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D64" w:rsidRPr="0023695C" w:rsidRDefault="00FC4D64">
      <w:pPr>
        <w:pStyle w:val="BodyText"/>
        <w:ind w:left="8532"/>
      </w:pPr>
    </w:p>
    <w:p w:rsidR="00483CB0" w:rsidRPr="00D02658" w:rsidRDefault="00203CAD" w:rsidP="00203CAD">
      <w:pPr>
        <w:pStyle w:val="Heading2"/>
        <w:ind w:left="1219" w:right="505"/>
        <w:jc w:val="center"/>
        <w:rPr>
          <w:spacing w:val="-6"/>
          <w:w w:val="125"/>
          <w:sz w:val="24"/>
        </w:rPr>
      </w:pPr>
      <w:r w:rsidRPr="00203CAD">
        <w:rPr>
          <w:spacing w:val="-6"/>
          <w:w w:val="125"/>
          <w:sz w:val="24"/>
        </w:rPr>
        <w:t xml:space="preserve">Emotional vocabulary and its functioning in story of Alexander </w:t>
      </w:r>
      <w:proofErr w:type="spellStart"/>
      <w:r w:rsidRPr="00203CAD">
        <w:rPr>
          <w:spacing w:val="-6"/>
          <w:w w:val="125"/>
          <w:sz w:val="24"/>
        </w:rPr>
        <w:t>Ivanovich</w:t>
      </w:r>
      <w:proofErr w:type="spellEnd"/>
      <w:r w:rsidRPr="00203CAD">
        <w:rPr>
          <w:spacing w:val="-6"/>
          <w:w w:val="125"/>
          <w:sz w:val="24"/>
        </w:rPr>
        <w:t xml:space="preserve"> </w:t>
      </w:r>
      <w:proofErr w:type="spellStart"/>
      <w:r w:rsidRPr="00203CAD">
        <w:rPr>
          <w:spacing w:val="-6"/>
          <w:w w:val="125"/>
          <w:sz w:val="24"/>
        </w:rPr>
        <w:t>Kuprin</w:t>
      </w:r>
      <w:proofErr w:type="spellEnd"/>
      <w:r w:rsidRPr="00203CAD">
        <w:rPr>
          <w:spacing w:val="-6"/>
          <w:w w:val="125"/>
          <w:sz w:val="24"/>
        </w:rPr>
        <w:t xml:space="preserve"> “Swamp”</w:t>
      </w:r>
    </w:p>
    <w:p w:rsidR="00501F6A" w:rsidRPr="0023695C" w:rsidRDefault="00501F6A" w:rsidP="00296837">
      <w:pPr>
        <w:pStyle w:val="Heading2"/>
        <w:ind w:left="1219" w:right="505"/>
        <w:jc w:val="center"/>
        <w:rPr>
          <w:spacing w:val="-6"/>
          <w:w w:val="125"/>
          <w:sz w:val="24"/>
          <w:lang w:val="en"/>
        </w:rPr>
      </w:pPr>
    </w:p>
    <w:p w:rsidR="00203CAD" w:rsidRPr="00203CAD" w:rsidRDefault="00203CAD" w:rsidP="00203CAD">
      <w:pPr>
        <w:pStyle w:val="Heading2"/>
        <w:ind w:left="1219" w:right="505"/>
        <w:jc w:val="center"/>
        <w:rPr>
          <w:spacing w:val="-6"/>
          <w:w w:val="125"/>
          <w:sz w:val="20"/>
          <w:szCs w:val="18"/>
          <w:vertAlign w:val="superscript"/>
        </w:rPr>
      </w:pPr>
      <w:proofErr w:type="spellStart"/>
      <w:r w:rsidRPr="00203CAD">
        <w:rPr>
          <w:spacing w:val="-6"/>
          <w:w w:val="125"/>
          <w:sz w:val="20"/>
          <w:szCs w:val="18"/>
        </w:rPr>
        <w:t>Jalil</w:t>
      </w:r>
      <w:proofErr w:type="spellEnd"/>
      <w:r w:rsidRPr="00203CAD">
        <w:rPr>
          <w:spacing w:val="-6"/>
          <w:w w:val="125"/>
          <w:sz w:val="20"/>
          <w:szCs w:val="18"/>
        </w:rPr>
        <w:t xml:space="preserve"> S. Samadov</w:t>
      </w:r>
      <w:r>
        <w:rPr>
          <w:spacing w:val="-6"/>
          <w:w w:val="125"/>
          <w:sz w:val="20"/>
          <w:szCs w:val="18"/>
          <w:vertAlign w:val="superscript"/>
        </w:rPr>
        <w:t>1</w:t>
      </w:r>
      <w:r>
        <w:rPr>
          <w:spacing w:val="-6"/>
          <w:w w:val="125"/>
          <w:sz w:val="20"/>
          <w:szCs w:val="18"/>
        </w:rPr>
        <w:t xml:space="preserve">, </w:t>
      </w:r>
      <w:r w:rsidRPr="00203CAD">
        <w:rPr>
          <w:spacing w:val="-6"/>
          <w:w w:val="125"/>
          <w:sz w:val="20"/>
          <w:szCs w:val="18"/>
        </w:rPr>
        <w:t>Svetlana V. Borzova</w:t>
      </w:r>
      <w:r>
        <w:rPr>
          <w:spacing w:val="-6"/>
          <w:w w:val="125"/>
          <w:sz w:val="20"/>
          <w:szCs w:val="18"/>
          <w:vertAlign w:val="superscript"/>
        </w:rPr>
        <w:t>2</w:t>
      </w:r>
      <w:r>
        <w:rPr>
          <w:spacing w:val="-6"/>
          <w:w w:val="125"/>
          <w:sz w:val="20"/>
          <w:szCs w:val="18"/>
        </w:rPr>
        <w:t xml:space="preserve">, </w:t>
      </w:r>
      <w:r w:rsidRPr="00203CAD">
        <w:rPr>
          <w:spacing w:val="-6"/>
          <w:w w:val="125"/>
          <w:sz w:val="20"/>
          <w:szCs w:val="18"/>
        </w:rPr>
        <w:t>Marina A. Gasanova</w:t>
      </w:r>
      <w:r>
        <w:rPr>
          <w:spacing w:val="-6"/>
          <w:w w:val="125"/>
          <w:sz w:val="20"/>
          <w:szCs w:val="18"/>
          <w:vertAlign w:val="superscript"/>
        </w:rPr>
        <w:t>3</w:t>
      </w:r>
      <w:r>
        <w:rPr>
          <w:spacing w:val="-6"/>
          <w:w w:val="125"/>
          <w:sz w:val="20"/>
          <w:szCs w:val="18"/>
        </w:rPr>
        <w:t xml:space="preserve">, </w:t>
      </w:r>
      <w:r w:rsidRPr="00203CAD">
        <w:rPr>
          <w:spacing w:val="-6"/>
          <w:w w:val="125"/>
          <w:sz w:val="20"/>
          <w:szCs w:val="18"/>
        </w:rPr>
        <w:t>Galina V. Mayorova</w:t>
      </w:r>
      <w:r>
        <w:rPr>
          <w:spacing w:val="-6"/>
          <w:w w:val="125"/>
          <w:sz w:val="20"/>
          <w:szCs w:val="18"/>
          <w:vertAlign w:val="superscript"/>
        </w:rPr>
        <w:t>4</w:t>
      </w:r>
    </w:p>
    <w:p w:rsidR="00483CB0" w:rsidRPr="00B31D3A" w:rsidRDefault="00483CB0" w:rsidP="00203CAD">
      <w:pPr>
        <w:pStyle w:val="Heading2"/>
        <w:ind w:left="1219" w:right="505"/>
        <w:rPr>
          <w:spacing w:val="-6"/>
          <w:w w:val="125"/>
          <w:sz w:val="20"/>
          <w:szCs w:val="18"/>
          <w:vertAlign w:val="superscript"/>
          <w:lang w:val="ru-RU"/>
        </w:rPr>
      </w:pPr>
    </w:p>
    <w:p w:rsidR="00256B79" w:rsidRDefault="00256B79" w:rsidP="00DF2B2D">
      <w:pPr>
        <w:pStyle w:val="Heading2"/>
        <w:ind w:left="0" w:right="505"/>
        <w:rPr>
          <w:b w:val="0"/>
          <w:bCs w:val="0"/>
          <w:i/>
          <w:iCs/>
          <w:spacing w:val="-6"/>
          <w:w w:val="125"/>
          <w:sz w:val="20"/>
          <w:szCs w:val="18"/>
        </w:rPr>
      </w:pPr>
    </w:p>
    <w:p w:rsidR="00DF2B2D" w:rsidRPr="00DF2B2D" w:rsidRDefault="00DF2B2D" w:rsidP="00DF2B2D">
      <w:pPr>
        <w:pStyle w:val="Heading2"/>
        <w:ind w:left="1219" w:right="505"/>
        <w:jc w:val="center"/>
        <w:rPr>
          <w:b w:val="0"/>
          <w:bCs w:val="0"/>
          <w:i/>
          <w:iCs/>
          <w:spacing w:val="-6"/>
          <w:w w:val="125"/>
          <w:sz w:val="20"/>
          <w:szCs w:val="18"/>
        </w:rPr>
      </w:pPr>
      <w:r w:rsidRPr="00DF2B2D">
        <w:rPr>
          <w:b w:val="0"/>
          <w:bCs w:val="0"/>
          <w:i/>
          <w:iCs/>
          <w:spacing w:val="-6"/>
          <w:w w:val="125"/>
          <w:sz w:val="20"/>
          <w:szCs w:val="18"/>
          <w:vertAlign w:val="superscript"/>
        </w:rPr>
        <w:t>1</w:t>
      </w:r>
      <w:r w:rsidRPr="00DF2B2D">
        <w:rPr>
          <w:b w:val="0"/>
          <w:bCs w:val="0"/>
          <w:i/>
          <w:iCs/>
          <w:spacing w:val="-6"/>
          <w:w w:val="125"/>
          <w:sz w:val="20"/>
          <w:szCs w:val="18"/>
        </w:rPr>
        <w:t>Dagestan State University</w:t>
      </w:r>
      <w:r>
        <w:rPr>
          <w:b w:val="0"/>
          <w:bCs w:val="0"/>
          <w:i/>
          <w:iCs/>
          <w:spacing w:val="-6"/>
          <w:w w:val="125"/>
          <w:sz w:val="20"/>
          <w:szCs w:val="18"/>
        </w:rPr>
        <w:t xml:space="preserve">; Email: </w:t>
      </w:r>
      <w:r w:rsidRPr="00DF2B2D">
        <w:rPr>
          <w:b w:val="0"/>
          <w:bCs w:val="0"/>
          <w:i/>
          <w:iCs/>
          <w:spacing w:val="-6"/>
          <w:w w:val="125"/>
          <w:sz w:val="20"/>
          <w:szCs w:val="18"/>
        </w:rPr>
        <w:t>jalil.samedov@yandex.ru</w:t>
      </w:r>
    </w:p>
    <w:p w:rsidR="00DF2B2D" w:rsidRPr="00DF2B2D" w:rsidRDefault="00DF2B2D" w:rsidP="00DF2B2D">
      <w:pPr>
        <w:pStyle w:val="Heading2"/>
        <w:ind w:left="1219" w:right="505"/>
        <w:jc w:val="center"/>
        <w:rPr>
          <w:b w:val="0"/>
          <w:bCs w:val="0"/>
          <w:i/>
          <w:iCs/>
          <w:spacing w:val="-6"/>
          <w:w w:val="125"/>
          <w:sz w:val="20"/>
          <w:szCs w:val="18"/>
        </w:rPr>
      </w:pPr>
      <w:r w:rsidRPr="00DF2B2D">
        <w:rPr>
          <w:b w:val="0"/>
          <w:bCs w:val="0"/>
          <w:i/>
          <w:iCs/>
          <w:spacing w:val="-6"/>
          <w:w w:val="125"/>
          <w:sz w:val="20"/>
          <w:szCs w:val="18"/>
          <w:vertAlign w:val="superscript"/>
        </w:rPr>
        <w:t>2</w:t>
      </w:r>
      <w:r w:rsidRPr="00DF2B2D">
        <w:rPr>
          <w:b w:val="0"/>
          <w:bCs w:val="0"/>
          <w:i/>
          <w:iCs/>
          <w:spacing w:val="-6"/>
          <w:w w:val="125"/>
          <w:sz w:val="20"/>
          <w:szCs w:val="18"/>
        </w:rPr>
        <w:t>Dagestan State Technical University</w:t>
      </w:r>
      <w:r>
        <w:rPr>
          <w:b w:val="0"/>
          <w:bCs w:val="0"/>
          <w:i/>
          <w:iCs/>
          <w:spacing w:val="-6"/>
          <w:w w:val="125"/>
          <w:sz w:val="20"/>
          <w:szCs w:val="18"/>
        </w:rPr>
        <w:t>; Email:</w:t>
      </w:r>
      <w:r w:rsidRPr="00DF2B2D">
        <w:rPr>
          <w:b w:val="0"/>
          <w:bCs w:val="0"/>
          <w:i/>
          <w:iCs/>
          <w:spacing w:val="-6"/>
          <w:w w:val="125"/>
          <w:sz w:val="20"/>
          <w:szCs w:val="18"/>
        </w:rPr>
        <w:t>borzowa.swetlana2015@yandex.ru</w:t>
      </w:r>
    </w:p>
    <w:p w:rsidR="00DF2B2D" w:rsidRPr="00DF2B2D" w:rsidRDefault="00DF2B2D" w:rsidP="00DF2B2D">
      <w:pPr>
        <w:pStyle w:val="Heading2"/>
        <w:ind w:left="1219" w:right="505"/>
        <w:jc w:val="center"/>
        <w:rPr>
          <w:b w:val="0"/>
          <w:bCs w:val="0"/>
          <w:i/>
          <w:iCs/>
          <w:spacing w:val="-6"/>
          <w:w w:val="125"/>
          <w:sz w:val="20"/>
          <w:szCs w:val="18"/>
        </w:rPr>
      </w:pPr>
      <w:r w:rsidRPr="00DF2B2D">
        <w:rPr>
          <w:b w:val="0"/>
          <w:bCs w:val="0"/>
          <w:i/>
          <w:iCs/>
          <w:spacing w:val="-6"/>
          <w:w w:val="125"/>
          <w:sz w:val="20"/>
          <w:szCs w:val="18"/>
          <w:vertAlign w:val="superscript"/>
        </w:rPr>
        <w:t>3</w:t>
      </w:r>
      <w:r w:rsidRPr="00DF2B2D">
        <w:rPr>
          <w:b w:val="0"/>
          <w:bCs w:val="0"/>
          <w:i/>
          <w:iCs/>
          <w:spacing w:val="-6"/>
          <w:w w:val="125"/>
          <w:sz w:val="20"/>
          <w:szCs w:val="18"/>
        </w:rPr>
        <w:t xml:space="preserve">Dagestan State University; </w:t>
      </w:r>
      <w:proofErr w:type="spellStart"/>
      <w:r w:rsidRPr="00DF2B2D">
        <w:rPr>
          <w:b w:val="0"/>
          <w:bCs w:val="0"/>
          <w:i/>
          <w:iCs/>
          <w:spacing w:val="-6"/>
          <w:w w:val="125"/>
          <w:sz w:val="20"/>
          <w:szCs w:val="18"/>
        </w:rPr>
        <w:t>Email:gas.marina@mail.ru</w:t>
      </w:r>
      <w:proofErr w:type="spellEnd"/>
    </w:p>
    <w:p w:rsidR="00DF2B2D" w:rsidRPr="00DF2B2D" w:rsidRDefault="00DF2B2D" w:rsidP="00DF2B2D">
      <w:pPr>
        <w:pStyle w:val="Heading2"/>
        <w:ind w:left="1219" w:right="505"/>
        <w:jc w:val="center"/>
        <w:rPr>
          <w:b w:val="0"/>
          <w:bCs w:val="0"/>
          <w:i/>
          <w:iCs/>
          <w:spacing w:val="-6"/>
          <w:w w:val="125"/>
          <w:sz w:val="20"/>
          <w:szCs w:val="18"/>
        </w:rPr>
      </w:pPr>
      <w:r w:rsidRPr="00DF2B2D">
        <w:rPr>
          <w:b w:val="0"/>
          <w:bCs w:val="0"/>
          <w:i/>
          <w:iCs/>
          <w:spacing w:val="-6"/>
          <w:w w:val="125"/>
          <w:sz w:val="20"/>
          <w:szCs w:val="18"/>
          <w:vertAlign w:val="superscript"/>
        </w:rPr>
        <w:t>4</w:t>
      </w:r>
      <w:r w:rsidRPr="00DF2B2D">
        <w:rPr>
          <w:b w:val="0"/>
          <w:bCs w:val="0"/>
          <w:i/>
          <w:iCs/>
          <w:spacing w:val="-6"/>
          <w:w w:val="125"/>
          <w:sz w:val="20"/>
          <w:szCs w:val="18"/>
        </w:rPr>
        <w:t>Dagestan State University; Email:atrix2010@mail.ru</w:t>
      </w:r>
    </w:p>
    <w:p w:rsidR="00203CAD" w:rsidRPr="005A10D7" w:rsidRDefault="00203CAD" w:rsidP="005A10D7">
      <w:pPr>
        <w:pStyle w:val="Heading2"/>
        <w:ind w:left="1219" w:right="505"/>
        <w:jc w:val="center"/>
        <w:rPr>
          <w:b w:val="0"/>
          <w:bCs w:val="0"/>
          <w:i/>
          <w:iCs/>
          <w:spacing w:val="-6"/>
          <w:w w:val="125"/>
          <w:sz w:val="20"/>
          <w:szCs w:val="18"/>
        </w:rPr>
      </w:pPr>
    </w:p>
    <w:p w:rsidR="00CA4CA0" w:rsidRPr="00483CB0" w:rsidRDefault="00CA4CA0" w:rsidP="00483CB0">
      <w:pPr>
        <w:pStyle w:val="Heading2"/>
        <w:ind w:left="1219" w:right="505"/>
        <w:jc w:val="center"/>
        <w:rPr>
          <w:b w:val="0"/>
          <w:bCs w:val="0"/>
          <w:i/>
          <w:spacing w:val="-6"/>
          <w:w w:val="125"/>
          <w:sz w:val="20"/>
          <w:szCs w:val="18"/>
          <w:lang w:val="en-GB"/>
        </w:rPr>
      </w:pPr>
    </w:p>
    <w:p w:rsidR="00501F6A" w:rsidRPr="0023695C" w:rsidRDefault="00501F6A" w:rsidP="00296837">
      <w:pPr>
        <w:pStyle w:val="Heading2"/>
        <w:ind w:left="1219" w:right="505"/>
        <w:jc w:val="center"/>
        <w:rPr>
          <w:b w:val="0"/>
          <w:bCs w:val="0"/>
          <w:spacing w:val="-6"/>
          <w:w w:val="125"/>
          <w:sz w:val="24"/>
          <w:lang w:val="en"/>
        </w:rPr>
      </w:pPr>
    </w:p>
    <w:p w:rsidR="00FC4D64" w:rsidRPr="0023695C" w:rsidRDefault="00FF1804">
      <w:pPr>
        <w:pStyle w:val="Heading2"/>
        <w:spacing w:before="120"/>
        <w:ind w:right="524"/>
        <w:jc w:val="center"/>
      </w:pPr>
      <w:r w:rsidRPr="0023695C">
        <w:rPr>
          <w:w w:val="140"/>
        </w:rPr>
        <w:t>abstract</w:t>
      </w:r>
    </w:p>
    <w:p w:rsidR="006947C2" w:rsidRPr="00536021" w:rsidRDefault="00536021" w:rsidP="00536021">
      <w:pPr>
        <w:pStyle w:val="BodyText"/>
        <w:spacing w:before="200" w:line="210" w:lineRule="exact"/>
        <w:ind w:left="832" w:right="114"/>
        <w:jc w:val="both"/>
        <w:rPr>
          <w:bCs/>
          <w:w w:val="110"/>
        </w:rPr>
      </w:pPr>
      <w:r w:rsidRPr="00536021">
        <w:rPr>
          <w:bCs/>
          <w:w w:val="110"/>
        </w:rPr>
        <w:t xml:space="preserve">The article is devoted to the problem of using words of different parts of speech in a work of fiction, which call emotions in direct meaning. The method of structural and semantic analysis identified and described the emotive lexemes contained in the story of A.I. </w:t>
      </w:r>
      <w:proofErr w:type="spellStart"/>
      <w:r w:rsidRPr="00536021">
        <w:rPr>
          <w:bCs/>
          <w:w w:val="110"/>
        </w:rPr>
        <w:t>Kuprina</w:t>
      </w:r>
      <w:proofErr w:type="spellEnd"/>
      <w:r w:rsidRPr="00536021">
        <w:rPr>
          <w:bCs/>
          <w:w w:val="110"/>
        </w:rPr>
        <w:t xml:space="preserve"> “Swamp”. The number of emotional units has been determined by facilities of the part of speech, as a result of which it was established that emotive adjectives (102 units) are the most common in the analyzed story. The contexts of the using of words are systematized, among which the most numerous were those where words with denotative </w:t>
      </w:r>
      <w:proofErr w:type="spellStart"/>
      <w:r w:rsidRPr="00536021">
        <w:rPr>
          <w:bCs/>
          <w:w w:val="110"/>
        </w:rPr>
        <w:t>seme</w:t>
      </w:r>
      <w:proofErr w:type="spellEnd"/>
      <w:r w:rsidRPr="00536021">
        <w:rPr>
          <w:bCs/>
          <w:w w:val="110"/>
        </w:rPr>
        <w:t xml:space="preserve"> “emotion” are combined with non-emotional lexemes. Attention is paid to the peculiarities of the individual author's use of complex emotive adjectives. </w:t>
      </w:r>
      <w:r>
        <w:rPr>
          <w:bCs/>
          <w:w w:val="110"/>
        </w:rPr>
        <w:t xml:space="preserve"> </w:t>
      </w:r>
      <w:r w:rsidRPr="00536021">
        <w:rPr>
          <w:bCs/>
          <w:w w:val="110"/>
        </w:rPr>
        <w:t xml:space="preserve">The theoretical significance of the results obtained is to identify the emotionally colored words in the story of A.I. </w:t>
      </w:r>
      <w:proofErr w:type="spellStart"/>
      <w:r w:rsidRPr="00536021">
        <w:rPr>
          <w:bCs/>
          <w:w w:val="110"/>
        </w:rPr>
        <w:t>Kuprin</w:t>
      </w:r>
      <w:proofErr w:type="spellEnd"/>
      <w:r w:rsidRPr="00536021">
        <w:rPr>
          <w:bCs/>
          <w:w w:val="110"/>
        </w:rPr>
        <w:t xml:space="preserve"> and their systematization by facilities of the part of speech; in clarifying of the meaning of the words of emotive semantics on the basis of their functioning in the language of a separate a work of fiction and in Russian language as a whole; in the description of contexts containing emotive vocabulary. The practical significance of the considered material is the possibility of applying of the results obtained in the practice of teaching the modern Russian language to a non-Russian audience and philological analysis of a literary text in scientific researches of this kind.</w:t>
      </w:r>
      <w:r w:rsidR="006947C2" w:rsidRPr="006947C2">
        <w:rPr>
          <w:w w:val="110"/>
          <w:lang w:val="en-GB"/>
        </w:rPr>
        <w:t xml:space="preserve"> </w:t>
      </w:r>
    </w:p>
    <w:p w:rsidR="00264D28" w:rsidRDefault="000A6AAB" w:rsidP="00264D28">
      <w:pPr>
        <w:pStyle w:val="BodyText"/>
        <w:spacing w:before="200" w:line="210" w:lineRule="exact"/>
        <w:ind w:left="832" w:right="114"/>
        <w:rPr>
          <w:rFonts w:ascii="Myriad Pro Light" w:hAnsi="Myriad Pro Light"/>
          <w:sz w:val="14"/>
        </w:rPr>
      </w:pPr>
      <w:r w:rsidRPr="0023695C">
        <w:rPr>
          <w:b/>
          <w:bCs/>
          <w:iCs/>
          <w:w w:val="110"/>
          <w:lang w:val="en"/>
        </w:rPr>
        <w:t>Keywords:</w:t>
      </w:r>
      <w:r w:rsidRPr="0023695C">
        <w:rPr>
          <w:iCs/>
          <w:w w:val="110"/>
          <w:lang w:val="en"/>
        </w:rPr>
        <w:t xml:space="preserve"> </w:t>
      </w:r>
    </w:p>
    <w:p w:rsidR="00264D28" w:rsidRPr="00264D28" w:rsidRDefault="00334B19" w:rsidP="00264D28">
      <w:pPr>
        <w:pStyle w:val="BodyText"/>
        <w:spacing w:before="200" w:line="210" w:lineRule="exact"/>
        <w:ind w:left="832" w:right="114"/>
        <w:rPr>
          <w:rFonts w:asciiTheme="majorBidi" w:hAnsiTheme="majorBidi" w:cstheme="majorBidi"/>
          <w:szCs w:val="28"/>
        </w:rPr>
      </w:pPr>
      <w:r w:rsidRPr="00334B19">
        <w:rPr>
          <w:rFonts w:asciiTheme="majorBidi" w:hAnsiTheme="majorBidi" w:cstheme="majorBidi"/>
          <w:i/>
          <w:szCs w:val="28"/>
        </w:rPr>
        <w:t>emotive lexemes</w:t>
      </w:r>
      <w:r>
        <w:rPr>
          <w:rFonts w:asciiTheme="majorBidi" w:hAnsiTheme="majorBidi" w:cstheme="majorBidi"/>
          <w:i/>
          <w:szCs w:val="28"/>
        </w:rPr>
        <w:t xml:space="preserve">, </w:t>
      </w:r>
      <w:r w:rsidRPr="00334B19">
        <w:rPr>
          <w:rFonts w:asciiTheme="majorBidi" w:hAnsiTheme="majorBidi" w:cstheme="majorBidi"/>
          <w:i/>
          <w:szCs w:val="28"/>
        </w:rPr>
        <w:t>non-emotional lexemes</w:t>
      </w:r>
      <w:r>
        <w:rPr>
          <w:rFonts w:asciiTheme="majorBidi" w:hAnsiTheme="majorBidi" w:cstheme="majorBidi"/>
          <w:i/>
          <w:szCs w:val="28"/>
        </w:rPr>
        <w:t xml:space="preserve">, </w:t>
      </w:r>
      <w:r w:rsidRPr="00334B19">
        <w:rPr>
          <w:rFonts w:asciiTheme="majorBidi" w:hAnsiTheme="majorBidi" w:cstheme="majorBidi"/>
          <w:i/>
          <w:szCs w:val="28"/>
        </w:rPr>
        <w:t>philological analysis</w:t>
      </w:r>
    </w:p>
    <w:p w:rsidR="0046642D" w:rsidRPr="0023695C" w:rsidRDefault="0046642D" w:rsidP="0046642D">
      <w:pPr>
        <w:rPr>
          <w:rFonts w:ascii="Myriad Pro Light" w:hAnsi="Myriad Pro Light"/>
          <w:sz w:val="14"/>
        </w:rPr>
      </w:pPr>
    </w:p>
    <w:p w:rsidR="0046642D" w:rsidRPr="0023695C" w:rsidRDefault="0046642D" w:rsidP="0046642D">
      <w:pPr>
        <w:rPr>
          <w:rFonts w:ascii="Myriad Pro Light" w:hAnsi="Myriad Pro Light"/>
          <w:sz w:val="14"/>
        </w:rPr>
      </w:pPr>
    </w:p>
    <w:p w:rsidR="0046642D" w:rsidRPr="0023695C" w:rsidRDefault="0046642D" w:rsidP="0046642D">
      <w:pPr>
        <w:rPr>
          <w:rFonts w:ascii="Myriad Pro Light" w:hAnsi="Myriad Pro Light"/>
          <w:sz w:val="14"/>
        </w:rPr>
      </w:pPr>
    </w:p>
    <w:p w:rsidR="0046642D" w:rsidRPr="0023695C" w:rsidRDefault="0046642D" w:rsidP="0046642D">
      <w:pPr>
        <w:rPr>
          <w:rFonts w:ascii="Myriad Pro Light" w:hAnsi="Myriad Pro Light"/>
          <w:sz w:val="14"/>
        </w:rPr>
      </w:pPr>
    </w:p>
    <w:p w:rsidR="0046642D" w:rsidRPr="0023695C" w:rsidRDefault="0046642D" w:rsidP="0046642D">
      <w:pPr>
        <w:tabs>
          <w:tab w:val="left" w:pos="1050"/>
        </w:tabs>
        <w:rPr>
          <w:rFonts w:ascii="Myriad Pro Light" w:hAnsi="Myriad Pro Light"/>
          <w:sz w:val="14"/>
        </w:rPr>
      </w:pPr>
    </w:p>
    <w:p w:rsidR="0046642D" w:rsidRPr="0023695C" w:rsidRDefault="0046642D" w:rsidP="0046642D">
      <w:pPr>
        <w:rPr>
          <w:rFonts w:ascii="Myriad Pro Light" w:hAnsi="Myriad Pro Light"/>
          <w:sz w:val="14"/>
        </w:rPr>
      </w:pPr>
    </w:p>
    <w:p w:rsidR="00FC4D64" w:rsidRPr="0023695C" w:rsidRDefault="0046642D" w:rsidP="0046642D">
      <w:pPr>
        <w:tabs>
          <w:tab w:val="left" w:pos="1125"/>
        </w:tabs>
        <w:rPr>
          <w:rFonts w:ascii="Myriad Pro Light" w:hAnsi="Myriad Pro Light"/>
          <w:sz w:val="14"/>
        </w:rPr>
        <w:sectPr w:rsidR="00FC4D64" w:rsidRPr="0023695C">
          <w:type w:val="continuous"/>
          <w:pgSz w:w="11910" w:h="16450"/>
          <w:pgMar w:top="1140" w:right="1000" w:bottom="280" w:left="1680" w:header="720" w:footer="720" w:gutter="0"/>
          <w:cols w:space="720"/>
        </w:sectPr>
      </w:pPr>
      <w:r w:rsidRPr="0023695C">
        <w:rPr>
          <w:rFonts w:ascii="Myriad Pro Light" w:hAnsi="Myriad Pro Light"/>
          <w:sz w:val="14"/>
        </w:rPr>
        <w:tab/>
      </w:r>
      <w:r w:rsidRPr="0023695C">
        <w:rPr>
          <w:rFonts w:ascii="Myriad Pro Light" w:hAnsi="Myriad Pro Light"/>
          <w:sz w:val="14"/>
        </w:rPr>
        <w:tab/>
      </w:r>
    </w:p>
    <w:p w:rsidR="000A5438" w:rsidRPr="0023695C" w:rsidRDefault="000A5438" w:rsidP="00283E52">
      <w:pPr>
        <w:pStyle w:val="BodyText"/>
        <w:spacing w:before="244" w:line="249" w:lineRule="auto"/>
        <w:jc w:val="center"/>
        <w:rPr>
          <w:b/>
          <w:bCs/>
          <w:w w:val="110"/>
          <w:sz w:val="22"/>
          <w:szCs w:val="22"/>
          <w:lang w:val="en"/>
        </w:rPr>
      </w:pPr>
      <w:r w:rsidRPr="0023695C">
        <w:rPr>
          <w:b/>
          <w:bCs/>
          <w:w w:val="110"/>
          <w:sz w:val="22"/>
          <w:szCs w:val="22"/>
          <w:lang w:val="en"/>
        </w:rPr>
        <w:lastRenderedPageBreak/>
        <w:t>Introduction</w:t>
      </w:r>
    </w:p>
    <w:p w:rsidR="007333DD" w:rsidRDefault="007333DD" w:rsidP="00AE266F">
      <w:pPr>
        <w:spacing w:line="249" w:lineRule="auto"/>
        <w:jc w:val="both"/>
        <w:rPr>
          <w:w w:val="110"/>
          <w:sz w:val="20"/>
          <w:szCs w:val="20"/>
          <w:lang w:val="en-GB"/>
        </w:rPr>
      </w:pPr>
    </w:p>
    <w:p w:rsidR="00536021" w:rsidRPr="00536021" w:rsidRDefault="00536021" w:rsidP="002C6184">
      <w:pPr>
        <w:spacing w:line="250" w:lineRule="auto"/>
        <w:ind w:firstLine="284"/>
        <w:jc w:val="both"/>
        <w:rPr>
          <w:w w:val="110"/>
          <w:sz w:val="20"/>
          <w:szCs w:val="20"/>
        </w:rPr>
      </w:pPr>
      <w:r w:rsidRPr="00536021">
        <w:rPr>
          <w:w w:val="110"/>
          <w:sz w:val="20"/>
          <w:szCs w:val="20"/>
        </w:rPr>
        <w:t xml:space="preserve">In recent decades, linguists have shown an increased interest in the creative aspect of language functioning, which is based on the study of the using of language means in fiction. The language of fiction is an important component of national culture. Studying of the text of a literary work allows not only to convey the features of thinking of the speakers of a given language, but also to describe the world of artwork created by the authors. The word as the main unit of language plays a major role in art texts, since “it serves as the universal key to comprehending the deep implication of a literary work” </w:t>
      </w:r>
      <w:r w:rsidR="002C6184">
        <w:rPr>
          <w:w w:val="110"/>
          <w:sz w:val="20"/>
          <w:szCs w:val="20"/>
        </w:rPr>
        <w:t>(</w:t>
      </w:r>
      <w:r w:rsidR="002C6184" w:rsidRPr="002C6184">
        <w:rPr>
          <w:bCs/>
          <w:w w:val="110"/>
          <w:sz w:val="20"/>
          <w:szCs w:val="20"/>
        </w:rPr>
        <w:t>Lucian</w:t>
      </w:r>
      <w:r w:rsidR="002C6184">
        <w:rPr>
          <w:bCs/>
          <w:w w:val="110"/>
          <w:sz w:val="20"/>
          <w:szCs w:val="20"/>
        </w:rPr>
        <w:t>, 2015).</w:t>
      </w:r>
    </w:p>
    <w:p w:rsidR="00536021" w:rsidRPr="00536021" w:rsidRDefault="00536021" w:rsidP="002C6184">
      <w:pPr>
        <w:spacing w:line="250" w:lineRule="auto"/>
        <w:ind w:firstLine="284"/>
        <w:jc w:val="both"/>
        <w:rPr>
          <w:w w:val="110"/>
          <w:sz w:val="20"/>
          <w:szCs w:val="20"/>
        </w:rPr>
      </w:pPr>
      <w:r w:rsidRPr="00536021">
        <w:rPr>
          <w:w w:val="110"/>
          <w:sz w:val="20"/>
          <w:szCs w:val="20"/>
        </w:rPr>
        <w:t xml:space="preserve">The object of our research is the emotional-evaluative vocabulary containing the </w:t>
      </w:r>
      <w:proofErr w:type="spellStart"/>
      <w:r w:rsidRPr="00536021">
        <w:rPr>
          <w:w w:val="110"/>
          <w:sz w:val="20"/>
          <w:szCs w:val="20"/>
        </w:rPr>
        <w:t>seme</w:t>
      </w:r>
      <w:proofErr w:type="spellEnd"/>
      <w:r w:rsidRPr="00536021">
        <w:rPr>
          <w:w w:val="110"/>
          <w:sz w:val="20"/>
          <w:szCs w:val="20"/>
        </w:rPr>
        <w:t xml:space="preserve"> “emotion”. More V.V. </w:t>
      </w:r>
      <w:proofErr w:type="spellStart"/>
      <w:r w:rsidRPr="00536021">
        <w:rPr>
          <w:w w:val="110"/>
          <w:sz w:val="20"/>
          <w:szCs w:val="20"/>
        </w:rPr>
        <w:t>Vinogradov</w:t>
      </w:r>
      <w:proofErr w:type="spellEnd"/>
      <w:r w:rsidRPr="00536021">
        <w:rPr>
          <w:w w:val="110"/>
          <w:sz w:val="20"/>
          <w:szCs w:val="20"/>
        </w:rPr>
        <w:t xml:space="preserve"> emphasized the need “to study systems or chains of meanings of words belonging to one or several adjacent lexical-semantic spheres or grouped around one semantic category, one semantic line” </w:t>
      </w:r>
      <w:r w:rsidR="002C6184">
        <w:rPr>
          <w:w w:val="110"/>
          <w:sz w:val="20"/>
          <w:szCs w:val="20"/>
        </w:rPr>
        <w:t>(</w:t>
      </w:r>
      <w:proofErr w:type="spellStart"/>
      <w:r w:rsidR="002C6184" w:rsidRPr="002C6184">
        <w:rPr>
          <w:bCs/>
          <w:w w:val="110"/>
          <w:sz w:val="20"/>
          <w:szCs w:val="20"/>
        </w:rPr>
        <w:t>Vinogradov</w:t>
      </w:r>
      <w:proofErr w:type="spellEnd"/>
      <w:r w:rsidR="002C6184">
        <w:rPr>
          <w:bCs/>
          <w:w w:val="110"/>
          <w:sz w:val="20"/>
          <w:szCs w:val="20"/>
        </w:rPr>
        <w:t>, 1978).</w:t>
      </w:r>
      <w:r w:rsidRPr="00536021">
        <w:rPr>
          <w:w w:val="110"/>
          <w:sz w:val="20"/>
          <w:szCs w:val="20"/>
        </w:rPr>
        <w:t xml:space="preserve"> The material for the study was the story of A.I. </w:t>
      </w:r>
      <w:proofErr w:type="spellStart"/>
      <w:r w:rsidRPr="00536021">
        <w:rPr>
          <w:w w:val="110"/>
          <w:sz w:val="20"/>
          <w:szCs w:val="20"/>
        </w:rPr>
        <w:t>Kuprina</w:t>
      </w:r>
      <w:proofErr w:type="spellEnd"/>
      <w:r w:rsidRPr="00536021">
        <w:rPr>
          <w:w w:val="110"/>
          <w:sz w:val="20"/>
          <w:szCs w:val="20"/>
        </w:rPr>
        <w:t xml:space="preserve"> “Swamp”. In this work the writer ironically shows the difference between the noisy, optimistic speeches of a young, like puppy enthusiastic student </w:t>
      </w:r>
      <w:proofErr w:type="spellStart"/>
      <w:r w:rsidRPr="00536021">
        <w:rPr>
          <w:w w:val="110"/>
          <w:sz w:val="20"/>
          <w:szCs w:val="20"/>
        </w:rPr>
        <w:t>Serdyukov</w:t>
      </w:r>
      <w:proofErr w:type="spellEnd"/>
      <w:r w:rsidRPr="00536021">
        <w:rPr>
          <w:w w:val="110"/>
          <w:sz w:val="20"/>
          <w:szCs w:val="20"/>
        </w:rPr>
        <w:t xml:space="preserve"> about the deep wisdom and beauty of people's life and the reality that appeared before his eyes in the hut of the forester </w:t>
      </w:r>
      <w:proofErr w:type="spellStart"/>
      <w:r w:rsidRPr="00536021">
        <w:rPr>
          <w:w w:val="110"/>
          <w:sz w:val="20"/>
          <w:szCs w:val="20"/>
        </w:rPr>
        <w:t>Stepan</w:t>
      </w:r>
      <w:proofErr w:type="spellEnd"/>
      <w:r w:rsidRPr="00536021">
        <w:rPr>
          <w:w w:val="110"/>
          <w:sz w:val="20"/>
          <w:szCs w:val="20"/>
        </w:rPr>
        <w:t xml:space="preserve">. The rotten evaporation of the swamp is the cause of the tragedy of this family: children of good-natured </w:t>
      </w:r>
      <w:proofErr w:type="spellStart"/>
      <w:r w:rsidRPr="00536021">
        <w:rPr>
          <w:w w:val="110"/>
          <w:sz w:val="20"/>
          <w:szCs w:val="20"/>
        </w:rPr>
        <w:t>Stepan</w:t>
      </w:r>
      <w:proofErr w:type="spellEnd"/>
      <w:r w:rsidRPr="00536021">
        <w:rPr>
          <w:w w:val="110"/>
          <w:sz w:val="20"/>
          <w:szCs w:val="20"/>
        </w:rPr>
        <w:t xml:space="preserve"> die one after another; his wife and beautiful daughter seriously get a fever. </w:t>
      </w:r>
      <w:proofErr w:type="spellStart"/>
      <w:r w:rsidRPr="00536021">
        <w:rPr>
          <w:w w:val="110"/>
          <w:sz w:val="20"/>
          <w:szCs w:val="20"/>
        </w:rPr>
        <w:t>Serdyukov</w:t>
      </w:r>
      <w:proofErr w:type="spellEnd"/>
      <w:r w:rsidRPr="00536021">
        <w:rPr>
          <w:w w:val="110"/>
          <w:sz w:val="20"/>
          <w:szCs w:val="20"/>
        </w:rPr>
        <w:t xml:space="preserve"> cannot reconcile with </w:t>
      </w:r>
      <w:proofErr w:type="spellStart"/>
      <w:r w:rsidRPr="00536021">
        <w:rPr>
          <w:w w:val="110"/>
          <w:sz w:val="20"/>
          <w:szCs w:val="20"/>
        </w:rPr>
        <w:t>Stepan’s</w:t>
      </w:r>
      <w:proofErr w:type="spellEnd"/>
      <w:r w:rsidRPr="00536021">
        <w:rPr>
          <w:w w:val="110"/>
          <w:sz w:val="20"/>
          <w:szCs w:val="20"/>
        </w:rPr>
        <w:t xml:space="preserve"> senseless submissiveness before fate, nor with the indifferent bitterness of land surveyor </w:t>
      </w:r>
      <w:proofErr w:type="spellStart"/>
      <w:r w:rsidRPr="00536021">
        <w:rPr>
          <w:w w:val="110"/>
          <w:sz w:val="20"/>
          <w:szCs w:val="20"/>
        </w:rPr>
        <w:t>Zhmakin</w:t>
      </w:r>
      <w:proofErr w:type="spellEnd"/>
      <w:r w:rsidRPr="00536021">
        <w:rPr>
          <w:w w:val="110"/>
          <w:sz w:val="20"/>
          <w:szCs w:val="20"/>
        </w:rPr>
        <w:t xml:space="preserve">. The using of emotional vocabulary helps to A.I. </w:t>
      </w:r>
      <w:proofErr w:type="spellStart"/>
      <w:r w:rsidRPr="00536021">
        <w:rPr>
          <w:w w:val="110"/>
          <w:sz w:val="20"/>
          <w:szCs w:val="20"/>
        </w:rPr>
        <w:t>Kuprin</w:t>
      </w:r>
      <w:proofErr w:type="spellEnd"/>
      <w:r w:rsidRPr="00536021">
        <w:rPr>
          <w:w w:val="110"/>
          <w:sz w:val="20"/>
          <w:szCs w:val="20"/>
        </w:rPr>
        <w:t xml:space="preserve"> to transfer all the nuances of the characters of his heroes, to describe the problems of each character as a separate human person, to reveal the souls of his heroes. </w:t>
      </w:r>
    </w:p>
    <w:p w:rsidR="00536021" w:rsidRPr="00536021" w:rsidRDefault="00536021" w:rsidP="00536021">
      <w:pPr>
        <w:spacing w:line="250" w:lineRule="auto"/>
        <w:ind w:firstLine="284"/>
        <w:jc w:val="both"/>
        <w:rPr>
          <w:w w:val="110"/>
          <w:sz w:val="20"/>
          <w:szCs w:val="20"/>
        </w:rPr>
      </w:pPr>
      <w:r w:rsidRPr="00536021">
        <w:rPr>
          <w:w w:val="110"/>
          <w:sz w:val="20"/>
          <w:szCs w:val="20"/>
        </w:rPr>
        <w:t xml:space="preserve">In the story "Swamp" 241 lexical units with the </w:t>
      </w:r>
      <w:proofErr w:type="spellStart"/>
      <w:r w:rsidRPr="00536021">
        <w:rPr>
          <w:w w:val="110"/>
          <w:sz w:val="20"/>
          <w:szCs w:val="20"/>
        </w:rPr>
        <w:t>seme</w:t>
      </w:r>
      <w:proofErr w:type="spellEnd"/>
      <w:r w:rsidRPr="00536021">
        <w:rPr>
          <w:w w:val="110"/>
          <w:sz w:val="20"/>
          <w:szCs w:val="20"/>
        </w:rPr>
        <w:t xml:space="preserve"> “emotion” are used. On the basis of facilities of the part of speech, the most numerous group are adjectives - 102 units, nouns and adverbs of 51 to one, verbs - 29, least of all participle - 8.</w:t>
      </w:r>
    </w:p>
    <w:p w:rsidR="00536021" w:rsidRPr="00536021" w:rsidRDefault="00536021" w:rsidP="00536021">
      <w:pPr>
        <w:spacing w:line="250" w:lineRule="auto"/>
        <w:ind w:firstLine="284"/>
        <w:jc w:val="both"/>
        <w:rPr>
          <w:w w:val="110"/>
          <w:sz w:val="20"/>
          <w:szCs w:val="20"/>
        </w:rPr>
      </w:pPr>
      <w:r w:rsidRPr="00536021">
        <w:rPr>
          <w:w w:val="110"/>
          <w:sz w:val="20"/>
          <w:szCs w:val="20"/>
        </w:rPr>
        <w:t xml:space="preserve">As a result of the analysis of emotionally-colored vocabulary used in the story of A.I. </w:t>
      </w:r>
      <w:proofErr w:type="spellStart"/>
      <w:r w:rsidRPr="00536021">
        <w:rPr>
          <w:w w:val="110"/>
          <w:sz w:val="20"/>
          <w:szCs w:val="20"/>
        </w:rPr>
        <w:t>Kuprin</w:t>
      </w:r>
      <w:proofErr w:type="spellEnd"/>
      <w:r w:rsidRPr="00536021">
        <w:rPr>
          <w:w w:val="110"/>
          <w:sz w:val="20"/>
          <w:szCs w:val="20"/>
        </w:rPr>
        <w:t xml:space="preserve"> "Swamp", we have three identified types of contexts with the described lexemes.</w:t>
      </w:r>
    </w:p>
    <w:p w:rsidR="00536021" w:rsidRDefault="00536021" w:rsidP="002C6184">
      <w:pPr>
        <w:spacing w:line="250" w:lineRule="auto"/>
        <w:ind w:firstLine="284"/>
        <w:jc w:val="both"/>
        <w:rPr>
          <w:w w:val="110"/>
          <w:sz w:val="20"/>
          <w:szCs w:val="20"/>
        </w:rPr>
      </w:pPr>
      <w:r w:rsidRPr="00536021">
        <w:rPr>
          <w:w w:val="110"/>
          <w:sz w:val="20"/>
          <w:szCs w:val="20"/>
        </w:rPr>
        <w:t xml:space="preserve">The first group includes phrases where an emotionally colored word is combined with a lexeme of non-emotional meaning. So, for example, in the </w:t>
      </w:r>
      <w:r w:rsidRPr="00536021">
        <w:rPr>
          <w:i/>
          <w:iCs/>
          <w:w w:val="110"/>
          <w:sz w:val="20"/>
          <w:szCs w:val="20"/>
        </w:rPr>
        <w:t xml:space="preserve">phrase “The most painful thing for </w:t>
      </w:r>
      <w:proofErr w:type="spellStart"/>
      <w:r w:rsidRPr="00536021">
        <w:rPr>
          <w:i/>
          <w:iCs/>
          <w:w w:val="110"/>
          <w:sz w:val="20"/>
          <w:szCs w:val="20"/>
        </w:rPr>
        <w:t>Zhmakin</w:t>
      </w:r>
      <w:proofErr w:type="spellEnd"/>
      <w:r w:rsidRPr="00536021">
        <w:rPr>
          <w:i/>
          <w:iCs/>
          <w:w w:val="110"/>
          <w:sz w:val="20"/>
          <w:szCs w:val="20"/>
        </w:rPr>
        <w:t xml:space="preserve"> is that the consciousness of his own pitiful old age, rudeness, delusion and impotent, unjust anger”</w:t>
      </w:r>
      <w:r w:rsidRPr="00536021">
        <w:rPr>
          <w:w w:val="110"/>
          <w:sz w:val="20"/>
          <w:szCs w:val="20"/>
        </w:rPr>
        <w:t xml:space="preserve"> contains several lexemes with the denotative </w:t>
      </w:r>
      <w:proofErr w:type="spellStart"/>
      <w:r w:rsidRPr="00536021">
        <w:rPr>
          <w:w w:val="110"/>
          <w:sz w:val="20"/>
          <w:szCs w:val="20"/>
        </w:rPr>
        <w:t>seme</w:t>
      </w:r>
      <w:proofErr w:type="spellEnd"/>
      <w:r w:rsidRPr="00536021">
        <w:rPr>
          <w:w w:val="110"/>
          <w:sz w:val="20"/>
          <w:szCs w:val="20"/>
        </w:rPr>
        <w:t xml:space="preserve"> "emotion". In the word </w:t>
      </w:r>
      <w:r w:rsidRPr="00536021">
        <w:rPr>
          <w:i/>
          <w:iCs/>
          <w:w w:val="110"/>
          <w:sz w:val="20"/>
          <w:szCs w:val="20"/>
        </w:rPr>
        <w:t>old age</w:t>
      </w:r>
      <w:r w:rsidRPr="00536021">
        <w:rPr>
          <w:w w:val="110"/>
          <w:sz w:val="20"/>
          <w:szCs w:val="20"/>
        </w:rPr>
        <w:t xml:space="preserve"> </w:t>
      </w:r>
      <w:r w:rsidRPr="00536021">
        <w:rPr>
          <w:w w:val="110"/>
          <w:sz w:val="20"/>
          <w:szCs w:val="20"/>
        </w:rPr>
        <w:lastRenderedPageBreak/>
        <w:t xml:space="preserve">“the age of a person, coming after maturity, at which a gradual weakening of the organism’s activity occurs” </w:t>
      </w:r>
      <w:r w:rsidR="002C6184">
        <w:rPr>
          <w:w w:val="110"/>
          <w:sz w:val="20"/>
          <w:szCs w:val="20"/>
        </w:rPr>
        <w:t>(</w:t>
      </w:r>
      <w:proofErr w:type="spellStart"/>
      <w:r w:rsidR="002C6184" w:rsidRPr="002C6184">
        <w:rPr>
          <w:bCs/>
          <w:w w:val="110"/>
          <w:sz w:val="20"/>
          <w:szCs w:val="20"/>
        </w:rPr>
        <w:t>Ozhegov</w:t>
      </w:r>
      <w:proofErr w:type="spellEnd"/>
      <w:r w:rsidR="002C6184">
        <w:rPr>
          <w:bCs/>
          <w:w w:val="110"/>
          <w:sz w:val="20"/>
          <w:szCs w:val="20"/>
        </w:rPr>
        <w:t>, 2010</w:t>
      </w:r>
      <w:r w:rsidR="002C6184">
        <w:rPr>
          <w:w w:val="110"/>
          <w:sz w:val="20"/>
          <w:szCs w:val="20"/>
        </w:rPr>
        <w:t>),</w:t>
      </w:r>
      <w:r w:rsidRPr="00536021">
        <w:rPr>
          <w:w w:val="110"/>
          <w:sz w:val="20"/>
          <w:szCs w:val="20"/>
        </w:rPr>
        <w:t xml:space="preserve"> the meaning “causing pity” is connotatively actualized. The attributive component of </w:t>
      </w:r>
      <w:r w:rsidRPr="00536021">
        <w:rPr>
          <w:i/>
          <w:iCs/>
          <w:w w:val="110"/>
          <w:sz w:val="20"/>
          <w:szCs w:val="20"/>
        </w:rPr>
        <w:t>the pitiful</w:t>
      </w:r>
      <w:r w:rsidRPr="00536021">
        <w:rPr>
          <w:w w:val="110"/>
          <w:sz w:val="20"/>
          <w:szCs w:val="20"/>
        </w:rPr>
        <w:t xml:space="preserve"> “aro</w:t>
      </w:r>
      <w:r w:rsidR="002C6184">
        <w:rPr>
          <w:w w:val="110"/>
          <w:sz w:val="20"/>
          <w:szCs w:val="20"/>
        </w:rPr>
        <w:t>using pity, unhappy, helpless” (</w:t>
      </w:r>
      <w:r w:rsidR="002C6184" w:rsidRPr="002C6184">
        <w:rPr>
          <w:bCs/>
          <w:w w:val="110"/>
          <w:sz w:val="20"/>
          <w:szCs w:val="20"/>
        </w:rPr>
        <w:t>Dictionary of the Russian language</w:t>
      </w:r>
      <w:r w:rsidR="002C6184">
        <w:rPr>
          <w:bCs/>
          <w:w w:val="110"/>
          <w:sz w:val="20"/>
          <w:szCs w:val="20"/>
        </w:rPr>
        <w:t>, 1981</w:t>
      </w:r>
      <w:r w:rsidR="002C6184">
        <w:rPr>
          <w:w w:val="110"/>
          <w:sz w:val="20"/>
          <w:szCs w:val="20"/>
        </w:rPr>
        <w:t xml:space="preserve">), </w:t>
      </w:r>
      <w:r w:rsidRPr="00536021">
        <w:rPr>
          <w:w w:val="110"/>
          <w:sz w:val="20"/>
          <w:szCs w:val="20"/>
        </w:rPr>
        <w:t xml:space="preserve">reinforces this meaning. An abstract noun </w:t>
      </w:r>
      <w:r w:rsidRPr="00536021">
        <w:rPr>
          <w:i/>
          <w:iCs/>
          <w:w w:val="110"/>
          <w:sz w:val="20"/>
          <w:szCs w:val="20"/>
        </w:rPr>
        <w:t>crestfallenness</w:t>
      </w:r>
      <w:r w:rsidRPr="00536021">
        <w:rPr>
          <w:w w:val="110"/>
          <w:sz w:val="20"/>
          <w:szCs w:val="20"/>
        </w:rPr>
        <w:t xml:space="preserve"> formed from an adjective </w:t>
      </w:r>
      <w:r w:rsidRPr="00536021">
        <w:rPr>
          <w:i/>
          <w:iCs/>
          <w:w w:val="110"/>
          <w:sz w:val="20"/>
          <w:szCs w:val="20"/>
        </w:rPr>
        <w:t>crestfallen</w:t>
      </w:r>
      <w:r w:rsidRPr="00536021">
        <w:rPr>
          <w:w w:val="110"/>
          <w:sz w:val="20"/>
          <w:szCs w:val="20"/>
        </w:rPr>
        <w:t xml:space="preserve"> “humiliated, morally broken” [10, 896] complements the meaning of the lexeme of </w:t>
      </w:r>
      <w:r w:rsidRPr="00536021">
        <w:rPr>
          <w:i/>
          <w:iCs/>
          <w:w w:val="110"/>
          <w:sz w:val="20"/>
          <w:szCs w:val="20"/>
        </w:rPr>
        <w:t>coarseness</w:t>
      </w:r>
      <w:r w:rsidRPr="00536021">
        <w:rPr>
          <w:w w:val="110"/>
          <w:sz w:val="20"/>
          <w:szCs w:val="20"/>
        </w:rPr>
        <w:t xml:space="preserve">, motivated by the word </w:t>
      </w:r>
      <w:r w:rsidRPr="00536021">
        <w:rPr>
          <w:i/>
          <w:iCs/>
          <w:w w:val="110"/>
          <w:sz w:val="20"/>
          <w:szCs w:val="20"/>
        </w:rPr>
        <w:t>coarse</w:t>
      </w:r>
      <w:r w:rsidRPr="00536021">
        <w:rPr>
          <w:w w:val="110"/>
          <w:sz w:val="20"/>
          <w:szCs w:val="20"/>
        </w:rPr>
        <w:t xml:space="preserve"> “insufficiently cultural, impolite, indelicate in dealing with someone” </w:t>
      </w:r>
      <w:r w:rsidR="002C6184">
        <w:rPr>
          <w:w w:val="110"/>
          <w:sz w:val="20"/>
          <w:szCs w:val="20"/>
        </w:rPr>
        <w:t>(</w:t>
      </w:r>
      <w:r w:rsidR="002C6184" w:rsidRPr="002C6184">
        <w:rPr>
          <w:bCs/>
          <w:w w:val="110"/>
          <w:sz w:val="20"/>
          <w:szCs w:val="20"/>
        </w:rPr>
        <w:t>Dictionary of the Russian language</w:t>
      </w:r>
      <w:r w:rsidR="002C6184">
        <w:rPr>
          <w:bCs/>
          <w:w w:val="110"/>
          <w:sz w:val="20"/>
          <w:szCs w:val="20"/>
        </w:rPr>
        <w:t>, 1981</w:t>
      </w:r>
      <w:r w:rsidR="002C6184">
        <w:rPr>
          <w:w w:val="110"/>
          <w:sz w:val="20"/>
          <w:szCs w:val="20"/>
        </w:rPr>
        <w:t xml:space="preserve">), </w:t>
      </w:r>
      <w:r w:rsidRPr="00536021">
        <w:rPr>
          <w:w w:val="110"/>
          <w:sz w:val="20"/>
          <w:szCs w:val="20"/>
        </w:rPr>
        <w:t xml:space="preserve">and strengthens its connotation “low level of moral development”. Epithets </w:t>
      </w:r>
      <w:r w:rsidRPr="00536021">
        <w:rPr>
          <w:i/>
          <w:iCs/>
          <w:w w:val="110"/>
          <w:sz w:val="20"/>
          <w:szCs w:val="20"/>
        </w:rPr>
        <w:t>powerless</w:t>
      </w:r>
      <w:r w:rsidRPr="00536021">
        <w:rPr>
          <w:w w:val="110"/>
          <w:sz w:val="20"/>
          <w:szCs w:val="20"/>
        </w:rPr>
        <w:t xml:space="preserve"> “has no power, deprived of the opportunity to act, to influence”</w:t>
      </w:r>
      <w:r w:rsidR="002C6184" w:rsidRPr="002C6184">
        <w:rPr>
          <w:w w:val="110"/>
          <w:sz w:val="20"/>
          <w:szCs w:val="20"/>
        </w:rPr>
        <w:t xml:space="preserve"> (</w:t>
      </w:r>
      <w:proofErr w:type="spellStart"/>
      <w:r w:rsidR="002C6184" w:rsidRPr="002C6184">
        <w:rPr>
          <w:bCs/>
          <w:w w:val="110"/>
          <w:sz w:val="20"/>
          <w:szCs w:val="20"/>
        </w:rPr>
        <w:t>Ozhegov</w:t>
      </w:r>
      <w:proofErr w:type="spellEnd"/>
      <w:r w:rsidR="002C6184" w:rsidRPr="002C6184">
        <w:rPr>
          <w:bCs/>
          <w:w w:val="110"/>
          <w:sz w:val="20"/>
          <w:szCs w:val="20"/>
        </w:rPr>
        <w:t xml:space="preserve">, </w:t>
      </w:r>
      <w:proofErr w:type="gramStart"/>
      <w:r w:rsidR="002C6184" w:rsidRPr="002C6184">
        <w:rPr>
          <w:bCs/>
          <w:w w:val="110"/>
          <w:sz w:val="20"/>
          <w:szCs w:val="20"/>
        </w:rPr>
        <w:t>2010</w:t>
      </w:r>
      <w:r w:rsidR="002C6184" w:rsidRPr="002C6184">
        <w:rPr>
          <w:w w:val="110"/>
          <w:sz w:val="20"/>
          <w:szCs w:val="20"/>
        </w:rPr>
        <w:t>)</w:t>
      </w:r>
      <w:r w:rsidRPr="00536021">
        <w:rPr>
          <w:w w:val="110"/>
          <w:sz w:val="20"/>
          <w:szCs w:val="20"/>
        </w:rPr>
        <w:t>and</w:t>
      </w:r>
      <w:proofErr w:type="gramEnd"/>
      <w:r w:rsidRPr="00536021">
        <w:rPr>
          <w:w w:val="110"/>
          <w:sz w:val="20"/>
          <w:szCs w:val="20"/>
        </w:rPr>
        <w:t xml:space="preserve"> </w:t>
      </w:r>
      <w:r w:rsidRPr="00536021">
        <w:rPr>
          <w:i/>
          <w:iCs/>
          <w:w w:val="110"/>
          <w:sz w:val="20"/>
          <w:szCs w:val="20"/>
        </w:rPr>
        <w:t>unfair</w:t>
      </w:r>
      <w:r w:rsidRPr="00536021">
        <w:rPr>
          <w:w w:val="110"/>
          <w:sz w:val="20"/>
          <w:szCs w:val="20"/>
        </w:rPr>
        <w:t xml:space="preserve"> “without a sense of justice, contrary to justice and truth”</w:t>
      </w:r>
      <w:r w:rsidR="002C6184" w:rsidRPr="002C6184">
        <w:rPr>
          <w:w w:val="110"/>
          <w:sz w:val="20"/>
          <w:szCs w:val="20"/>
        </w:rPr>
        <w:t xml:space="preserve"> (</w:t>
      </w:r>
      <w:proofErr w:type="spellStart"/>
      <w:r w:rsidR="002C6184" w:rsidRPr="002C6184">
        <w:rPr>
          <w:bCs/>
          <w:w w:val="110"/>
          <w:sz w:val="20"/>
          <w:szCs w:val="20"/>
        </w:rPr>
        <w:t>Ozhegov</w:t>
      </w:r>
      <w:proofErr w:type="spellEnd"/>
      <w:r w:rsidR="002C6184" w:rsidRPr="002C6184">
        <w:rPr>
          <w:bCs/>
          <w:w w:val="110"/>
          <w:sz w:val="20"/>
          <w:szCs w:val="20"/>
        </w:rPr>
        <w:t>, 2010</w:t>
      </w:r>
      <w:r w:rsidR="002C6184" w:rsidRPr="002C6184">
        <w:rPr>
          <w:w w:val="110"/>
          <w:sz w:val="20"/>
          <w:szCs w:val="20"/>
        </w:rPr>
        <w:t>)</w:t>
      </w:r>
      <w:r w:rsidR="002C6184">
        <w:rPr>
          <w:w w:val="110"/>
          <w:sz w:val="20"/>
          <w:szCs w:val="20"/>
        </w:rPr>
        <w:t xml:space="preserve"> </w:t>
      </w:r>
      <w:r w:rsidRPr="00536021">
        <w:rPr>
          <w:w w:val="110"/>
          <w:sz w:val="20"/>
          <w:szCs w:val="20"/>
        </w:rPr>
        <w:t xml:space="preserve">in conjunction with the word </w:t>
      </w:r>
      <w:r w:rsidRPr="00536021">
        <w:rPr>
          <w:i/>
          <w:iCs/>
          <w:w w:val="110"/>
          <w:sz w:val="20"/>
          <w:szCs w:val="20"/>
        </w:rPr>
        <w:t>anger</w:t>
      </w:r>
      <w:r w:rsidRPr="00536021">
        <w:rPr>
          <w:w w:val="110"/>
          <w:sz w:val="20"/>
          <w:szCs w:val="20"/>
        </w:rPr>
        <w:t xml:space="preserve"> “an evil, irritably hostile attitude” more clearly conveys the surveyor’s emotional attitude towards the student: </w:t>
      </w:r>
      <w:proofErr w:type="spellStart"/>
      <w:r w:rsidRPr="00536021">
        <w:rPr>
          <w:w w:val="110"/>
          <w:sz w:val="20"/>
          <w:szCs w:val="20"/>
        </w:rPr>
        <w:t>Zhmakin</w:t>
      </w:r>
      <w:proofErr w:type="spellEnd"/>
      <w:r w:rsidRPr="00536021">
        <w:rPr>
          <w:w w:val="110"/>
          <w:sz w:val="20"/>
          <w:szCs w:val="20"/>
        </w:rPr>
        <w:t xml:space="preserve"> does not just feel angry, but understands that this feelin</w:t>
      </w:r>
      <w:r w:rsidR="002C6184">
        <w:rPr>
          <w:w w:val="110"/>
          <w:sz w:val="20"/>
          <w:szCs w:val="20"/>
        </w:rPr>
        <w:t>g is groundless and meaningless (</w:t>
      </w:r>
      <w:proofErr w:type="spellStart"/>
      <w:r w:rsidR="002C6184" w:rsidRPr="002C6184">
        <w:rPr>
          <w:w w:val="110"/>
          <w:sz w:val="20"/>
          <w:szCs w:val="20"/>
        </w:rPr>
        <w:t>Matandare</w:t>
      </w:r>
      <w:proofErr w:type="spellEnd"/>
      <w:r w:rsidR="002C6184" w:rsidRPr="002C6184">
        <w:rPr>
          <w:w w:val="110"/>
          <w:sz w:val="20"/>
          <w:szCs w:val="20"/>
        </w:rPr>
        <w:t>, 2018</w:t>
      </w:r>
      <w:r w:rsidR="002C6184">
        <w:rPr>
          <w:w w:val="110"/>
          <w:sz w:val="20"/>
          <w:szCs w:val="20"/>
        </w:rPr>
        <w:t>).</w:t>
      </w:r>
    </w:p>
    <w:p w:rsidR="00264D28" w:rsidRDefault="00264D28" w:rsidP="00536021">
      <w:pPr>
        <w:spacing w:line="250" w:lineRule="auto"/>
        <w:ind w:firstLine="284"/>
        <w:jc w:val="both"/>
        <w:rPr>
          <w:w w:val="110"/>
          <w:sz w:val="20"/>
          <w:szCs w:val="20"/>
        </w:rPr>
      </w:pPr>
    </w:p>
    <w:p w:rsidR="00264D28" w:rsidRPr="00264D28" w:rsidRDefault="00264D28" w:rsidP="00264D28">
      <w:pPr>
        <w:spacing w:line="250" w:lineRule="auto"/>
        <w:jc w:val="center"/>
        <w:rPr>
          <w:b/>
          <w:bCs/>
          <w:w w:val="110"/>
        </w:rPr>
      </w:pPr>
      <w:r w:rsidRPr="00264D28">
        <w:rPr>
          <w:b/>
          <w:bCs/>
          <w:w w:val="110"/>
        </w:rPr>
        <w:t>Methods</w:t>
      </w:r>
    </w:p>
    <w:p w:rsidR="00264D28" w:rsidRPr="00536021" w:rsidRDefault="00264D28" w:rsidP="00264D28">
      <w:pPr>
        <w:spacing w:line="250" w:lineRule="auto"/>
        <w:jc w:val="both"/>
        <w:rPr>
          <w:w w:val="110"/>
          <w:sz w:val="20"/>
          <w:szCs w:val="20"/>
        </w:rPr>
      </w:pPr>
    </w:p>
    <w:p w:rsidR="00536021" w:rsidRPr="00536021" w:rsidRDefault="00536021" w:rsidP="002C6184">
      <w:pPr>
        <w:spacing w:line="250" w:lineRule="auto"/>
        <w:ind w:firstLine="284"/>
        <w:jc w:val="both"/>
        <w:rPr>
          <w:w w:val="110"/>
          <w:sz w:val="20"/>
          <w:szCs w:val="20"/>
        </w:rPr>
      </w:pPr>
      <w:r w:rsidRPr="00536021">
        <w:rPr>
          <w:w w:val="110"/>
          <w:sz w:val="20"/>
          <w:szCs w:val="20"/>
        </w:rPr>
        <w:t xml:space="preserve">In the phrase, </w:t>
      </w:r>
      <w:r w:rsidRPr="00536021">
        <w:rPr>
          <w:i/>
          <w:iCs/>
          <w:w w:val="110"/>
          <w:sz w:val="20"/>
          <w:szCs w:val="20"/>
        </w:rPr>
        <w:t xml:space="preserve">the Surveyor contemptuously shrugged one shoulder, crookedly and caustically grinned, but kept silent </w:t>
      </w:r>
      <w:r w:rsidRPr="00536021">
        <w:rPr>
          <w:w w:val="110"/>
          <w:sz w:val="20"/>
          <w:szCs w:val="20"/>
        </w:rPr>
        <w:t xml:space="preserve">the adverbial adverb </w:t>
      </w:r>
      <w:r w:rsidRPr="00536021">
        <w:rPr>
          <w:i/>
          <w:iCs/>
          <w:w w:val="110"/>
          <w:sz w:val="20"/>
          <w:szCs w:val="20"/>
        </w:rPr>
        <w:t xml:space="preserve">contemptuously </w:t>
      </w:r>
      <w:r w:rsidRPr="00536021">
        <w:rPr>
          <w:w w:val="110"/>
          <w:sz w:val="20"/>
          <w:szCs w:val="20"/>
        </w:rPr>
        <w:t xml:space="preserve">motivated by the word of </w:t>
      </w:r>
      <w:r w:rsidRPr="00536021">
        <w:rPr>
          <w:i/>
          <w:iCs/>
          <w:w w:val="110"/>
          <w:sz w:val="20"/>
          <w:szCs w:val="20"/>
        </w:rPr>
        <w:t>contempt</w:t>
      </w:r>
      <w:r w:rsidRPr="00536021">
        <w:rPr>
          <w:w w:val="110"/>
          <w:sz w:val="20"/>
          <w:szCs w:val="20"/>
        </w:rPr>
        <w:t xml:space="preserve"> “deeply dismissive attitude towards someone or something low, unworthy, vile”, in combination with “one shoulder” emotionally colors the surveyor's actions, giving to this gesture a tinge of reluctance to speak. The predicate </w:t>
      </w:r>
      <w:r w:rsidRPr="00536021">
        <w:rPr>
          <w:i/>
          <w:iCs/>
          <w:w w:val="110"/>
          <w:sz w:val="20"/>
          <w:szCs w:val="20"/>
        </w:rPr>
        <w:t>grinned</w:t>
      </w:r>
      <w:r w:rsidRPr="00536021">
        <w:rPr>
          <w:w w:val="110"/>
          <w:sz w:val="20"/>
          <w:szCs w:val="20"/>
        </w:rPr>
        <w:t xml:space="preserve">, supplemented by the epithets </w:t>
      </w:r>
      <w:r w:rsidRPr="00536021">
        <w:rPr>
          <w:i/>
          <w:iCs/>
          <w:w w:val="110"/>
          <w:sz w:val="20"/>
          <w:szCs w:val="20"/>
        </w:rPr>
        <w:t>crookedly</w:t>
      </w:r>
      <w:r w:rsidRPr="00536021">
        <w:rPr>
          <w:w w:val="110"/>
          <w:sz w:val="20"/>
          <w:szCs w:val="20"/>
        </w:rPr>
        <w:t xml:space="preserve"> and </w:t>
      </w:r>
      <w:r w:rsidRPr="00536021">
        <w:rPr>
          <w:i/>
          <w:iCs/>
          <w:w w:val="110"/>
          <w:sz w:val="20"/>
          <w:szCs w:val="20"/>
        </w:rPr>
        <w:t>caustically</w:t>
      </w:r>
      <w:r w:rsidRPr="00536021">
        <w:rPr>
          <w:w w:val="110"/>
          <w:sz w:val="20"/>
          <w:szCs w:val="20"/>
        </w:rPr>
        <w:t xml:space="preserve">, actualizes the meaning of negative emotion. As </w:t>
      </w:r>
      <w:proofErr w:type="spellStart"/>
      <w:r w:rsidRPr="00536021">
        <w:rPr>
          <w:w w:val="110"/>
          <w:sz w:val="20"/>
          <w:szCs w:val="20"/>
        </w:rPr>
        <w:t>Yury</w:t>
      </w:r>
      <w:proofErr w:type="spellEnd"/>
      <w:r w:rsidRPr="00536021">
        <w:rPr>
          <w:w w:val="110"/>
          <w:sz w:val="20"/>
          <w:szCs w:val="20"/>
        </w:rPr>
        <w:t xml:space="preserve"> </w:t>
      </w:r>
      <w:proofErr w:type="spellStart"/>
      <w:r w:rsidRPr="00536021">
        <w:rPr>
          <w:w w:val="110"/>
          <w:sz w:val="20"/>
          <w:szCs w:val="20"/>
        </w:rPr>
        <w:t>Derenikovich</w:t>
      </w:r>
      <w:proofErr w:type="spellEnd"/>
      <w:r w:rsidRPr="00536021">
        <w:rPr>
          <w:w w:val="110"/>
          <w:sz w:val="20"/>
          <w:szCs w:val="20"/>
        </w:rPr>
        <w:t xml:space="preserve"> </w:t>
      </w:r>
      <w:proofErr w:type="spellStart"/>
      <w:r w:rsidRPr="00536021">
        <w:rPr>
          <w:w w:val="110"/>
          <w:sz w:val="20"/>
          <w:szCs w:val="20"/>
        </w:rPr>
        <w:t>Apresyan</w:t>
      </w:r>
      <w:proofErr w:type="spellEnd"/>
      <w:r w:rsidRPr="00536021">
        <w:rPr>
          <w:w w:val="110"/>
          <w:sz w:val="20"/>
          <w:szCs w:val="20"/>
        </w:rPr>
        <w:t xml:space="preserve"> asserts, “a grin usually manifests ironic, sarcastic, suspicious, etc. relation of the subject to any object (addressee, message, fact, etc.). &lt;...</w:t>
      </w:r>
      <w:proofErr w:type="gramStart"/>
      <w:r w:rsidRPr="00536021">
        <w:rPr>
          <w:w w:val="110"/>
          <w:sz w:val="20"/>
          <w:szCs w:val="20"/>
        </w:rPr>
        <w:t>&gt;  Moreover</w:t>
      </w:r>
      <w:proofErr w:type="gramEnd"/>
      <w:r w:rsidRPr="00536021">
        <w:rPr>
          <w:w w:val="110"/>
          <w:sz w:val="20"/>
          <w:szCs w:val="20"/>
        </w:rPr>
        <w:t xml:space="preserve">, the subject usually feels a sense of intellectual superiority” </w:t>
      </w:r>
      <w:r w:rsidR="002C6184">
        <w:rPr>
          <w:w w:val="110"/>
          <w:sz w:val="20"/>
          <w:szCs w:val="20"/>
        </w:rPr>
        <w:t>(</w:t>
      </w:r>
      <w:proofErr w:type="spellStart"/>
      <w:r w:rsidR="002C6184" w:rsidRPr="002C6184">
        <w:rPr>
          <w:bCs/>
          <w:w w:val="110"/>
          <w:sz w:val="20"/>
          <w:szCs w:val="20"/>
        </w:rPr>
        <w:t>Lubensky</w:t>
      </w:r>
      <w:proofErr w:type="spellEnd"/>
      <w:r w:rsidR="002C6184" w:rsidRPr="002C6184">
        <w:rPr>
          <w:bCs/>
          <w:w w:val="110"/>
          <w:sz w:val="20"/>
          <w:szCs w:val="20"/>
        </w:rPr>
        <w:t xml:space="preserve">, 2002). </w:t>
      </w:r>
      <w:r w:rsidRPr="00536021">
        <w:rPr>
          <w:w w:val="110"/>
          <w:sz w:val="20"/>
          <w:szCs w:val="20"/>
        </w:rPr>
        <w:t xml:space="preserve">The word </w:t>
      </w:r>
      <w:r w:rsidRPr="00536021">
        <w:rPr>
          <w:i/>
          <w:iCs/>
          <w:w w:val="110"/>
          <w:sz w:val="20"/>
          <w:szCs w:val="20"/>
        </w:rPr>
        <w:t xml:space="preserve">caustically </w:t>
      </w:r>
      <w:r w:rsidRPr="00536021">
        <w:rPr>
          <w:w w:val="110"/>
          <w:sz w:val="20"/>
          <w:szCs w:val="20"/>
        </w:rPr>
        <w:t xml:space="preserve">formed from the adjective </w:t>
      </w:r>
      <w:r w:rsidRPr="00536021">
        <w:rPr>
          <w:i/>
          <w:iCs/>
          <w:w w:val="110"/>
          <w:sz w:val="20"/>
          <w:szCs w:val="20"/>
        </w:rPr>
        <w:t>caustic</w:t>
      </w:r>
      <w:r w:rsidRPr="00536021">
        <w:rPr>
          <w:w w:val="110"/>
          <w:sz w:val="20"/>
          <w:szCs w:val="20"/>
        </w:rPr>
        <w:t xml:space="preserve"> “sardonic, seeking to annoy someone” </w:t>
      </w:r>
      <w:r w:rsidR="002C6184" w:rsidRPr="002C6184">
        <w:rPr>
          <w:w w:val="110"/>
          <w:sz w:val="20"/>
          <w:szCs w:val="20"/>
        </w:rPr>
        <w:t>(</w:t>
      </w:r>
      <w:proofErr w:type="spellStart"/>
      <w:r w:rsidR="002C6184" w:rsidRPr="002C6184">
        <w:rPr>
          <w:bCs/>
          <w:w w:val="110"/>
          <w:sz w:val="20"/>
          <w:szCs w:val="20"/>
        </w:rPr>
        <w:t>Ozhegov</w:t>
      </w:r>
      <w:proofErr w:type="spellEnd"/>
      <w:r w:rsidR="002C6184" w:rsidRPr="002C6184">
        <w:rPr>
          <w:bCs/>
          <w:w w:val="110"/>
          <w:sz w:val="20"/>
          <w:szCs w:val="20"/>
        </w:rPr>
        <w:t>, 2010</w:t>
      </w:r>
      <w:r w:rsidR="002C6184" w:rsidRPr="002C6184">
        <w:rPr>
          <w:w w:val="110"/>
          <w:sz w:val="20"/>
          <w:szCs w:val="20"/>
        </w:rPr>
        <w:t>)</w:t>
      </w:r>
      <w:r w:rsidRPr="00536021">
        <w:rPr>
          <w:w w:val="110"/>
          <w:sz w:val="20"/>
          <w:szCs w:val="20"/>
        </w:rPr>
        <w:t xml:space="preserve">, actualizes </w:t>
      </w:r>
      <w:proofErr w:type="spellStart"/>
      <w:r w:rsidRPr="00536021">
        <w:rPr>
          <w:w w:val="110"/>
          <w:sz w:val="20"/>
          <w:szCs w:val="20"/>
        </w:rPr>
        <w:t>Zhmakin’s</w:t>
      </w:r>
      <w:proofErr w:type="spellEnd"/>
      <w:r w:rsidRPr="00536021">
        <w:rPr>
          <w:w w:val="110"/>
          <w:sz w:val="20"/>
          <w:szCs w:val="20"/>
        </w:rPr>
        <w:t xml:space="preserve"> unkind grin, reinforcing the connotation “negative emotions”. There are 66 such contexts in the story.</w:t>
      </w:r>
    </w:p>
    <w:p w:rsidR="00536021" w:rsidRPr="00536021" w:rsidRDefault="00536021" w:rsidP="00536021">
      <w:pPr>
        <w:spacing w:line="250" w:lineRule="auto"/>
        <w:ind w:firstLine="284"/>
        <w:jc w:val="both"/>
        <w:rPr>
          <w:w w:val="110"/>
          <w:sz w:val="20"/>
          <w:szCs w:val="20"/>
        </w:rPr>
      </w:pPr>
      <w:r w:rsidRPr="00536021">
        <w:rPr>
          <w:w w:val="110"/>
          <w:sz w:val="20"/>
          <w:szCs w:val="20"/>
        </w:rPr>
        <w:t>The second group includes contexts, in which all words of the homogeneous series are used in a direct emotional meaning.</w:t>
      </w:r>
    </w:p>
    <w:p w:rsidR="00536021" w:rsidRPr="00536021" w:rsidRDefault="00536021" w:rsidP="002C6184">
      <w:pPr>
        <w:spacing w:line="250" w:lineRule="auto"/>
        <w:ind w:firstLine="284"/>
        <w:jc w:val="both"/>
        <w:rPr>
          <w:w w:val="110"/>
          <w:sz w:val="20"/>
          <w:szCs w:val="20"/>
        </w:rPr>
      </w:pPr>
      <w:r w:rsidRPr="00536021">
        <w:rPr>
          <w:w w:val="110"/>
          <w:sz w:val="20"/>
          <w:szCs w:val="20"/>
        </w:rPr>
        <w:t xml:space="preserve">In the sentence - </w:t>
      </w:r>
      <w:r w:rsidRPr="00536021">
        <w:rPr>
          <w:i/>
          <w:iCs/>
          <w:w w:val="110"/>
          <w:sz w:val="20"/>
          <w:szCs w:val="20"/>
        </w:rPr>
        <w:t xml:space="preserve">And the fact that a student is so vivid, in a week he got accustomed to all the subtleties of astrolabe photography, excites jealous and insulting envy in </w:t>
      </w:r>
      <w:proofErr w:type="spellStart"/>
      <w:r w:rsidRPr="00536021">
        <w:rPr>
          <w:i/>
          <w:iCs/>
          <w:w w:val="110"/>
          <w:sz w:val="20"/>
          <w:szCs w:val="20"/>
        </w:rPr>
        <w:t>Zhmakin</w:t>
      </w:r>
      <w:proofErr w:type="spellEnd"/>
      <w:r w:rsidRPr="00536021">
        <w:rPr>
          <w:i/>
          <w:iCs/>
          <w:w w:val="110"/>
          <w:sz w:val="20"/>
          <w:szCs w:val="20"/>
        </w:rPr>
        <w:t>, who failed three times while holding the exam for a private land surveyor</w:t>
      </w:r>
      <w:r w:rsidRPr="00536021">
        <w:rPr>
          <w:w w:val="110"/>
          <w:sz w:val="20"/>
          <w:szCs w:val="20"/>
        </w:rPr>
        <w:t xml:space="preserve"> - the structure </w:t>
      </w:r>
      <w:r w:rsidRPr="00536021">
        <w:rPr>
          <w:i/>
          <w:iCs/>
          <w:w w:val="110"/>
          <w:sz w:val="20"/>
          <w:szCs w:val="20"/>
        </w:rPr>
        <w:t xml:space="preserve">excites jealous and </w:t>
      </w:r>
      <w:r w:rsidRPr="00536021">
        <w:rPr>
          <w:i/>
          <w:iCs/>
          <w:w w:val="110"/>
          <w:sz w:val="20"/>
          <w:szCs w:val="20"/>
        </w:rPr>
        <w:lastRenderedPageBreak/>
        <w:t>insulting envy</w:t>
      </w:r>
      <w:r w:rsidRPr="00536021">
        <w:rPr>
          <w:w w:val="110"/>
          <w:sz w:val="20"/>
          <w:szCs w:val="20"/>
        </w:rPr>
        <w:t xml:space="preserve"> includes four lexemes expressing emotions in the true sense. But their unification in one context is far from accidental. The feeling of jealousy can be evoked by something, but the writer uses the verb </w:t>
      </w:r>
      <w:r w:rsidRPr="00536021">
        <w:rPr>
          <w:i/>
          <w:iCs/>
          <w:w w:val="110"/>
          <w:sz w:val="20"/>
          <w:szCs w:val="20"/>
        </w:rPr>
        <w:t>excites</w:t>
      </w:r>
      <w:r w:rsidRPr="00536021">
        <w:rPr>
          <w:w w:val="110"/>
          <w:sz w:val="20"/>
          <w:szCs w:val="20"/>
        </w:rPr>
        <w:t xml:space="preserve">, which is emotionally stronger. The word </w:t>
      </w:r>
      <w:r w:rsidRPr="00536021">
        <w:rPr>
          <w:i/>
          <w:iCs/>
          <w:w w:val="110"/>
          <w:sz w:val="20"/>
          <w:szCs w:val="20"/>
        </w:rPr>
        <w:t>envy</w:t>
      </w:r>
      <w:r w:rsidRPr="00536021">
        <w:rPr>
          <w:w w:val="110"/>
          <w:sz w:val="20"/>
          <w:szCs w:val="20"/>
        </w:rPr>
        <w:t xml:space="preserve"> “a feeling of vexation caused by the well-being, success of another” is used with epithets </w:t>
      </w:r>
      <w:r w:rsidRPr="00536021">
        <w:rPr>
          <w:i/>
          <w:iCs/>
          <w:w w:val="110"/>
          <w:sz w:val="20"/>
          <w:szCs w:val="20"/>
        </w:rPr>
        <w:t>jealous</w:t>
      </w:r>
      <w:r w:rsidRPr="00536021">
        <w:rPr>
          <w:w w:val="110"/>
          <w:sz w:val="20"/>
          <w:szCs w:val="20"/>
        </w:rPr>
        <w:t xml:space="preserve"> and </w:t>
      </w:r>
      <w:r w:rsidRPr="00536021">
        <w:rPr>
          <w:i/>
          <w:iCs/>
          <w:w w:val="110"/>
          <w:sz w:val="20"/>
          <w:szCs w:val="20"/>
        </w:rPr>
        <w:t>offensive</w:t>
      </w:r>
      <w:r w:rsidRPr="00536021">
        <w:rPr>
          <w:w w:val="110"/>
          <w:sz w:val="20"/>
          <w:szCs w:val="20"/>
        </w:rPr>
        <w:t xml:space="preserve">. The first adjective, motivated by the word </w:t>
      </w:r>
      <w:r w:rsidRPr="00536021">
        <w:rPr>
          <w:i/>
          <w:iCs/>
          <w:w w:val="110"/>
          <w:sz w:val="20"/>
          <w:szCs w:val="20"/>
        </w:rPr>
        <w:t>jealousness</w:t>
      </w:r>
      <w:r w:rsidRPr="00536021">
        <w:rPr>
          <w:w w:val="110"/>
          <w:sz w:val="20"/>
          <w:szCs w:val="20"/>
        </w:rPr>
        <w:t xml:space="preserve"> </w:t>
      </w:r>
      <w:r w:rsidRPr="00536021">
        <w:rPr>
          <w:w w:val="110"/>
          <w:sz w:val="20"/>
          <w:szCs w:val="20"/>
          <w:vertAlign w:val="superscript"/>
        </w:rPr>
        <w:t>1</w:t>
      </w:r>
      <w:r w:rsidRPr="00536021">
        <w:rPr>
          <w:w w:val="110"/>
          <w:sz w:val="20"/>
          <w:szCs w:val="20"/>
        </w:rPr>
        <w:t xml:space="preserve"> “painful doubts about someone's loyalty and love” </w:t>
      </w:r>
      <w:r w:rsidR="002C6184" w:rsidRPr="002C6184">
        <w:rPr>
          <w:w w:val="110"/>
          <w:sz w:val="20"/>
          <w:szCs w:val="20"/>
        </w:rPr>
        <w:t>(</w:t>
      </w:r>
      <w:proofErr w:type="spellStart"/>
      <w:r w:rsidR="002C6184" w:rsidRPr="002C6184">
        <w:rPr>
          <w:bCs/>
          <w:w w:val="110"/>
          <w:sz w:val="20"/>
          <w:szCs w:val="20"/>
        </w:rPr>
        <w:t>Ozhegov</w:t>
      </w:r>
      <w:proofErr w:type="spellEnd"/>
      <w:r w:rsidR="002C6184" w:rsidRPr="002C6184">
        <w:rPr>
          <w:bCs/>
          <w:w w:val="110"/>
          <w:sz w:val="20"/>
          <w:szCs w:val="20"/>
        </w:rPr>
        <w:t>, 2010</w:t>
      </w:r>
      <w:r w:rsidR="002C6184" w:rsidRPr="002C6184">
        <w:rPr>
          <w:w w:val="110"/>
          <w:sz w:val="20"/>
          <w:szCs w:val="20"/>
        </w:rPr>
        <w:t>)</w:t>
      </w:r>
      <w:r w:rsidRPr="00536021">
        <w:rPr>
          <w:w w:val="110"/>
          <w:sz w:val="20"/>
          <w:szCs w:val="20"/>
        </w:rPr>
        <w:t xml:space="preserve">, complements the meaning of the word </w:t>
      </w:r>
      <w:r w:rsidRPr="00536021">
        <w:rPr>
          <w:i/>
          <w:iCs/>
          <w:w w:val="110"/>
          <w:sz w:val="20"/>
          <w:szCs w:val="20"/>
        </w:rPr>
        <w:t>envy</w:t>
      </w:r>
      <w:r w:rsidRPr="00536021">
        <w:rPr>
          <w:w w:val="110"/>
          <w:sz w:val="20"/>
          <w:szCs w:val="20"/>
        </w:rPr>
        <w:t xml:space="preserve"> with the connotation “strong doubts about something, someone” (in this context - “in own professionalism”). The lexeme </w:t>
      </w:r>
      <w:r w:rsidRPr="00536021">
        <w:rPr>
          <w:i/>
          <w:iCs/>
          <w:w w:val="110"/>
          <w:sz w:val="20"/>
          <w:szCs w:val="20"/>
        </w:rPr>
        <w:t>offensive</w:t>
      </w:r>
      <w:r w:rsidRPr="00536021">
        <w:rPr>
          <w:w w:val="110"/>
          <w:sz w:val="20"/>
          <w:szCs w:val="20"/>
        </w:rPr>
        <w:t xml:space="preserve">, formed from </w:t>
      </w:r>
      <w:r w:rsidRPr="00536021">
        <w:rPr>
          <w:i/>
          <w:iCs/>
          <w:w w:val="110"/>
          <w:sz w:val="20"/>
          <w:szCs w:val="20"/>
        </w:rPr>
        <w:t xml:space="preserve">offense – </w:t>
      </w:r>
      <w:r w:rsidRPr="00536021">
        <w:rPr>
          <w:w w:val="110"/>
          <w:sz w:val="20"/>
          <w:szCs w:val="20"/>
        </w:rPr>
        <w:t xml:space="preserve">a noun from a verb </w:t>
      </w:r>
      <w:r w:rsidRPr="00536021">
        <w:rPr>
          <w:i/>
          <w:iCs/>
          <w:w w:val="110"/>
          <w:sz w:val="20"/>
          <w:szCs w:val="20"/>
        </w:rPr>
        <w:t>give offense</w:t>
      </w:r>
      <w:r w:rsidRPr="00536021">
        <w:rPr>
          <w:w w:val="110"/>
          <w:sz w:val="20"/>
          <w:szCs w:val="20"/>
        </w:rPr>
        <w:t xml:space="preserve"> “hard to offend, extremely humiliate” </w:t>
      </w:r>
      <w:r w:rsidR="002C6184" w:rsidRPr="002C6184">
        <w:rPr>
          <w:w w:val="110"/>
          <w:sz w:val="20"/>
          <w:szCs w:val="20"/>
        </w:rPr>
        <w:t>(</w:t>
      </w:r>
      <w:proofErr w:type="spellStart"/>
      <w:r w:rsidR="002C6184" w:rsidRPr="002C6184">
        <w:rPr>
          <w:bCs/>
          <w:w w:val="110"/>
          <w:sz w:val="20"/>
          <w:szCs w:val="20"/>
        </w:rPr>
        <w:t>Ozhegov</w:t>
      </w:r>
      <w:proofErr w:type="spellEnd"/>
      <w:r w:rsidR="002C6184" w:rsidRPr="002C6184">
        <w:rPr>
          <w:bCs/>
          <w:w w:val="110"/>
          <w:sz w:val="20"/>
          <w:szCs w:val="20"/>
        </w:rPr>
        <w:t>, 2010</w:t>
      </w:r>
      <w:r w:rsidR="002C6184" w:rsidRPr="002C6184">
        <w:rPr>
          <w:w w:val="110"/>
          <w:sz w:val="20"/>
          <w:szCs w:val="20"/>
        </w:rPr>
        <w:t>)</w:t>
      </w:r>
      <w:r w:rsidR="002C6184">
        <w:rPr>
          <w:w w:val="110"/>
          <w:sz w:val="20"/>
          <w:szCs w:val="20"/>
        </w:rPr>
        <w:t xml:space="preserve">, </w:t>
      </w:r>
      <w:r w:rsidRPr="00536021">
        <w:rPr>
          <w:w w:val="110"/>
          <w:sz w:val="20"/>
          <w:szCs w:val="20"/>
        </w:rPr>
        <w:t xml:space="preserve">concretizes the defined noun denoting a humiliating feeling for a land surveyor. </w:t>
      </w:r>
    </w:p>
    <w:p w:rsidR="00536021" w:rsidRDefault="00536021" w:rsidP="00536021">
      <w:pPr>
        <w:spacing w:line="250" w:lineRule="auto"/>
        <w:ind w:firstLine="284"/>
        <w:jc w:val="both"/>
        <w:rPr>
          <w:w w:val="110"/>
          <w:sz w:val="20"/>
          <w:szCs w:val="20"/>
        </w:rPr>
      </w:pPr>
      <w:r w:rsidRPr="00536021">
        <w:rPr>
          <w:w w:val="110"/>
          <w:sz w:val="20"/>
          <w:szCs w:val="20"/>
        </w:rPr>
        <w:t xml:space="preserve">In the sentence </w:t>
      </w:r>
      <w:proofErr w:type="gramStart"/>
      <w:r w:rsidRPr="00536021">
        <w:rPr>
          <w:i/>
          <w:iCs/>
          <w:w w:val="110"/>
          <w:sz w:val="20"/>
          <w:szCs w:val="20"/>
        </w:rPr>
        <w:t>And</w:t>
      </w:r>
      <w:proofErr w:type="gramEnd"/>
      <w:r w:rsidRPr="00536021">
        <w:rPr>
          <w:i/>
          <w:iCs/>
          <w:w w:val="110"/>
          <w:sz w:val="20"/>
          <w:szCs w:val="20"/>
        </w:rPr>
        <w:t xml:space="preserve"> here, it seemed to </w:t>
      </w:r>
      <w:proofErr w:type="spellStart"/>
      <w:r w:rsidRPr="00536021">
        <w:rPr>
          <w:i/>
          <w:iCs/>
          <w:w w:val="110"/>
          <w:sz w:val="20"/>
          <w:szCs w:val="20"/>
        </w:rPr>
        <w:t>Serdyukov</w:t>
      </w:r>
      <w:proofErr w:type="spellEnd"/>
      <w:r w:rsidRPr="00536021">
        <w:rPr>
          <w:i/>
          <w:iCs/>
          <w:w w:val="110"/>
          <w:sz w:val="20"/>
          <w:szCs w:val="20"/>
        </w:rPr>
        <w:t xml:space="preserve">, in this poor, narrow boring life, there was someone’s evil and unjust deception </w:t>
      </w:r>
      <w:r w:rsidRPr="00536021">
        <w:rPr>
          <w:w w:val="110"/>
          <w:sz w:val="20"/>
          <w:szCs w:val="20"/>
        </w:rPr>
        <w:t xml:space="preserve">combination of words </w:t>
      </w:r>
      <w:r w:rsidRPr="00536021">
        <w:rPr>
          <w:i/>
          <w:iCs/>
          <w:w w:val="110"/>
          <w:sz w:val="20"/>
          <w:szCs w:val="20"/>
        </w:rPr>
        <w:t>evil and unjust deception</w:t>
      </w:r>
      <w:r w:rsidRPr="00536021">
        <w:rPr>
          <w:w w:val="110"/>
          <w:sz w:val="20"/>
          <w:szCs w:val="20"/>
        </w:rPr>
        <w:t xml:space="preserve"> contains lexemes with the </w:t>
      </w:r>
      <w:proofErr w:type="spellStart"/>
      <w:r w:rsidRPr="00536021">
        <w:rPr>
          <w:w w:val="110"/>
          <w:sz w:val="20"/>
          <w:szCs w:val="20"/>
        </w:rPr>
        <w:t>seme</w:t>
      </w:r>
      <w:proofErr w:type="spellEnd"/>
      <w:r w:rsidRPr="00536021">
        <w:rPr>
          <w:w w:val="110"/>
          <w:sz w:val="20"/>
          <w:szCs w:val="20"/>
        </w:rPr>
        <w:t xml:space="preserve"> “emotion”. Cheating is usually not out of good intentions; besides, deception, moreover, is not fair (it is impossible to “deceive justly”). </w:t>
      </w:r>
      <w:proofErr w:type="spellStart"/>
      <w:r w:rsidRPr="00536021">
        <w:rPr>
          <w:w w:val="110"/>
          <w:sz w:val="20"/>
          <w:szCs w:val="20"/>
        </w:rPr>
        <w:t>Kuprin</w:t>
      </w:r>
      <w:proofErr w:type="spellEnd"/>
      <w:r w:rsidRPr="00536021">
        <w:rPr>
          <w:w w:val="110"/>
          <w:sz w:val="20"/>
          <w:szCs w:val="20"/>
        </w:rPr>
        <w:t xml:space="preserve">, using epithets with pejorative meaning, reinforces the negative emotional characteristic of the defined noun, in a pointed manner actualizing the tragedy of the fate of the forester. There are 55 such contexts in the work. </w:t>
      </w:r>
    </w:p>
    <w:p w:rsidR="00264D28" w:rsidRDefault="00264D28" w:rsidP="00536021">
      <w:pPr>
        <w:spacing w:line="250" w:lineRule="auto"/>
        <w:ind w:firstLine="284"/>
        <w:jc w:val="both"/>
        <w:rPr>
          <w:w w:val="110"/>
          <w:sz w:val="20"/>
          <w:szCs w:val="20"/>
        </w:rPr>
      </w:pPr>
    </w:p>
    <w:p w:rsidR="00264D28" w:rsidRPr="00264D28" w:rsidRDefault="00264D28" w:rsidP="00264D28">
      <w:pPr>
        <w:spacing w:line="250" w:lineRule="auto"/>
        <w:jc w:val="center"/>
        <w:rPr>
          <w:b/>
          <w:bCs/>
          <w:w w:val="110"/>
        </w:rPr>
      </w:pPr>
      <w:r>
        <w:rPr>
          <w:b/>
          <w:bCs/>
          <w:w w:val="110"/>
        </w:rPr>
        <w:t>Result</w:t>
      </w:r>
      <w:r w:rsidRPr="00264D28">
        <w:rPr>
          <w:b/>
          <w:bCs/>
          <w:w w:val="110"/>
        </w:rPr>
        <w:t xml:space="preserve"> and Discussion</w:t>
      </w:r>
    </w:p>
    <w:p w:rsidR="00264D28" w:rsidRPr="00536021" w:rsidRDefault="00264D28" w:rsidP="00536021">
      <w:pPr>
        <w:spacing w:line="250" w:lineRule="auto"/>
        <w:ind w:firstLine="284"/>
        <w:jc w:val="both"/>
        <w:rPr>
          <w:w w:val="110"/>
          <w:sz w:val="20"/>
          <w:szCs w:val="20"/>
        </w:rPr>
      </w:pPr>
    </w:p>
    <w:p w:rsidR="00536021" w:rsidRPr="00536021" w:rsidRDefault="00536021" w:rsidP="00536021">
      <w:pPr>
        <w:spacing w:line="250" w:lineRule="auto"/>
        <w:ind w:firstLine="284"/>
        <w:jc w:val="both"/>
        <w:rPr>
          <w:w w:val="110"/>
          <w:sz w:val="20"/>
          <w:szCs w:val="20"/>
        </w:rPr>
      </w:pPr>
      <w:r w:rsidRPr="00536021">
        <w:rPr>
          <w:w w:val="110"/>
          <w:sz w:val="20"/>
          <w:szCs w:val="20"/>
        </w:rPr>
        <w:t xml:space="preserve">The third group consists of combinations of the described lexemes with words, containing the </w:t>
      </w:r>
      <w:proofErr w:type="spellStart"/>
      <w:r w:rsidRPr="00536021">
        <w:rPr>
          <w:w w:val="110"/>
          <w:sz w:val="20"/>
          <w:szCs w:val="20"/>
        </w:rPr>
        <w:t>seme</w:t>
      </w:r>
      <w:proofErr w:type="spellEnd"/>
      <w:r w:rsidRPr="00536021">
        <w:rPr>
          <w:w w:val="110"/>
          <w:sz w:val="20"/>
          <w:szCs w:val="20"/>
        </w:rPr>
        <w:t xml:space="preserve"> “emotion” in a figurative meaning.</w:t>
      </w:r>
    </w:p>
    <w:p w:rsidR="00536021" w:rsidRPr="00536021" w:rsidRDefault="00536021" w:rsidP="00C7540B">
      <w:pPr>
        <w:spacing w:line="250" w:lineRule="auto"/>
        <w:ind w:firstLine="284"/>
        <w:jc w:val="both"/>
        <w:rPr>
          <w:w w:val="110"/>
          <w:sz w:val="20"/>
          <w:szCs w:val="20"/>
        </w:rPr>
      </w:pPr>
      <w:r w:rsidRPr="00536021">
        <w:rPr>
          <w:w w:val="110"/>
          <w:sz w:val="20"/>
          <w:szCs w:val="20"/>
        </w:rPr>
        <w:t xml:space="preserve">So, in the sentence </w:t>
      </w:r>
      <w:r w:rsidRPr="00536021">
        <w:rPr>
          <w:i/>
          <w:iCs/>
          <w:w w:val="110"/>
          <w:sz w:val="20"/>
          <w:szCs w:val="20"/>
        </w:rPr>
        <w:t xml:space="preserve">The land surveyor is an old, lonely, suspicious and callous person </w:t>
      </w:r>
      <w:r w:rsidRPr="00536021">
        <w:rPr>
          <w:w w:val="110"/>
          <w:sz w:val="20"/>
          <w:szCs w:val="20"/>
        </w:rPr>
        <w:t xml:space="preserve">the adjectives </w:t>
      </w:r>
      <w:r w:rsidRPr="00536021">
        <w:rPr>
          <w:i/>
          <w:iCs/>
          <w:w w:val="110"/>
          <w:sz w:val="20"/>
          <w:szCs w:val="20"/>
        </w:rPr>
        <w:t>old, lonely, suspicious</w:t>
      </w:r>
      <w:r w:rsidRPr="00536021">
        <w:rPr>
          <w:w w:val="110"/>
          <w:sz w:val="20"/>
          <w:szCs w:val="20"/>
        </w:rPr>
        <w:t xml:space="preserve"> and </w:t>
      </w:r>
      <w:r w:rsidRPr="00536021">
        <w:rPr>
          <w:i/>
          <w:iCs/>
          <w:w w:val="110"/>
          <w:sz w:val="20"/>
          <w:szCs w:val="20"/>
        </w:rPr>
        <w:t>callous</w:t>
      </w:r>
      <w:r w:rsidRPr="00536021">
        <w:rPr>
          <w:w w:val="110"/>
          <w:sz w:val="20"/>
          <w:szCs w:val="20"/>
        </w:rPr>
        <w:t xml:space="preserve"> included in a single row of homogeneous members, express a pejorative assessment, which is growing stronger by the end of the series. </w:t>
      </w:r>
      <w:proofErr w:type="spellStart"/>
      <w:r w:rsidRPr="00536021">
        <w:rPr>
          <w:w w:val="110"/>
          <w:sz w:val="20"/>
          <w:szCs w:val="20"/>
        </w:rPr>
        <w:t>Seme</w:t>
      </w:r>
      <w:proofErr w:type="spellEnd"/>
      <w:r w:rsidRPr="00536021">
        <w:rPr>
          <w:w w:val="110"/>
          <w:sz w:val="20"/>
          <w:szCs w:val="20"/>
        </w:rPr>
        <w:t xml:space="preserve"> “emotion” is contained only in the word </w:t>
      </w:r>
      <w:r w:rsidRPr="00536021">
        <w:rPr>
          <w:i/>
          <w:iCs/>
          <w:w w:val="110"/>
          <w:sz w:val="20"/>
          <w:szCs w:val="20"/>
        </w:rPr>
        <w:t>suspicious</w:t>
      </w:r>
      <w:r w:rsidRPr="00536021">
        <w:rPr>
          <w:w w:val="110"/>
          <w:sz w:val="20"/>
          <w:szCs w:val="20"/>
        </w:rPr>
        <w:t xml:space="preserve"> in the meanings of “suggestive suspicion, fearful, distrustful” and “mistrustful, spleeny, overly cautious” </w:t>
      </w:r>
      <w:r w:rsidR="00C7540B" w:rsidRPr="00C7540B">
        <w:rPr>
          <w:w w:val="110"/>
          <w:sz w:val="20"/>
          <w:szCs w:val="20"/>
        </w:rPr>
        <w:t>(</w:t>
      </w:r>
      <w:r w:rsidR="00C7540B" w:rsidRPr="00C7540B">
        <w:rPr>
          <w:bCs/>
          <w:w w:val="110"/>
          <w:sz w:val="20"/>
          <w:szCs w:val="20"/>
        </w:rPr>
        <w:t>Dictionary of the Russian language, 1981</w:t>
      </w:r>
      <w:r w:rsidR="00C7540B" w:rsidRPr="00C7540B">
        <w:rPr>
          <w:w w:val="110"/>
          <w:sz w:val="20"/>
          <w:szCs w:val="20"/>
        </w:rPr>
        <w:t>)</w:t>
      </w:r>
      <w:r w:rsidR="00C7540B">
        <w:rPr>
          <w:w w:val="110"/>
          <w:sz w:val="20"/>
          <w:szCs w:val="20"/>
        </w:rPr>
        <w:t xml:space="preserve">. </w:t>
      </w:r>
      <w:r w:rsidRPr="00536021">
        <w:rPr>
          <w:w w:val="110"/>
          <w:sz w:val="20"/>
          <w:szCs w:val="20"/>
        </w:rPr>
        <w:t xml:space="preserve">This adjective, which implements its second lexical-semantic variant in the above context, affects the semantics of the remaining words of the homogeneous series: the lexeme </w:t>
      </w:r>
      <w:r w:rsidRPr="00536021">
        <w:rPr>
          <w:i/>
          <w:iCs/>
          <w:w w:val="110"/>
          <w:sz w:val="20"/>
          <w:szCs w:val="20"/>
        </w:rPr>
        <w:t>stale</w:t>
      </w:r>
      <w:r w:rsidRPr="00536021">
        <w:rPr>
          <w:w w:val="110"/>
          <w:sz w:val="20"/>
          <w:szCs w:val="20"/>
        </w:rPr>
        <w:t xml:space="preserve"> realizes the figurative meaning “devoid of spiritual sensitivity, cordiality, spiritual warmth; unresponsive, insensitive”</w:t>
      </w:r>
      <w:r w:rsidR="00C7540B">
        <w:rPr>
          <w:w w:val="110"/>
          <w:sz w:val="20"/>
          <w:szCs w:val="20"/>
        </w:rPr>
        <w:t xml:space="preserve"> </w:t>
      </w:r>
      <w:r w:rsidR="00C7540B" w:rsidRPr="00C7540B">
        <w:rPr>
          <w:w w:val="110"/>
          <w:sz w:val="20"/>
          <w:szCs w:val="20"/>
        </w:rPr>
        <w:t>(</w:t>
      </w:r>
      <w:proofErr w:type="spellStart"/>
      <w:r w:rsidR="00C7540B" w:rsidRPr="00C7540B">
        <w:rPr>
          <w:bCs/>
          <w:w w:val="110"/>
          <w:sz w:val="20"/>
          <w:szCs w:val="20"/>
        </w:rPr>
        <w:t>Ozhegov</w:t>
      </w:r>
      <w:proofErr w:type="spellEnd"/>
      <w:r w:rsidR="00C7540B" w:rsidRPr="00C7540B">
        <w:rPr>
          <w:bCs/>
          <w:w w:val="110"/>
          <w:sz w:val="20"/>
          <w:szCs w:val="20"/>
        </w:rPr>
        <w:t>, 2010</w:t>
      </w:r>
      <w:r w:rsidR="00C7540B" w:rsidRPr="00C7540B">
        <w:rPr>
          <w:w w:val="110"/>
          <w:sz w:val="20"/>
          <w:szCs w:val="20"/>
        </w:rPr>
        <w:t>)</w:t>
      </w:r>
      <w:r w:rsidR="00C7540B">
        <w:rPr>
          <w:w w:val="110"/>
          <w:sz w:val="20"/>
          <w:szCs w:val="20"/>
        </w:rPr>
        <w:t xml:space="preserve">, </w:t>
      </w:r>
      <w:r w:rsidRPr="00536021">
        <w:rPr>
          <w:w w:val="110"/>
          <w:sz w:val="20"/>
          <w:szCs w:val="20"/>
        </w:rPr>
        <w:t xml:space="preserve">and the words </w:t>
      </w:r>
      <w:r w:rsidRPr="00536021">
        <w:rPr>
          <w:i/>
          <w:iCs/>
          <w:w w:val="110"/>
          <w:sz w:val="20"/>
          <w:szCs w:val="20"/>
        </w:rPr>
        <w:t>old</w:t>
      </w:r>
      <w:r w:rsidRPr="00536021">
        <w:rPr>
          <w:w w:val="110"/>
          <w:sz w:val="20"/>
          <w:szCs w:val="20"/>
        </w:rPr>
        <w:t xml:space="preserve"> and </w:t>
      </w:r>
      <w:r w:rsidRPr="00536021">
        <w:rPr>
          <w:i/>
          <w:iCs/>
          <w:w w:val="110"/>
          <w:sz w:val="20"/>
          <w:szCs w:val="20"/>
        </w:rPr>
        <w:t>lonely</w:t>
      </w:r>
      <w:r w:rsidRPr="00536021">
        <w:rPr>
          <w:w w:val="110"/>
          <w:sz w:val="20"/>
          <w:szCs w:val="20"/>
        </w:rPr>
        <w:t xml:space="preserve"> manifest the connotative </w:t>
      </w:r>
      <w:proofErr w:type="spellStart"/>
      <w:r w:rsidRPr="00536021">
        <w:rPr>
          <w:w w:val="110"/>
          <w:sz w:val="20"/>
          <w:szCs w:val="20"/>
        </w:rPr>
        <w:t>seme</w:t>
      </w:r>
      <w:proofErr w:type="spellEnd"/>
      <w:r w:rsidRPr="00536021">
        <w:rPr>
          <w:w w:val="110"/>
          <w:sz w:val="20"/>
          <w:szCs w:val="20"/>
        </w:rPr>
        <w:t xml:space="preserve"> “negative emotion” under the influence of the environment. The author makes an emotional vocabulary at the end of the sentence, putting a logical emphasis on it, emphasizing the unsociable character of </w:t>
      </w:r>
      <w:proofErr w:type="spellStart"/>
      <w:r w:rsidRPr="00536021">
        <w:rPr>
          <w:w w:val="110"/>
          <w:sz w:val="20"/>
          <w:szCs w:val="20"/>
        </w:rPr>
        <w:t>Zhmakin</w:t>
      </w:r>
      <w:proofErr w:type="spellEnd"/>
      <w:r w:rsidRPr="00536021">
        <w:rPr>
          <w:w w:val="110"/>
          <w:sz w:val="20"/>
          <w:szCs w:val="20"/>
        </w:rPr>
        <w:t xml:space="preserve">. </w:t>
      </w:r>
    </w:p>
    <w:p w:rsidR="00536021" w:rsidRPr="00536021" w:rsidRDefault="00536021" w:rsidP="00C7540B">
      <w:pPr>
        <w:spacing w:line="250" w:lineRule="auto"/>
        <w:ind w:firstLine="284"/>
        <w:jc w:val="both"/>
        <w:rPr>
          <w:w w:val="110"/>
          <w:sz w:val="20"/>
          <w:szCs w:val="20"/>
        </w:rPr>
      </w:pPr>
      <w:r w:rsidRPr="00536021">
        <w:rPr>
          <w:w w:val="110"/>
          <w:sz w:val="20"/>
          <w:szCs w:val="20"/>
        </w:rPr>
        <w:lastRenderedPageBreak/>
        <w:t xml:space="preserve">The sentence </w:t>
      </w:r>
      <w:r w:rsidRPr="00536021">
        <w:rPr>
          <w:i/>
          <w:iCs/>
          <w:w w:val="110"/>
          <w:sz w:val="20"/>
          <w:szCs w:val="20"/>
        </w:rPr>
        <w:t>Immediately with penetrating, sick clarity, he suddenly understood and felt in himself everywhere the pettiness, limitation and aimless</w:t>
      </w:r>
      <w:r w:rsidRPr="00536021">
        <w:rPr>
          <w:w w:val="110"/>
          <w:sz w:val="20"/>
          <w:szCs w:val="20"/>
        </w:rPr>
        <w:t xml:space="preserve"> </w:t>
      </w:r>
      <w:r w:rsidRPr="00536021">
        <w:rPr>
          <w:i/>
          <w:iCs/>
          <w:w w:val="110"/>
          <w:sz w:val="20"/>
          <w:szCs w:val="20"/>
        </w:rPr>
        <w:t>grudge,</w:t>
      </w:r>
      <w:r w:rsidRPr="00536021">
        <w:rPr>
          <w:w w:val="110"/>
          <w:sz w:val="20"/>
          <w:szCs w:val="20"/>
        </w:rPr>
        <w:t xml:space="preserve"> </w:t>
      </w:r>
      <w:r w:rsidRPr="00536021">
        <w:rPr>
          <w:i/>
          <w:iCs/>
          <w:w w:val="110"/>
          <w:sz w:val="20"/>
          <w:szCs w:val="20"/>
        </w:rPr>
        <w:t>which filled the meager and lonely soul of this loser</w:t>
      </w:r>
      <w:r w:rsidRPr="00536021">
        <w:rPr>
          <w:w w:val="110"/>
          <w:sz w:val="20"/>
          <w:szCs w:val="20"/>
        </w:rPr>
        <w:t xml:space="preserve"> includes the lexeme </w:t>
      </w:r>
      <w:r w:rsidRPr="00536021">
        <w:rPr>
          <w:i/>
          <w:iCs/>
          <w:w w:val="110"/>
          <w:sz w:val="20"/>
          <w:szCs w:val="20"/>
        </w:rPr>
        <w:t>clarity</w:t>
      </w:r>
      <w:r w:rsidRPr="00536021">
        <w:rPr>
          <w:w w:val="110"/>
          <w:sz w:val="20"/>
          <w:szCs w:val="20"/>
        </w:rPr>
        <w:t xml:space="preserve"> in the meaning of “logic, harmony, clarity, distinctiveness”, which has positive semantics: "that facilitates the understanding of the essence of objects and phenomena" </w:t>
      </w:r>
      <w:r w:rsidR="00C7540B">
        <w:rPr>
          <w:w w:val="110"/>
          <w:sz w:val="20"/>
          <w:szCs w:val="20"/>
        </w:rPr>
        <w:t>(</w:t>
      </w:r>
      <w:proofErr w:type="spellStart"/>
      <w:r w:rsidR="00C7540B" w:rsidRPr="00C7540B">
        <w:rPr>
          <w:bCs/>
          <w:w w:val="110"/>
          <w:sz w:val="20"/>
          <w:szCs w:val="20"/>
        </w:rPr>
        <w:t>Sokolova</w:t>
      </w:r>
      <w:proofErr w:type="spellEnd"/>
      <w:r w:rsidR="00C7540B">
        <w:rPr>
          <w:bCs/>
          <w:w w:val="110"/>
          <w:sz w:val="20"/>
          <w:szCs w:val="20"/>
        </w:rPr>
        <w:t>, 2017</w:t>
      </w:r>
      <w:r w:rsidR="00C7540B">
        <w:rPr>
          <w:w w:val="110"/>
          <w:sz w:val="20"/>
          <w:szCs w:val="20"/>
        </w:rPr>
        <w:t xml:space="preserve">). </w:t>
      </w:r>
      <w:r w:rsidRPr="00536021">
        <w:rPr>
          <w:w w:val="110"/>
          <w:sz w:val="20"/>
          <w:szCs w:val="20"/>
        </w:rPr>
        <w:t xml:space="preserve"> However, this word in combination with the epithet </w:t>
      </w:r>
      <w:r w:rsidRPr="00536021">
        <w:rPr>
          <w:i/>
          <w:iCs/>
          <w:w w:val="110"/>
          <w:sz w:val="20"/>
          <w:szCs w:val="20"/>
        </w:rPr>
        <w:t>sick</w:t>
      </w:r>
      <w:r w:rsidRPr="00536021">
        <w:rPr>
          <w:w w:val="110"/>
          <w:sz w:val="20"/>
          <w:szCs w:val="20"/>
        </w:rPr>
        <w:t xml:space="preserve"> in figurative meaning loses a direct connotation of semantics. The adjective </w:t>
      </w:r>
      <w:r w:rsidRPr="00536021">
        <w:rPr>
          <w:i/>
          <w:iCs/>
          <w:w w:val="110"/>
          <w:sz w:val="20"/>
          <w:szCs w:val="20"/>
        </w:rPr>
        <w:t xml:space="preserve">sick </w:t>
      </w:r>
      <w:r w:rsidRPr="00536021">
        <w:rPr>
          <w:w w:val="110"/>
          <w:sz w:val="20"/>
          <w:szCs w:val="20"/>
        </w:rPr>
        <w:t xml:space="preserve">prepares the reader to perceive the negative evaluative meaning of the following words and combination of words that convey the character traits of the surveyor. The word </w:t>
      </w:r>
      <w:r w:rsidRPr="00536021">
        <w:rPr>
          <w:i/>
          <w:iCs/>
          <w:w w:val="110"/>
          <w:sz w:val="20"/>
          <w:szCs w:val="20"/>
        </w:rPr>
        <w:t>grudge</w:t>
      </w:r>
      <w:r w:rsidRPr="00536021">
        <w:rPr>
          <w:w w:val="110"/>
          <w:sz w:val="20"/>
          <w:szCs w:val="20"/>
        </w:rPr>
        <w:t xml:space="preserve"> “malevolent attitude” </w:t>
      </w:r>
      <w:r w:rsidR="00C7540B" w:rsidRPr="00C7540B">
        <w:rPr>
          <w:w w:val="110"/>
          <w:sz w:val="20"/>
          <w:szCs w:val="20"/>
        </w:rPr>
        <w:t>(</w:t>
      </w:r>
      <w:r w:rsidR="00C7540B" w:rsidRPr="00C7540B">
        <w:rPr>
          <w:bCs/>
          <w:w w:val="110"/>
          <w:sz w:val="20"/>
          <w:szCs w:val="20"/>
        </w:rPr>
        <w:t>Dictionary of the Russian language, 1981</w:t>
      </w:r>
      <w:r w:rsidR="00C7540B" w:rsidRPr="00C7540B">
        <w:rPr>
          <w:w w:val="110"/>
          <w:sz w:val="20"/>
          <w:szCs w:val="20"/>
        </w:rPr>
        <w:t>)</w:t>
      </w:r>
      <w:r w:rsidR="00C7540B">
        <w:rPr>
          <w:w w:val="110"/>
          <w:sz w:val="20"/>
          <w:szCs w:val="20"/>
        </w:rPr>
        <w:t xml:space="preserve">, </w:t>
      </w:r>
      <w:r w:rsidRPr="00536021">
        <w:rPr>
          <w:w w:val="110"/>
          <w:sz w:val="20"/>
          <w:szCs w:val="20"/>
        </w:rPr>
        <w:t xml:space="preserve">expresses a negative emotional attitude towards someone to something. But in context with the epithet </w:t>
      </w:r>
      <w:r w:rsidRPr="00536021">
        <w:rPr>
          <w:i/>
          <w:iCs/>
          <w:w w:val="110"/>
          <w:sz w:val="20"/>
          <w:szCs w:val="20"/>
        </w:rPr>
        <w:t>aimless</w:t>
      </w:r>
      <w:r w:rsidRPr="00536021">
        <w:rPr>
          <w:w w:val="110"/>
          <w:sz w:val="20"/>
          <w:szCs w:val="20"/>
        </w:rPr>
        <w:t xml:space="preserve"> “without a definite, guiding thought” </w:t>
      </w:r>
      <w:r w:rsidR="00C7540B" w:rsidRPr="00C7540B">
        <w:rPr>
          <w:w w:val="110"/>
          <w:sz w:val="20"/>
          <w:szCs w:val="20"/>
        </w:rPr>
        <w:t>(</w:t>
      </w:r>
      <w:proofErr w:type="spellStart"/>
      <w:r w:rsidR="00C7540B" w:rsidRPr="00C7540B">
        <w:rPr>
          <w:bCs/>
          <w:w w:val="110"/>
          <w:sz w:val="20"/>
          <w:szCs w:val="20"/>
        </w:rPr>
        <w:t>Ozhegov</w:t>
      </w:r>
      <w:proofErr w:type="spellEnd"/>
      <w:r w:rsidR="00C7540B" w:rsidRPr="00C7540B">
        <w:rPr>
          <w:bCs/>
          <w:w w:val="110"/>
          <w:sz w:val="20"/>
          <w:szCs w:val="20"/>
        </w:rPr>
        <w:t>, 2010</w:t>
      </w:r>
      <w:r w:rsidR="00C7540B" w:rsidRPr="00C7540B">
        <w:rPr>
          <w:w w:val="110"/>
          <w:sz w:val="20"/>
          <w:szCs w:val="20"/>
        </w:rPr>
        <w:t>),</w:t>
      </w:r>
      <w:r w:rsidR="00C7540B">
        <w:rPr>
          <w:w w:val="110"/>
          <w:sz w:val="20"/>
          <w:szCs w:val="20"/>
        </w:rPr>
        <w:t xml:space="preserve"> </w:t>
      </w:r>
      <w:r w:rsidRPr="00536021">
        <w:rPr>
          <w:w w:val="110"/>
          <w:sz w:val="20"/>
          <w:szCs w:val="20"/>
        </w:rPr>
        <w:t xml:space="preserve">it loses the meaning of the relationship and closes the emotions on the subject itself. An abstract noun </w:t>
      </w:r>
      <w:r w:rsidRPr="00536021">
        <w:rPr>
          <w:i/>
          <w:iCs/>
          <w:w w:val="110"/>
          <w:sz w:val="20"/>
          <w:szCs w:val="20"/>
        </w:rPr>
        <w:t>limitation</w:t>
      </w:r>
      <w:r w:rsidRPr="00536021">
        <w:rPr>
          <w:w w:val="110"/>
          <w:sz w:val="20"/>
          <w:szCs w:val="20"/>
        </w:rPr>
        <w:t xml:space="preserve">, included in the same row with the word </w:t>
      </w:r>
      <w:r w:rsidRPr="00536021">
        <w:rPr>
          <w:i/>
          <w:iCs/>
          <w:w w:val="110"/>
          <w:sz w:val="20"/>
          <w:szCs w:val="20"/>
        </w:rPr>
        <w:t>pettiness</w:t>
      </w:r>
      <w:r w:rsidRPr="00536021">
        <w:rPr>
          <w:w w:val="110"/>
          <w:sz w:val="20"/>
          <w:szCs w:val="20"/>
        </w:rPr>
        <w:t xml:space="preserve">, acquires the meaning of an emotional state, realizing the second lexical-semantic version of the initial adjective </w:t>
      </w:r>
      <w:r w:rsidRPr="00536021">
        <w:rPr>
          <w:i/>
          <w:iCs/>
          <w:w w:val="110"/>
          <w:sz w:val="20"/>
          <w:szCs w:val="20"/>
        </w:rPr>
        <w:t>limited</w:t>
      </w:r>
      <w:r w:rsidRPr="00536021">
        <w:rPr>
          <w:w w:val="110"/>
          <w:sz w:val="20"/>
          <w:szCs w:val="20"/>
        </w:rPr>
        <w:t xml:space="preserve"> “having small </w:t>
      </w:r>
      <w:proofErr w:type="spellStart"/>
      <w:r w:rsidRPr="00536021">
        <w:rPr>
          <w:w w:val="110"/>
          <w:sz w:val="20"/>
          <w:szCs w:val="20"/>
        </w:rPr>
        <w:t>knowledges</w:t>
      </w:r>
      <w:proofErr w:type="spellEnd"/>
      <w:r w:rsidRPr="00536021">
        <w:rPr>
          <w:w w:val="110"/>
          <w:sz w:val="20"/>
          <w:szCs w:val="20"/>
        </w:rPr>
        <w:t xml:space="preserve">, narrow outlook, narrow interests” </w:t>
      </w:r>
      <w:r w:rsidR="00C7540B" w:rsidRPr="00C7540B">
        <w:rPr>
          <w:w w:val="110"/>
          <w:sz w:val="20"/>
          <w:szCs w:val="20"/>
        </w:rPr>
        <w:t>(</w:t>
      </w:r>
      <w:proofErr w:type="spellStart"/>
      <w:r w:rsidR="00C7540B" w:rsidRPr="00C7540B">
        <w:rPr>
          <w:bCs/>
          <w:w w:val="110"/>
          <w:sz w:val="20"/>
          <w:szCs w:val="20"/>
        </w:rPr>
        <w:t>Ozhegov</w:t>
      </w:r>
      <w:proofErr w:type="spellEnd"/>
      <w:r w:rsidR="00C7540B" w:rsidRPr="00C7540B">
        <w:rPr>
          <w:bCs/>
          <w:w w:val="110"/>
          <w:sz w:val="20"/>
          <w:szCs w:val="20"/>
        </w:rPr>
        <w:t>, 2010</w:t>
      </w:r>
      <w:r w:rsidR="00C7540B" w:rsidRPr="00C7540B">
        <w:rPr>
          <w:w w:val="110"/>
          <w:sz w:val="20"/>
          <w:szCs w:val="20"/>
        </w:rPr>
        <w:t>)</w:t>
      </w:r>
      <w:r w:rsidR="00C7540B">
        <w:rPr>
          <w:w w:val="110"/>
          <w:sz w:val="20"/>
          <w:szCs w:val="20"/>
        </w:rPr>
        <w:t xml:space="preserve">. </w:t>
      </w:r>
      <w:r w:rsidRPr="00536021">
        <w:rPr>
          <w:w w:val="110"/>
          <w:sz w:val="20"/>
          <w:szCs w:val="20"/>
        </w:rPr>
        <w:t>This group has 18 examples.</w:t>
      </w:r>
    </w:p>
    <w:p w:rsidR="00536021" w:rsidRPr="00536021" w:rsidRDefault="00536021" w:rsidP="00C7540B">
      <w:pPr>
        <w:spacing w:line="250" w:lineRule="auto"/>
        <w:ind w:firstLine="284"/>
        <w:jc w:val="both"/>
        <w:rPr>
          <w:w w:val="110"/>
          <w:sz w:val="20"/>
          <w:szCs w:val="20"/>
        </w:rPr>
      </w:pPr>
      <w:r w:rsidRPr="00536021">
        <w:rPr>
          <w:w w:val="110"/>
          <w:sz w:val="20"/>
          <w:szCs w:val="20"/>
        </w:rPr>
        <w:t xml:space="preserve">In the story, there were also mixed contexts: </w:t>
      </w:r>
      <w:r w:rsidRPr="00536021">
        <w:rPr>
          <w:i/>
          <w:iCs/>
          <w:w w:val="110"/>
          <w:sz w:val="20"/>
          <w:szCs w:val="20"/>
        </w:rPr>
        <w:t>And in the soft distinct twilight of the late evening the student saw such a boring, heavy and angry disgust for life on this face, that his heart ached with painful pity</w:t>
      </w:r>
      <w:r w:rsidRPr="00536021">
        <w:rPr>
          <w:w w:val="110"/>
          <w:sz w:val="20"/>
          <w:szCs w:val="20"/>
        </w:rPr>
        <w:t xml:space="preserve"> the word </w:t>
      </w:r>
      <w:r w:rsidRPr="00536021">
        <w:rPr>
          <w:i/>
          <w:iCs/>
          <w:w w:val="110"/>
          <w:sz w:val="20"/>
          <w:szCs w:val="20"/>
        </w:rPr>
        <w:t>disgust</w:t>
      </w:r>
      <w:r w:rsidRPr="00536021">
        <w:rPr>
          <w:w w:val="110"/>
          <w:sz w:val="20"/>
          <w:szCs w:val="20"/>
        </w:rPr>
        <w:t xml:space="preserve"> “an extremely unpleasant feeling caused by someone, something” </w:t>
      </w:r>
      <w:r w:rsidR="00C7540B" w:rsidRPr="00C7540B">
        <w:rPr>
          <w:w w:val="110"/>
          <w:sz w:val="20"/>
          <w:szCs w:val="20"/>
        </w:rPr>
        <w:t>(</w:t>
      </w:r>
      <w:proofErr w:type="spellStart"/>
      <w:r w:rsidR="00C7540B" w:rsidRPr="00C7540B">
        <w:rPr>
          <w:bCs/>
          <w:w w:val="110"/>
          <w:sz w:val="20"/>
          <w:szCs w:val="20"/>
        </w:rPr>
        <w:t>Ozhegov</w:t>
      </w:r>
      <w:proofErr w:type="spellEnd"/>
      <w:r w:rsidR="00C7540B" w:rsidRPr="00C7540B">
        <w:rPr>
          <w:bCs/>
          <w:w w:val="110"/>
          <w:sz w:val="20"/>
          <w:szCs w:val="20"/>
        </w:rPr>
        <w:t>, 2010</w:t>
      </w:r>
      <w:r w:rsidR="00C7540B" w:rsidRPr="00C7540B">
        <w:rPr>
          <w:w w:val="110"/>
          <w:sz w:val="20"/>
          <w:szCs w:val="20"/>
        </w:rPr>
        <w:t>)</w:t>
      </w:r>
      <w:r w:rsidR="00C7540B">
        <w:rPr>
          <w:w w:val="110"/>
          <w:sz w:val="20"/>
          <w:szCs w:val="20"/>
        </w:rPr>
        <w:t xml:space="preserve"> </w:t>
      </w:r>
      <w:r w:rsidRPr="00536021">
        <w:rPr>
          <w:w w:val="110"/>
          <w:sz w:val="20"/>
          <w:szCs w:val="20"/>
        </w:rPr>
        <w:t xml:space="preserve">is characterized by epithets that usually describe a person: dull, angry. These words as though to enliven the emotional state designated by the noun, endow it with the qualities of a living being, and also slightly weaken the degree of demonstration of the emotions contained in a given word. Disgust seemed to bore </w:t>
      </w:r>
      <w:proofErr w:type="spellStart"/>
      <w:r w:rsidRPr="00536021">
        <w:rPr>
          <w:w w:val="110"/>
          <w:sz w:val="20"/>
          <w:szCs w:val="20"/>
        </w:rPr>
        <w:t>Zhmakin</w:t>
      </w:r>
      <w:proofErr w:type="spellEnd"/>
      <w:r w:rsidRPr="00536021">
        <w:rPr>
          <w:w w:val="110"/>
          <w:sz w:val="20"/>
          <w:szCs w:val="20"/>
        </w:rPr>
        <w:t xml:space="preserve"> and angered him. At the same time, the lexeme </w:t>
      </w:r>
      <w:r w:rsidRPr="00536021">
        <w:rPr>
          <w:i/>
          <w:iCs/>
          <w:w w:val="110"/>
          <w:sz w:val="20"/>
          <w:szCs w:val="20"/>
        </w:rPr>
        <w:t>heavy</w:t>
      </w:r>
      <w:r w:rsidRPr="00536021">
        <w:rPr>
          <w:w w:val="110"/>
          <w:sz w:val="20"/>
          <w:szCs w:val="20"/>
        </w:rPr>
        <w:t xml:space="preserve"> is used in the figurative meaning of “woeful, painfully unpleasant” </w:t>
      </w:r>
      <w:r w:rsidR="00C7540B" w:rsidRPr="00C7540B">
        <w:rPr>
          <w:w w:val="110"/>
          <w:sz w:val="20"/>
          <w:szCs w:val="20"/>
        </w:rPr>
        <w:t>(</w:t>
      </w:r>
      <w:proofErr w:type="spellStart"/>
      <w:r w:rsidR="00C7540B" w:rsidRPr="00C7540B">
        <w:rPr>
          <w:bCs/>
          <w:w w:val="110"/>
          <w:sz w:val="20"/>
          <w:szCs w:val="20"/>
        </w:rPr>
        <w:t>Ozhegov</w:t>
      </w:r>
      <w:proofErr w:type="spellEnd"/>
      <w:r w:rsidR="00C7540B" w:rsidRPr="00C7540B">
        <w:rPr>
          <w:bCs/>
          <w:w w:val="110"/>
          <w:sz w:val="20"/>
          <w:szCs w:val="20"/>
        </w:rPr>
        <w:t>, 2010</w:t>
      </w:r>
      <w:proofErr w:type="gramStart"/>
      <w:r w:rsidR="00C7540B" w:rsidRPr="00C7540B">
        <w:rPr>
          <w:w w:val="110"/>
          <w:sz w:val="20"/>
          <w:szCs w:val="20"/>
        </w:rPr>
        <w:t>),</w:t>
      </w:r>
      <w:r w:rsidRPr="00536021">
        <w:rPr>
          <w:w w:val="110"/>
          <w:sz w:val="20"/>
          <w:szCs w:val="20"/>
        </w:rPr>
        <w:t>actualizing</w:t>
      </w:r>
      <w:proofErr w:type="gramEnd"/>
      <w:r w:rsidRPr="00536021">
        <w:rPr>
          <w:w w:val="110"/>
          <w:sz w:val="20"/>
          <w:szCs w:val="20"/>
        </w:rPr>
        <w:t xml:space="preserve"> the emotional meaning. Closest to the word </w:t>
      </w:r>
      <w:r w:rsidRPr="00536021">
        <w:rPr>
          <w:i/>
          <w:iCs/>
          <w:w w:val="110"/>
          <w:sz w:val="20"/>
          <w:szCs w:val="20"/>
        </w:rPr>
        <w:t>disgust</w:t>
      </w:r>
      <w:r w:rsidRPr="00536021">
        <w:rPr>
          <w:w w:val="110"/>
          <w:sz w:val="20"/>
          <w:szCs w:val="20"/>
        </w:rPr>
        <w:t xml:space="preserve"> in this series of homogeneous members is an adjective </w:t>
      </w:r>
      <w:r w:rsidRPr="00536021">
        <w:rPr>
          <w:i/>
          <w:iCs/>
          <w:w w:val="110"/>
          <w:sz w:val="20"/>
          <w:szCs w:val="20"/>
        </w:rPr>
        <w:t>angry</w:t>
      </w:r>
      <w:r w:rsidRPr="00536021">
        <w:rPr>
          <w:w w:val="110"/>
          <w:sz w:val="20"/>
          <w:szCs w:val="20"/>
        </w:rPr>
        <w:t xml:space="preserve"> that indirectly refers to </w:t>
      </w:r>
      <w:proofErr w:type="spellStart"/>
      <w:r w:rsidRPr="00536021">
        <w:rPr>
          <w:w w:val="110"/>
          <w:sz w:val="20"/>
          <w:szCs w:val="20"/>
        </w:rPr>
        <w:t>Zhmakin</w:t>
      </w:r>
      <w:proofErr w:type="spellEnd"/>
      <w:r w:rsidRPr="00536021">
        <w:rPr>
          <w:w w:val="110"/>
          <w:sz w:val="20"/>
          <w:szCs w:val="20"/>
        </w:rPr>
        <w:t xml:space="preserve"> himself, who is dissatisfied with himself and with his mood. In the combination of words </w:t>
      </w:r>
      <w:r w:rsidRPr="00536021">
        <w:rPr>
          <w:i/>
          <w:iCs/>
          <w:w w:val="110"/>
          <w:sz w:val="20"/>
          <w:szCs w:val="20"/>
        </w:rPr>
        <w:t xml:space="preserve">painful </w:t>
      </w:r>
      <w:proofErr w:type="gramStart"/>
      <w:r w:rsidRPr="00536021">
        <w:rPr>
          <w:i/>
          <w:iCs/>
          <w:w w:val="110"/>
          <w:sz w:val="20"/>
          <w:szCs w:val="20"/>
        </w:rPr>
        <w:t>pity</w:t>
      </w:r>
      <w:proofErr w:type="gramEnd"/>
      <w:r w:rsidRPr="00536021">
        <w:rPr>
          <w:i/>
          <w:iCs/>
          <w:w w:val="110"/>
          <w:sz w:val="20"/>
          <w:szCs w:val="20"/>
        </w:rPr>
        <w:t xml:space="preserve"> </w:t>
      </w:r>
      <w:r w:rsidRPr="00536021">
        <w:rPr>
          <w:w w:val="110"/>
          <w:sz w:val="20"/>
          <w:szCs w:val="20"/>
        </w:rPr>
        <w:t xml:space="preserve">the noun together with the meaning of the emotional state of compassion, sadness, regret actualizes </w:t>
      </w:r>
      <w:proofErr w:type="spellStart"/>
      <w:r w:rsidRPr="00536021">
        <w:rPr>
          <w:w w:val="110"/>
          <w:sz w:val="20"/>
          <w:szCs w:val="20"/>
        </w:rPr>
        <w:t>seme</w:t>
      </w:r>
      <w:proofErr w:type="spellEnd"/>
      <w:r w:rsidRPr="00536021">
        <w:rPr>
          <w:w w:val="110"/>
          <w:sz w:val="20"/>
          <w:szCs w:val="20"/>
        </w:rPr>
        <w:t xml:space="preserve"> “throe, torment”, which is connotative. The story revealed 9 such examples.</w:t>
      </w:r>
    </w:p>
    <w:p w:rsidR="00536021" w:rsidRPr="00536021" w:rsidRDefault="00536021" w:rsidP="00536021">
      <w:pPr>
        <w:spacing w:line="250" w:lineRule="auto"/>
        <w:ind w:firstLine="284"/>
        <w:jc w:val="both"/>
        <w:rPr>
          <w:w w:val="110"/>
          <w:sz w:val="20"/>
          <w:szCs w:val="20"/>
        </w:rPr>
      </w:pPr>
      <w:proofErr w:type="spellStart"/>
      <w:r w:rsidRPr="00536021">
        <w:rPr>
          <w:w w:val="110"/>
          <w:sz w:val="20"/>
          <w:szCs w:val="20"/>
        </w:rPr>
        <w:t>Kuprin</w:t>
      </w:r>
      <w:proofErr w:type="spellEnd"/>
      <w:r w:rsidRPr="00536021">
        <w:rPr>
          <w:w w:val="110"/>
          <w:sz w:val="20"/>
          <w:szCs w:val="20"/>
        </w:rPr>
        <w:t xml:space="preserve"> characterizes his characters and environment also by individually authoring complex adjectives that reinforce the emotional tone of the story: harmoniously sad sound, </w:t>
      </w:r>
      <w:r w:rsidRPr="00536021">
        <w:rPr>
          <w:w w:val="110"/>
          <w:sz w:val="20"/>
          <w:szCs w:val="20"/>
        </w:rPr>
        <w:lastRenderedPageBreak/>
        <w:t xml:space="preserve">painfully blissful state, powerless and caustic grudge, painful blissful dreams, petty-irritable </w:t>
      </w:r>
      <w:proofErr w:type="spellStart"/>
      <w:r w:rsidRPr="00536021">
        <w:rPr>
          <w:w w:val="110"/>
          <w:sz w:val="20"/>
          <w:szCs w:val="20"/>
        </w:rPr>
        <w:t>Zhmakin</w:t>
      </w:r>
      <w:proofErr w:type="spellEnd"/>
      <w:r w:rsidRPr="00536021">
        <w:rPr>
          <w:w w:val="110"/>
          <w:sz w:val="20"/>
          <w:szCs w:val="20"/>
        </w:rPr>
        <w:t>.</w:t>
      </w:r>
    </w:p>
    <w:p w:rsidR="00536021" w:rsidRDefault="00536021" w:rsidP="007B75E4">
      <w:pPr>
        <w:spacing w:line="250" w:lineRule="auto"/>
        <w:ind w:firstLine="284"/>
        <w:jc w:val="both"/>
        <w:rPr>
          <w:w w:val="110"/>
          <w:sz w:val="20"/>
          <w:szCs w:val="20"/>
        </w:rPr>
      </w:pPr>
      <w:r w:rsidRPr="00536021">
        <w:rPr>
          <w:w w:val="110"/>
          <w:sz w:val="20"/>
          <w:szCs w:val="20"/>
        </w:rPr>
        <w:t xml:space="preserve">Speaking about the functional approach to the analysis of a literary text, T.V. </w:t>
      </w:r>
      <w:proofErr w:type="spellStart"/>
      <w:r w:rsidRPr="00536021">
        <w:rPr>
          <w:w w:val="110"/>
          <w:sz w:val="20"/>
          <w:szCs w:val="20"/>
        </w:rPr>
        <w:t>Gamaley</w:t>
      </w:r>
      <w:proofErr w:type="spellEnd"/>
      <w:r w:rsidRPr="00536021">
        <w:rPr>
          <w:w w:val="110"/>
          <w:sz w:val="20"/>
          <w:szCs w:val="20"/>
        </w:rPr>
        <w:t xml:space="preserve"> notes that “the approach to the linguistic material from the standpoint of functional semantic syntax makes it possible to reduce all the variety of specific sentences ... to a foreseeable list of models” </w:t>
      </w:r>
      <w:r w:rsidR="00CC5865">
        <w:rPr>
          <w:w w:val="110"/>
          <w:sz w:val="20"/>
          <w:szCs w:val="20"/>
        </w:rPr>
        <w:t>(</w:t>
      </w:r>
      <w:proofErr w:type="spellStart"/>
      <w:r w:rsidR="00CC5865" w:rsidRPr="00CC5865">
        <w:rPr>
          <w:bCs/>
          <w:w w:val="110"/>
          <w:sz w:val="20"/>
          <w:szCs w:val="20"/>
        </w:rPr>
        <w:t>Gamaley</w:t>
      </w:r>
      <w:proofErr w:type="spellEnd"/>
      <w:r w:rsidR="00CC5865">
        <w:rPr>
          <w:bCs/>
          <w:w w:val="110"/>
          <w:sz w:val="20"/>
          <w:szCs w:val="20"/>
        </w:rPr>
        <w:t>, 2017</w:t>
      </w:r>
      <w:r w:rsidR="00CC5865">
        <w:rPr>
          <w:w w:val="110"/>
          <w:sz w:val="20"/>
          <w:szCs w:val="20"/>
        </w:rPr>
        <w:t>)</w:t>
      </w:r>
      <w:r w:rsidRPr="00536021">
        <w:rPr>
          <w:w w:val="110"/>
          <w:sz w:val="20"/>
          <w:szCs w:val="20"/>
        </w:rPr>
        <w:t xml:space="preserve">. In our analysis, models are understood as types of contexts in which emotionally-colored words function. The literature notes that an understanding of the mechanisms of compression of the estimated “meaning in a literary text allows more adequately perceive its content” </w:t>
      </w:r>
      <w:r w:rsidR="00CC5865">
        <w:rPr>
          <w:w w:val="110"/>
          <w:sz w:val="20"/>
          <w:szCs w:val="20"/>
        </w:rPr>
        <w:t>(</w:t>
      </w:r>
      <w:proofErr w:type="spellStart"/>
      <w:r w:rsidR="00CC5865" w:rsidRPr="00CC5865">
        <w:rPr>
          <w:bCs/>
          <w:w w:val="110"/>
          <w:sz w:val="20"/>
          <w:szCs w:val="20"/>
        </w:rPr>
        <w:t>Golovanova</w:t>
      </w:r>
      <w:proofErr w:type="spellEnd"/>
      <w:r w:rsidR="00CC5865" w:rsidRPr="00CC5865">
        <w:rPr>
          <w:bCs/>
          <w:w w:val="110"/>
          <w:sz w:val="20"/>
          <w:szCs w:val="20"/>
        </w:rPr>
        <w:t xml:space="preserve"> </w:t>
      </w:r>
      <w:r w:rsidR="00CC5865">
        <w:rPr>
          <w:bCs/>
          <w:w w:val="110"/>
          <w:sz w:val="20"/>
          <w:szCs w:val="20"/>
        </w:rPr>
        <w:t>&amp;</w:t>
      </w:r>
      <w:r w:rsidR="00CC5865" w:rsidRPr="00CC5865">
        <w:rPr>
          <w:bCs/>
          <w:w w:val="110"/>
          <w:sz w:val="20"/>
          <w:szCs w:val="20"/>
        </w:rPr>
        <w:t xml:space="preserve"> </w:t>
      </w:r>
      <w:proofErr w:type="spellStart"/>
      <w:r w:rsidR="00CC5865" w:rsidRPr="00CC5865">
        <w:rPr>
          <w:bCs/>
          <w:w w:val="110"/>
          <w:sz w:val="20"/>
          <w:szCs w:val="20"/>
        </w:rPr>
        <w:t>Kovaleva</w:t>
      </w:r>
      <w:proofErr w:type="spellEnd"/>
      <w:r w:rsidR="00CC5865">
        <w:rPr>
          <w:bCs/>
          <w:w w:val="110"/>
          <w:sz w:val="20"/>
          <w:szCs w:val="20"/>
        </w:rPr>
        <w:t>, 2017</w:t>
      </w:r>
      <w:r w:rsidR="007B75E4">
        <w:rPr>
          <w:bCs/>
          <w:w w:val="110"/>
          <w:sz w:val="20"/>
          <w:szCs w:val="20"/>
        </w:rPr>
        <w:t xml:space="preserve">; </w:t>
      </w:r>
      <w:proofErr w:type="spellStart"/>
      <w:r w:rsidR="007B75E4" w:rsidRPr="007B75E4">
        <w:rPr>
          <w:bCs/>
          <w:w w:val="110"/>
          <w:sz w:val="20"/>
          <w:szCs w:val="20"/>
        </w:rPr>
        <w:t>Mirzoeva</w:t>
      </w:r>
      <w:proofErr w:type="spellEnd"/>
      <w:r w:rsidR="007B75E4">
        <w:rPr>
          <w:bCs/>
          <w:w w:val="110"/>
          <w:sz w:val="20"/>
          <w:szCs w:val="20"/>
        </w:rPr>
        <w:t>,</w:t>
      </w:r>
      <w:r w:rsidR="007B75E4" w:rsidRPr="007B75E4">
        <w:rPr>
          <w:bCs/>
          <w:w w:val="110"/>
          <w:sz w:val="20"/>
          <w:szCs w:val="20"/>
        </w:rPr>
        <w:t xml:space="preserve"> </w:t>
      </w:r>
      <w:r w:rsidR="007B75E4">
        <w:rPr>
          <w:bCs/>
          <w:w w:val="110"/>
          <w:sz w:val="20"/>
          <w:szCs w:val="20"/>
        </w:rPr>
        <w:t>2012</w:t>
      </w:r>
      <w:r w:rsidR="00CC5865">
        <w:rPr>
          <w:bCs/>
          <w:w w:val="110"/>
          <w:sz w:val="20"/>
          <w:szCs w:val="20"/>
        </w:rPr>
        <w:t>).</w:t>
      </w:r>
    </w:p>
    <w:p w:rsidR="00264D28" w:rsidRDefault="00264D28" w:rsidP="00536021">
      <w:pPr>
        <w:spacing w:line="250" w:lineRule="auto"/>
        <w:ind w:firstLine="284"/>
        <w:jc w:val="both"/>
        <w:rPr>
          <w:w w:val="110"/>
          <w:sz w:val="20"/>
          <w:szCs w:val="20"/>
        </w:rPr>
      </w:pPr>
    </w:p>
    <w:p w:rsidR="00264D28" w:rsidRPr="00264D28" w:rsidRDefault="00264D28" w:rsidP="00264D28">
      <w:pPr>
        <w:spacing w:line="250" w:lineRule="auto"/>
        <w:jc w:val="center"/>
        <w:rPr>
          <w:b/>
          <w:bCs/>
          <w:w w:val="110"/>
        </w:rPr>
      </w:pPr>
      <w:r w:rsidRPr="00264D28">
        <w:rPr>
          <w:b/>
          <w:bCs/>
          <w:w w:val="110"/>
        </w:rPr>
        <w:t>Conclusion</w:t>
      </w:r>
    </w:p>
    <w:p w:rsidR="00264D28" w:rsidRPr="00536021" w:rsidRDefault="00264D28" w:rsidP="00536021">
      <w:pPr>
        <w:spacing w:line="250" w:lineRule="auto"/>
        <w:ind w:firstLine="284"/>
        <w:jc w:val="both"/>
        <w:rPr>
          <w:w w:val="110"/>
          <w:sz w:val="20"/>
          <w:szCs w:val="20"/>
        </w:rPr>
      </w:pPr>
    </w:p>
    <w:p w:rsidR="00AE266F" w:rsidRPr="00AE266F" w:rsidRDefault="00536021" w:rsidP="00536021">
      <w:pPr>
        <w:spacing w:line="250" w:lineRule="auto"/>
        <w:ind w:firstLine="284"/>
        <w:jc w:val="both"/>
        <w:rPr>
          <w:bCs/>
          <w:w w:val="110"/>
          <w:sz w:val="20"/>
          <w:szCs w:val="20"/>
          <w:lang w:val="en-GB"/>
        </w:rPr>
      </w:pPr>
      <w:r w:rsidRPr="00536021">
        <w:rPr>
          <w:w w:val="110"/>
          <w:sz w:val="20"/>
          <w:szCs w:val="20"/>
        </w:rPr>
        <w:t xml:space="preserve">Thus, in the literary work the communicative function of the language is complemented by the artistic and pictorial one, therefore emotional vocabulary is relevant and even necessary, as it contributes to a bright, colorful depiction of the characters and the situation. Emotional vocabulary plays a particularly important role in the descriptive author's speech. A.I. </w:t>
      </w:r>
      <w:proofErr w:type="spellStart"/>
      <w:r w:rsidRPr="00536021">
        <w:rPr>
          <w:w w:val="110"/>
          <w:sz w:val="20"/>
          <w:szCs w:val="20"/>
        </w:rPr>
        <w:t>Kuprin</w:t>
      </w:r>
      <w:proofErr w:type="spellEnd"/>
      <w:r w:rsidRPr="00536021">
        <w:rPr>
          <w:w w:val="110"/>
          <w:sz w:val="20"/>
          <w:szCs w:val="20"/>
        </w:rPr>
        <w:t xml:space="preserve"> needs its, since, acquainting the reader with the characters, their way of life, he seeks to convey that state of joy or sadness, anger or pleasure that they feel while in certain conditions and circumstances. Analysis of the contexts of the use of emotional vocabulary by A.I. </w:t>
      </w:r>
      <w:proofErr w:type="spellStart"/>
      <w:r w:rsidRPr="00536021">
        <w:rPr>
          <w:w w:val="110"/>
          <w:sz w:val="20"/>
          <w:szCs w:val="20"/>
        </w:rPr>
        <w:t>Kuprin</w:t>
      </w:r>
      <w:proofErr w:type="spellEnd"/>
      <w:r w:rsidRPr="00536021">
        <w:rPr>
          <w:w w:val="110"/>
          <w:sz w:val="20"/>
          <w:szCs w:val="20"/>
        </w:rPr>
        <w:t xml:space="preserve"> testifies about the skill of the writer: the exact selection of lexemes allowed creating emotionally rich pictures. A descriptive, component and structural-semantic analysis of the text suggests that emotional adjectives are used more often in the story (102 units); among contexts, combinations of words in which lexical units with the </w:t>
      </w:r>
      <w:proofErr w:type="spellStart"/>
      <w:r w:rsidRPr="00536021">
        <w:rPr>
          <w:w w:val="110"/>
          <w:sz w:val="20"/>
          <w:szCs w:val="20"/>
        </w:rPr>
        <w:t>seme</w:t>
      </w:r>
      <w:proofErr w:type="spellEnd"/>
      <w:r w:rsidRPr="00536021">
        <w:rPr>
          <w:w w:val="110"/>
          <w:sz w:val="20"/>
          <w:szCs w:val="20"/>
        </w:rPr>
        <w:t xml:space="preserve"> “emotion” are combined with words without emotional coloring (66 contexts) were the most commonly used. For A.I. </w:t>
      </w:r>
      <w:proofErr w:type="spellStart"/>
      <w:r w:rsidRPr="00536021">
        <w:rPr>
          <w:w w:val="110"/>
          <w:sz w:val="20"/>
          <w:szCs w:val="20"/>
        </w:rPr>
        <w:t>Kuprina</w:t>
      </w:r>
      <w:proofErr w:type="spellEnd"/>
      <w:r w:rsidRPr="00536021">
        <w:rPr>
          <w:w w:val="110"/>
          <w:sz w:val="20"/>
          <w:szCs w:val="20"/>
        </w:rPr>
        <w:t xml:space="preserve"> is characterized by the use of complex emotional adjectives in order to more faithfully and connotatively saturated transmission of feelings and moods of the characters. The above analysis shows that a complex study of the word in the space of a work of fiction allows not only to reveal the peculiarities of the writer's language, but also to better understand the nature of the characters and the peculiarities of the life of people of a certain period.</w:t>
      </w:r>
    </w:p>
    <w:p w:rsidR="00FC4D64" w:rsidRPr="0023695C" w:rsidRDefault="00FC4D64">
      <w:pPr>
        <w:spacing w:line="249" w:lineRule="auto"/>
        <w:jc w:val="both"/>
      </w:pPr>
    </w:p>
    <w:p w:rsidR="00B733CA" w:rsidRPr="00B733CA" w:rsidRDefault="00B733CA" w:rsidP="00B733CA">
      <w:pPr>
        <w:spacing w:before="244" w:line="249" w:lineRule="auto"/>
        <w:jc w:val="center"/>
        <w:rPr>
          <w:b/>
          <w:w w:val="110"/>
          <w:lang w:val="ru-RU"/>
        </w:rPr>
      </w:pPr>
      <w:r w:rsidRPr="00B733CA">
        <w:rPr>
          <w:b/>
          <w:bCs/>
          <w:w w:val="110"/>
        </w:rPr>
        <w:t>References</w:t>
      </w:r>
    </w:p>
    <w:p w:rsidR="00FC4D64" w:rsidRPr="0023695C" w:rsidRDefault="00FC4D64">
      <w:pPr>
        <w:pStyle w:val="BodyText"/>
        <w:spacing w:before="8"/>
        <w:rPr>
          <w:sz w:val="13"/>
        </w:rPr>
      </w:pPr>
    </w:p>
    <w:p w:rsidR="008409BB" w:rsidRPr="008409BB" w:rsidRDefault="001F3102" w:rsidP="001F3102">
      <w:pPr>
        <w:spacing w:before="158"/>
        <w:ind w:left="851"/>
        <w:jc w:val="both"/>
        <w:rPr>
          <w:rFonts w:asciiTheme="majorBidi" w:hAnsiTheme="majorBidi" w:cstheme="majorBidi"/>
          <w:bCs/>
          <w:sz w:val="20"/>
          <w:szCs w:val="28"/>
        </w:rPr>
      </w:pPr>
      <w:bookmarkStart w:id="0" w:name="_GoBack"/>
      <w:r w:rsidRPr="008409BB">
        <w:rPr>
          <w:rFonts w:asciiTheme="majorBidi" w:hAnsiTheme="majorBidi" w:cstheme="majorBidi"/>
          <w:bCs/>
          <w:sz w:val="20"/>
          <w:szCs w:val="28"/>
        </w:rPr>
        <w:t xml:space="preserve">I.A. </w:t>
      </w:r>
      <w:proofErr w:type="spellStart"/>
      <w:r w:rsidRPr="008409BB">
        <w:rPr>
          <w:rFonts w:asciiTheme="majorBidi" w:hAnsiTheme="majorBidi" w:cstheme="majorBidi"/>
          <w:bCs/>
          <w:sz w:val="20"/>
          <w:szCs w:val="28"/>
        </w:rPr>
        <w:t>Goncharov</w:t>
      </w:r>
      <w:proofErr w:type="spellEnd"/>
      <w:r w:rsidRPr="008409BB">
        <w:rPr>
          <w:rFonts w:asciiTheme="majorBidi" w:hAnsiTheme="majorBidi" w:cstheme="majorBidi"/>
          <w:bCs/>
          <w:sz w:val="20"/>
          <w:szCs w:val="28"/>
        </w:rPr>
        <w:t>, I.S. Turgenev, A.P. Chekhov</w:t>
      </w:r>
      <w:r>
        <w:rPr>
          <w:rFonts w:asciiTheme="majorBidi" w:hAnsiTheme="majorBidi" w:cstheme="majorBidi"/>
          <w:bCs/>
          <w:sz w:val="20"/>
          <w:szCs w:val="28"/>
        </w:rPr>
        <w:t xml:space="preserve">. (2015). </w:t>
      </w:r>
      <w:proofErr w:type="spellStart"/>
      <w:r w:rsidR="008409BB" w:rsidRPr="008409BB">
        <w:rPr>
          <w:rFonts w:asciiTheme="majorBidi" w:hAnsiTheme="majorBidi" w:cstheme="majorBidi"/>
          <w:bCs/>
          <w:sz w:val="20"/>
          <w:szCs w:val="28"/>
        </w:rPr>
        <w:t>Ou</w:t>
      </w:r>
      <w:proofErr w:type="spellEnd"/>
      <w:r w:rsidR="008409BB" w:rsidRPr="008409BB">
        <w:rPr>
          <w:rFonts w:asciiTheme="majorBidi" w:hAnsiTheme="majorBidi" w:cstheme="majorBidi"/>
          <w:bCs/>
          <w:sz w:val="20"/>
          <w:szCs w:val="28"/>
        </w:rPr>
        <w:t xml:space="preserve"> Lucian. Semantic field "flower" in the language of Russian artistic </w:t>
      </w:r>
      <w:r w:rsidR="008409BB" w:rsidRPr="008409BB">
        <w:rPr>
          <w:rFonts w:asciiTheme="majorBidi" w:hAnsiTheme="majorBidi" w:cstheme="majorBidi"/>
          <w:bCs/>
          <w:sz w:val="20"/>
          <w:szCs w:val="28"/>
        </w:rPr>
        <w:lastRenderedPageBreak/>
        <w:t xml:space="preserve">prose of the second </w:t>
      </w:r>
      <w:r>
        <w:rPr>
          <w:rFonts w:asciiTheme="majorBidi" w:hAnsiTheme="majorBidi" w:cstheme="majorBidi"/>
          <w:bCs/>
          <w:sz w:val="20"/>
          <w:szCs w:val="28"/>
        </w:rPr>
        <w:t xml:space="preserve">half of the XIX century. </w:t>
      </w:r>
      <w:r w:rsidR="008409BB" w:rsidRPr="008409BB">
        <w:rPr>
          <w:rFonts w:asciiTheme="majorBidi" w:hAnsiTheme="majorBidi" w:cstheme="majorBidi"/>
          <w:bCs/>
          <w:sz w:val="20"/>
          <w:szCs w:val="28"/>
        </w:rPr>
        <w:t xml:space="preserve"> dis. ... …candidate of philology </w:t>
      </w:r>
      <w:r>
        <w:rPr>
          <w:rFonts w:asciiTheme="majorBidi" w:hAnsiTheme="majorBidi" w:cstheme="majorBidi"/>
          <w:bCs/>
          <w:sz w:val="20"/>
          <w:szCs w:val="28"/>
        </w:rPr>
        <w:t>–</w:t>
      </w:r>
      <w:r w:rsidR="008409BB" w:rsidRPr="008409BB">
        <w:rPr>
          <w:rFonts w:asciiTheme="majorBidi" w:hAnsiTheme="majorBidi" w:cstheme="majorBidi"/>
          <w:bCs/>
          <w:sz w:val="20"/>
          <w:szCs w:val="28"/>
        </w:rPr>
        <w:t xml:space="preserve"> M</w:t>
      </w:r>
      <w:r>
        <w:rPr>
          <w:rFonts w:asciiTheme="majorBidi" w:hAnsiTheme="majorBidi" w:cstheme="majorBidi"/>
          <w:bCs/>
          <w:sz w:val="20"/>
          <w:szCs w:val="28"/>
        </w:rPr>
        <w:t>.</w:t>
      </w:r>
    </w:p>
    <w:p w:rsidR="008409BB" w:rsidRPr="008409BB" w:rsidRDefault="008409BB" w:rsidP="001F3102">
      <w:pPr>
        <w:spacing w:before="158"/>
        <w:ind w:left="851"/>
        <w:jc w:val="both"/>
        <w:rPr>
          <w:rFonts w:asciiTheme="majorBidi" w:hAnsiTheme="majorBidi" w:cstheme="majorBidi"/>
          <w:bCs/>
          <w:sz w:val="20"/>
          <w:szCs w:val="28"/>
        </w:rPr>
      </w:pPr>
      <w:proofErr w:type="spellStart"/>
      <w:r w:rsidRPr="008409BB">
        <w:rPr>
          <w:rFonts w:asciiTheme="majorBidi" w:hAnsiTheme="majorBidi" w:cstheme="majorBidi"/>
          <w:bCs/>
          <w:sz w:val="20"/>
          <w:szCs w:val="28"/>
        </w:rPr>
        <w:t>Vinogradov</w:t>
      </w:r>
      <w:proofErr w:type="spellEnd"/>
      <w:r w:rsidRPr="008409BB">
        <w:rPr>
          <w:rFonts w:asciiTheme="majorBidi" w:hAnsiTheme="majorBidi" w:cstheme="majorBidi"/>
          <w:bCs/>
          <w:sz w:val="20"/>
          <w:szCs w:val="28"/>
        </w:rPr>
        <w:t xml:space="preserve"> V.V. </w:t>
      </w:r>
      <w:r w:rsidR="001F3102">
        <w:rPr>
          <w:rFonts w:asciiTheme="majorBidi" w:hAnsiTheme="majorBidi" w:cstheme="majorBidi"/>
          <w:bCs/>
          <w:sz w:val="20"/>
          <w:szCs w:val="28"/>
        </w:rPr>
        <w:t xml:space="preserve">(1978). </w:t>
      </w:r>
      <w:r w:rsidRPr="008409BB">
        <w:rPr>
          <w:rFonts w:asciiTheme="majorBidi" w:hAnsiTheme="majorBidi" w:cstheme="majorBidi"/>
          <w:bCs/>
          <w:sz w:val="20"/>
          <w:szCs w:val="28"/>
        </w:rPr>
        <w:t>History of Russian linguistic t</w:t>
      </w:r>
      <w:r w:rsidR="001F3102">
        <w:rPr>
          <w:rFonts w:asciiTheme="majorBidi" w:hAnsiTheme="majorBidi" w:cstheme="majorBidi"/>
          <w:bCs/>
          <w:sz w:val="20"/>
          <w:szCs w:val="28"/>
        </w:rPr>
        <w:t xml:space="preserve">eachings. - </w:t>
      </w:r>
      <w:proofErr w:type="gramStart"/>
      <w:r w:rsidR="001F3102">
        <w:rPr>
          <w:rFonts w:asciiTheme="majorBidi" w:hAnsiTheme="majorBidi" w:cstheme="majorBidi"/>
          <w:bCs/>
          <w:sz w:val="20"/>
          <w:szCs w:val="28"/>
        </w:rPr>
        <w:t>M .</w:t>
      </w:r>
      <w:proofErr w:type="gramEnd"/>
      <w:r w:rsidR="001F3102">
        <w:rPr>
          <w:rFonts w:asciiTheme="majorBidi" w:hAnsiTheme="majorBidi" w:cstheme="majorBidi"/>
          <w:bCs/>
          <w:sz w:val="20"/>
          <w:szCs w:val="28"/>
        </w:rPr>
        <w:t>: Higher School.</w:t>
      </w:r>
    </w:p>
    <w:p w:rsidR="008409BB" w:rsidRPr="008409BB" w:rsidRDefault="008409BB" w:rsidP="001F3102">
      <w:pPr>
        <w:spacing w:before="158"/>
        <w:ind w:left="851"/>
        <w:jc w:val="both"/>
        <w:rPr>
          <w:rFonts w:asciiTheme="majorBidi" w:hAnsiTheme="majorBidi" w:cstheme="majorBidi"/>
          <w:bCs/>
          <w:sz w:val="20"/>
          <w:szCs w:val="28"/>
        </w:rPr>
      </w:pPr>
      <w:proofErr w:type="spellStart"/>
      <w:r w:rsidRPr="008409BB">
        <w:rPr>
          <w:rFonts w:asciiTheme="majorBidi" w:hAnsiTheme="majorBidi" w:cstheme="majorBidi"/>
          <w:bCs/>
          <w:sz w:val="20"/>
          <w:szCs w:val="28"/>
        </w:rPr>
        <w:t>Ozhegov</w:t>
      </w:r>
      <w:proofErr w:type="spellEnd"/>
      <w:r w:rsidRPr="008409BB">
        <w:rPr>
          <w:rFonts w:asciiTheme="majorBidi" w:hAnsiTheme="majorBidi" w:cstheme="majorBidi"/>
          <w:bCs/>
          <w:sz w:val="20"/>
          <w:szCs w:val="28"/>
        </w:rPr>
        <w:t xml:space="preserve"> S.I. </w:t>
      </w:r>
      <w:r w:rsidR="001F3102">
        <w:rPr>
          <w:rFonts w:asciiTheme="majorBidi" w:hAnsiTheme="majorBidi" w:cstheme="majorBidi"/>
          <w:bCs/>
          <w:sz w:val="20"/>
          <w:szCs w:val="28"/>
        </w:rPr>
        <w:t xml:space="preserve">(2010). </w:t>
      </w:r>
      <w:r w:rsidRPr="008409BB">
        <w:rPr>
          <w:rFonts w:asciiTheme="majorBidi" w:hAnsiTheme="majorBidi" w:cstheme="majorBidi"/>
          <w:bCs/>
          <w:sz w:val="20"/>
          <w:szCs w:val="28"/>
        </w:rPr>
        <w:t>Explanatory dictionary of the Russian language: about 100 000 words, terms and phraseological expressions. - M.: LLC “Onyx Publishing House”: LLC “Publishing House “Peace and Education”</w:t>
      </w:r>
      <w:r w:rsidR="001F3102">
        <w:rPr>
          <w:rFonts w:asciiTheme="majorBidi" w:hAnsiTheme="majorBidi" w:cstheme="majorBidi"/>
          <w:bCs/>
          <w:sz w:val="20"/>
          <w:szCs w:val="28"/>
        </w:rPr>
        <w:t>.</w:t>
      </w:r>
    </w:p>
    <w:p w:rsidR="008409BB" w:rsidRPr="008409BB" w:rsidRDefault="008409BB" w:rsidP="001F3102">
      <w:pPr>
        <w:spacing w:before="158"/>
        <w:ind w:left="851"/>
        <w:jc w:val="both"/>
        <w:rPr>
          <w:rFonts w:asciiTheme="majorBidi" w:hAnsiTheme="majorBidi" w:cstheme="majorBidi"/>
          <w:bCs/>
          <w:sz w:val="20"/>
          <w:szCs w:val="28"/>
        </w:rPr>
      </w:pPr>
      <w:r w:rsidRPr="008409BB">
        <w:rPr>
          <w:rFonts w:asciiTheme="majorBidi" w:hAnsiTheme="majorBidi" w:cstheme="majorBidi"/>
          <w:bCs/>
          <w:sz w:val="20"/>
          <w:szCs w:val="28"/>
        </w:rPr>
        <w:t>Dictionary of the Russian language. In 4 parts. Moscow, the Russian language, 1981-1984.</w:t>
      </w:r>
    </w:p>
    <w:p w:rsidR="008409BB" w:rsidRPr="008409BB" w:rsidRDefault="008409BB" w:rsidP="001F3102">
      <w:pPr>
        <w:spacing w:before="158"/>
        <w:ind w:left="851"/>
        <w:jc w:val="both"/>
        <w:rPr>
          <w:rFonts w:asciiTheme="majorBidi" w:hAnsiTheme="majorBidi" w:cstheme="majorBidi"/>
          <w:bCs/>
          <w:sz w:val="20"/>
          <w:szCs w:val="28"/>
        </w:rPr>
      </w:pPr>
      <w:proofErr w:type="spellStart"/>
      <w:r w:rsidRPr="008409BB">
        <w:rPr>
          <w:rFonts w:asciiTheme="majorBidi" w:hAnsiTheme="majorBidi" w:cstheme="majorBidi"/>
          <w:bCs/>
          <w:sz w:val="20"/>
          <w:szCs w:val="28"/>
        </w:rPr>
        <w:t>Matandare</w:t>
      </w:r>
      <w:proofErr w:type="spellEnd"/>
      <w:r w:rsidRPr="008409BB">
        <w:rPr>
          <w:rFonts w:asciiTheme="majorBidi" w:hAnsiTheme="majorBidi" w:cstheme="majorBidi"/>
          <w:bCs/>
          <w:sz w:val="20"/>
          <w:szCs w:val="28"/>
        </w:rPr>
        <w:t xml:space="preserve">, M. A. (2018). Botswana Unemployment Rate Trends by Gender: Relative Analysis with Upper Middle Income Southern African Countries (2000-2016). </w:t>
      </w:r>
      <w:r w:rsidRPr="008409BB">
        <w:rPr>
          <w:rFonts w:asciiTheme="majorBidi" w:hAnsiTheme="majorBidi" w:cstheme="majorBidi"/>
          <w:bCs/>
          <w:i/>
          <w:iCs/>
          <w:sz w:val="20"/>
          <w:szCs w:val="28"/>
        </w:rPr>
        <w:t>Dutch Journal of Finance and Management, 2</w:t>
      </w:r>
      <w:r w:rsidRPr="008409BB">
        <w:rPr>
          <w:rFonts w:asciiTheme="majorBidi" w:hAnsiTheme="majorBidi" w:cstheme="majorBidi"/>
          <w:bCs/>
          <w:sz w:val="20"/>
          <w:szCs w:val="28"/>
        </w:rPr>
        <w:t>(2), 04.</w:t>
      </w:r>
    </w:p>
    <w:p w:rsidR="008409BB" w:rsidRPr="008409BB" w:rsidRDefault="008409BB" w:rsidP="001F3102">
      <w:pPr>
        <w:spacing w:before="158"/>
        <w:ind w:left="851"/>
        <w:jc w:val="both"/>
        <w:rPr>
          <w:rFonts w:asciiTheme="majorBidi" w:hAnsiTheme="majorBidi" w:cstheme="majorBidi"/>
          <w:bCs/>
          <w:sz w:val="20"/>
          <w:szCs w:val="28"/>
        </w:rPr>
      </w:pPr>
      <w:proofErr w:type="spellStart"/>
      <w:r w:rsidRPr="008409BB">
        <w:rPr>
          <w:rFonts w:asciiTheme="majorBidi" w:hAnsiTheme="majorBidi" w:cstheme="majorBidi"/>
          <w:bCs/>
          <w:sz w:val="20"/>
          <w:szCs w:val="28"/>
        </w:rPr>
        <w:t>Lubensky</w:t>
      </w:r>
      <w:proofErr w:type="spellEnd"/>
      <w:r w:rsidRPr="008409BB">
        <w:rPr>
          <w:rFonts w:asciiTheme="majorBidi" w:hAnsiTheme="majorBidi" w:cstheme="majorBidi"/>
          <w:bCs/>
          <w:sz w:val="20"/>
          <w:szCs w:val="28"/>
        </w:rPr>
        <w:t xml:space="preserve">, S. (2002). New explanatory dictionary of synonyms of the Russian language, </w:t>
      </w:r>
      <w:proofErr w:type="spellStart"/>
      <w:r w:rsidRPr="008409BB">
        <w:rPr>
          <w:rFonts w:asciiTheme="majorBidi" w:hAnsiTheme="majorBidi" w:cstheme="majorBidi"/>
          <w:bCs/>
          <w:sz w:val="20"/>
          <w:szCs w:val="28"/>
        </w:rPr>
        <w:t>vol</w:t>
      </w:r>
      <w:proofErr w:type="spellEnd"/>
      <w:r w:rsidRPr="008409BB">
        <w:rPr>
          <w:rFonts w:asciiTheme="majorBidi" w:hAnsiTheme="majorBidi" w:cstheme="majorBidi"/>
          <w:bCs/>
          <w:sz w:val="20"/>
          <w:szCs w:val="28"/>
        </w:rPr>
        <w:t xml:space="preserve"> 2.</w:t>
      </w:r>
    </w:p>
    <w:p w:rsidR="008409BB" w:rsidRPr="008409BB" w:rsidRDefault="008409BB" w:rsidP="001F3102">
      <w:pPr>
        <w:spacing w:before="158"/>
        <w:ind w:left="851"/>
        <w:jc w:val="both"/>
        <w:rPr>
          <w:rFonts w:asciiTheme="majorBidi" w:hAnsiTheme="majorBidi" w:cstheme="majorBidi"/>
          <w:bCs/>
          <w:sz w:val="20"/>
          <w:szCs w:val="28"/>
        </w:rPr>
      </w:pPr>
      <w:proofErr w:type="spellStart"/>
      <w:r w:rsidRPr="008409BB">
        <w:rPr>
          <w:rFonts w:asciiTheme="majorBidi" w:hAnsiTheme="majorBidi" w:cstheme="majorBidi"/>
          <w:bCs/>
          <w:sz w:val="20"/>
          <w:szCs w:val="28"/>
        </w:rPr>
        <w:t>Sokolova</w:t>
      </w:r>
      <w:proofErr w:type="spellEnd"/>
      <w:r w:rsidRPr="008409BB">
        <w:rPr>
          <w:rFonts w:asciiTheme="majorBidi" w:hAnsiTheme="majorBidi" w:cstheme="majorBidi"/>
          <w:bCs/>
          <w:sz w:val="20"/>
          <w:szCs w:val="28"/>
        </w:rPr>
        <w:t xml:space="preserve"> O.V. </w:t>
      </w:r>
      <w:r w:rsidR="001F3102">
        <w:rPr>
          <w:rFonts w:asciiTheme="majorBidi" w:hAnsiTheme="majorBidi" w:cstheme="majorBidi"/>
          <w:bCs/>
          <w:sz w:val="20"/>
          <w:szCs w:val="28"/>
        </w:rPr>
        <w:t xml:space="preserve">(2017). </w:t>
      </w:r>
      <w:r w:rsidRPr="008409BB">
        <w:rPr>
          <w:rFonts w:asciiTheme="majorBidi" w:hAnsiTheme="majorBidi" w:cstheme="majorBidi"/>
          <w:bCs/>
          <w:sz w:val="20"/>
          <w:szCs w:val="28"/>
        </w:rPr>
        <w:t>Cognitive mechanism and communication strategies of discourses active impact</w:t>
      </w:r>
      <w:r w:rsidR="001F3102">
        <w:rPr>
          <w:rFonts w:asciiTheme="majorBidi" w:hAnsiTheme="majorBidi" w:cstheme="majorBidi"/>
          <w:bCs/>
          <w:sz w:val="20"/>
          <w:szCs w:val="28"/>
        </w:rPr>
        <w:t>.</w:t>
      </w:r>
      <w:r w:rsidRPr="008409BB">
        <w:rPr>
          <w:rFonts w:asciiTheme="majorBidi" w:hAnsiTheme="majorBidi" w:cstheme="majorBidi"/>
          <w:bCs/>
          <w:sz w:val="20"/>
          <w:szCs w:val="28"/>
        </w:rPr>
        <w:t xml:space="preserve"> Questions of cognitive linguistics. №3, p.19-30.</w:t>
      </w:r>
    </w:p>
    <w:p w:rsidR="008409BB" w:rsidRPr="008409BB" w:rsidRDefault="008409BB" w:rsidP="001F3102">
      <w:pPr>
        <w:spacing w:before="158"/>
        <w:ind w:left="851"/>
        <w:jc w:val="both"/>
        <w:rPr>
          <w:rFonts w:asciiTheme="majorBidi" w:hAnsiTheme="majorBidi" w:cstheme="majorBidi"/>
          <w:bCs/>
          <w:sz w:val="20"/>
          <w:szCs w:val="28"/>
        </w:rPr>
      </w:pPr>
      <w:proofErr w:type="spellStart"/>
      <w:r w:rsidRPr="008409BB">
        <w:rPr>
          <w:rFonts w:asciiTheme="majorBidi" w:hAnsiTheme="majorBidi" w:cstheme="majorBidi"/>
          <w:bCs/>
          <w:sz w:val="20"/>
          <w:szCs w:val="28"/>
        </w:rPr>
        <w:t>Gamaley</w:t>
      </w:r>
      <w:proofErr w:type="spellEnd"/>
      <w:r w:rsidRPr="008409BB">
        <w:rPr>
          <w:rFonts w:asciiTheme="majorBidi" w:hAnsiTheme="majorBidi" w:cstheme="majorBidi"/>
          <w:bCs/>
          <w:sz w:val="20"/>
          <w:szCs w:val="28"/>
        </w:rPr>
        <w:t xml:space="preserve"> T.V. </w:t>
      </w:r>
      <w:r w:rsidR="001F3102">
        <w:rPr>
          <w:rFonts w:asciiTheme="majorBidi" w:hAnsiTheme="majorBidi" w:cstheme="majorBidi"/>
          <w:bCs/>
          <w:sz w:val="20"/>
          <w:szCs w:val="28"/>
        </w:rPr>
        <w:t xml:space="preserve">(2011). </w:t>
      </w:r>
      <w:r w:rsidRPr="008409BB">
        <w:rPr>
          <w:rFonts w:asciiTheme="majorBidi" w:hAnsiTheme="majorBidi" w:cstheme="majorBidi"/>
          <w:bCs/>
          <w:sz w:val="20"/>
          <w:szCs w:val="28"/>
        </w:rPr>
        <w:t>Functional approach to the structural-semantic modeling as a principle for the description of language material</w:t>
      </w:r>
      <w:r w:rsidR="001F3102">
        <w:rPr>
          <w:rFonts w:asciiTheme="majorBidi" w:hAnsiTheme="majorBidi" w:cstheme="majorBidi"/>
          <w:bCs/>
          <w:sz w:val="20"/>
          <w:szCs w:val="28"/>
        </w:rPr>
        <w:t>.</w:t>
      </w:r>
      <w:r w:rsidRPr="008409BB">
        <w:rPr>
          <w:rFonts w:asciiTheme="majorBidi" w:hAnsiTheme="majorBidi" w:cstheme="majorBidi"/>
          <w:bCs/>
          <w:sz w:val="20"/>
          <w:szCs w:val="28"/>
        </w:rPr>
        <w:t xml:space="preserve"> Bulletin of the Dagestan State University. Edition 3. Philology. - Makhachkala, P.70-75.</w:t>
      </w:r>
    </w:p>
    <w:p w:rsidR="008409BB" w:rsidRPr="008409BB" w:rsidRDefault="008409BB" w:rsidP="001F3102">
      <w:pPr>
        <w:spacing w:before="158"/>
        <w:ind w:left="851"/>
        <w:jc w:val="both"/>
        <w:rPr>
          <w:rFonts w:asciiTheme="majorBidi" w:hAnsiTheme="majorBidi" w:cstheme="majorBidi"/>
          <w:bCs/>
          <w:sz w:val="20"/>
          <w:szCs w:val="28"/>
        </w:rPr>
      </w:pPr>
      <w:proofErr w:type="spellStart"/>
      <w:r w:rsidRPr="008409BB">
        <w:rPr>
          <w:rFonts w:asciiTheme="majorBidi" w:hAnsiTheme="majorBidi" w:cstheme="majorBidi"/>
          <w:bCs/>
          <w:sz w:val="20"/>
          <w:szCs w:val="28"/>
        </w:rPr>
        <w:t>Golovanova</w:t>
      </w:r>
      <w:proofErr w:type="spellEnd"/>
      <w:r w:rsidRPr="008409BB">
        <w:rPr>
          <w:rFonts w:asciiTheme="majorBidi" w:hAnsiTheme="majorBidi" w:cstheme="majorBidi"/>
          <w:bCs/>
          <w:sz w:val="20"/>
          <w:szCs w:val="28"/>
        </w:rPr>
        <w:t xml:space="preserve"> E.I., </w:t>
      </w:r>
      <w:proofErr w:type="spellStart"/>
      <w:r w:rsidRPr="008409BB">
        <w:rPr>
          <w:rFonts w:asciiTheme="majorBidi" w:hAnsiTheme="majorBidi" w:cstheme="majorBidi"/>
          <w:bCs/>
          <w:sz w:val="20"/>
          <w:szCs w:val="28"/>
        </w:rPr>
        <w:t>Kovaleva</w:t>
      </w:r>
      <w:proofErr w:type="spellEnd"/>
      <w:r w:rsidRPr="008409BB">
        <w:rPr>
          <w:rFonts w:asciiTheme="majorBidi" w:hAnsiTheme="majorBidi" w:cstheme="majorBidi"/>
          <w:bCs/>
          <w:sz w:val="20"/>
          <w:szCs w:val="28"/>
        </w:rPr>
        <w:t xml:space="preserve"> O.N. </w:t>
      </w:r>
      <w:r w:rsidR="001F3102">
        <w:rPr>
          <w:rFonts w:asciiTheme="majorBidi" w:hAnsiTheme="majorBidi" w:cstheme="majorBidi"/>
          <w:bCs/>
          <w:sz w:val="20"/>
          <w:szCs w:val="28"/>
        </w:rPr>
        <w:t xml:space="preserve">(2017). </w:t>
      </w:r>
      <w:r w:rsidRPr="008409BB">
        <w:rPr>
          <w:rFonts w:asciiTheme="majorBidi" w:hAnsiTheme="majorBidi" w:cstheme="majorBidi"/>
          <w:bCs/>
          <w:sz w:val="20"/>
          <w:szCs w:val="28"/>
        </w:rPr>
        <w:t>Cognitive mechanisms of the compression of the evaluation sense in the artistic text</w:t>
      </w:r>
      <w:r w:rsidR="001F3102">
        <w:rPr>
          <w:rFonts w:asciiTheme="majorBidi" w:hAnsiTheme="majorBidi" w:cstheme="majorBidi"/>
          <w:bCs/>
          <w:sz w:val="20"/>
          <w:szCs w:val="28"/>
        </w:rPr>
        <w:t>.</w:t>
      </w:r>
      <w:r w:rsidRPr="008409BB">
        <w:rPr>
          <w:rFonts w:asciiTheme="majorBidi" w:hAnsiTheme="majorBidi" w:cstheme="majorBidi"/>
          <w:bCs/>
          <w:sz w:val="20"/>
          <w:szCs w:val="28"/>
        </w:rPr>
        <w:t xml:space="preserve"> Questions of cognitive linguistics. №3, - p.31-36.</w:t>
      </w:r>
    </w:p>
    <w:p w:rsidR="00FC4D64" w:rsidRPr="00CD211D" w:rsidRDefault="008409BB" w:rsidP="001F3102">
      <w:pPr>
        <w:spacing w:before="158"/>
        <w:ind w:left="851"/>
        <w:jc w:val="both"/>
        <w:rPr>
          <w:rFonts w:asciiTheme="majorBidi" w:hAnsiTheme="majorBidi" w:cstheme="majorBidi"/>
          <w:bCs/>
          <w:sz w:val="20"/>
          <w:szCs w:val="28"/>
          <w:lang w:val="en-GB"/>
        </w:rPr>
      </w:pPr>
      <w:proofErr w:type="spellStart"/>
      <w:r>
        <w:rPr>
          <w:rFonts w:asciiTheme="majorBidi" w:hAnsiTheme="majorBidi" w:cstheme="majorBidi"/>
          <w:bCs/>
          <w:sz w:val="20"/>
          <w:szCs w:val="28"/>
        </w:rPr>
        <w:t>Mirzoeva</w:t>
      </w:r>
      <w:proofErr w:type="spellEnd"/>
      <w:r w:rsidR="007B75E4">
        <w:rPr>
          <w:rFonts w:asciiTheme="majorBidi" w:hAnsiTheme="majorBidi" w:cstheme="majorBidi"/>
          <w:bCs/>
          <w:sz w:val="20"/>
          <w:szCs w:val="28"/>
        </w:rPr>
        <w:t>,</w:t>
      </w:r>
      <w:r w:rsidRPr="008409BB">
        <w:rPr>
          <w:rFonts w:asciiTheme="majorBidi" w:hAnsiTheme="majorBidi" w:cstheme="majorBidi"/>
          <w:bCs/>
          <w:sz w:val="20"/>
          <w:szCs w:val="28"/>
        </w:rPr>
        <w:t xml:space="preserve"> V. </w:t>
      </w:r>
      <w:r>
        <w:rPr>
          <w:rFonts w:asciiTheme="majorBidi" w:hAnsiTheme="majorBidi" w:cstheme="majorBidi"/>
          <w:bCs/>
          <w:sz w:val="20"/>
          <w:szCs w:val="28"/>
        </w:rPr>
        <w:t>(2012).</w:t>
      </w:r>
      <w:r w:rsidRPr="008409BB">
        <w:rPr>
          <w:rFonts w:asciiTheme="majorBidi" w:hAnsiTheme="majorBidi" w:cstheme="majorBidi"/>
          <w:bCs/>
          <w:sz w:val="20"/>
          <w:szCs w:val="28"/>
        </w:rPr>
        <w:t xml:space="preserve"> The parable character of the story “The Temptation” by</w:t>
      </w:r>
      <w:r>
        <w:rPr>
          <w:rFonts w:asciiTheme="majorBidi" w:hAnsiTheme="majorBidi" w:cstheme="majorBidi"/>
          <w:bCs/>
          <w:sz w:val="20"/>
          <w:szCs w:val="28"/>
        </w:rPr>
        <w:t xml:space="preserve"> A. </w:t>
      </w:r>
      <w:proofErr w:type="spellStart"/>
      <w:r>
        <w:rPr>
          <w:rFonts w:asciiTheme="majorBidi" w:hAnsiTheme="majorBidi" w:cstheme="majorBidi"/>
          <w:bCs/>
          <w:sz w:val="20"/>
          <w:szCs w:val="28"/>
        </w:rPr>
        <w:t>Kuprin</w:t>
      </w:r>
      <w:proofErr w:type="spellEnd"/>
      <w:r>
        <w:rPr>
          <w:rFonts w:asciiTheme="majorBidi" w:hAnsiTheme="majorBidi" w:cstheme="majorBidi"/>
          <w:bCs/>
          <w:sz w:val="20"/>
          <w:szCs w:val="28"/>
        </w:rPr>
        <w:t>.</w:t>
      </w:r>
      <w:r w:rsidRPr="008409BB">
        <w:rPr>
          <w:rFonts w:asciiTheme="majorBidi" w:hAnsiTheme="majorBidi" w:cstheme="majorBidi"/>
          <w:bCs/>
          <w:sz w:val="20"/>
          <w:szCs w:val="28"/>
        </w:rPr>
        <w:t xml:space="preserve"> Bulletin of the Dagestan State University. Edition 3. Philology. - Makhachkala, p. 131-136</w:t>
      </w:r>
      <w:bookmarkEnd w:id="0"/>
    </w:p>
    <w:sectPr w:rsidR="00FC4D64" w:rsidRPr="00CD211D" w:rsidSect="0083175E">
      <w:type w:val="continuous"/>
      <w:pgSz w:w="11906" w:h="16838"/>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5E9F"/>
    <w:multiLevelType w:val="hybridMultilevel"/>
    <w:tmpl w:val="7F426E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4440D24"/>
    <w:multiLevelType w:val="hybridMultilevel"/>
    <w:tmpl w:val="C27EEF54"/>
    <w:lvl w:ilvl="0" w:tplc="326CB232">
      <w:start w:val="1"/>
      <w:numFmt w:val="decimal"/>
      <w:lvlText w:val="%1."/>
      <w:lvlJc w:val="left"/>
      <w:pPr>
        <w:ind w:left="814" w:hanging="550"/>
      </w:pPr>
      <w:rPr>
        <w:rFonts w:ascii="Times New Roman" w:eastAsia="Times New Roman" w:hAnsi="Times New Roman" w:cs="Times New Roman" w:hint="default"/>
        <w:color w:val="58595B"/>
        <w:spacing w:val="-2"/>
        <w:w w:val="98"/>
        <w:sz w:val="20"/>
        <w:szCs w:val="20"/>
      </w:rPr>
    </w:lvl>
    <w:lvl w:ilvl="1" w:tplc="99D03A56">
      <w:numFmt w:val="bullet"/>
      <w:lvlText w:val="•"/>
      <w:lvlJc w:val="left"/>
      <w:pPr>
        <w:ind w:left="1210" w:hanging="550"/>
      </w:pPr>
      <w:rPr>
        <w:rFonts w:hint="default"/>
      </w:rPr>
    </w:lvl>
    <w:lvl w:ilvl="2" w:tplc="85CE9FF6">
      <w:numFmt w:val="bullet"/>
      <w:lvlText w:val="•"/>
      <w:lvlJc w:val="left"/>
      <w:pPr>
        <w:ind w:left="1600" w:hanging="550"/>
      </w:pPr>
      <w:rPr>
        <w:rFonts w:hint="default"/>
      </w:rPr>
    </w:lvl>
    <w:lvl w:ilvl="3" w:tplc="408CAB36">
      <w:numFmt w:val="bullet"/>
      <w:lvlText w:val="•"/>
      <w:lvlJc w:val="left"/>
      <w:pPr>
        <w:ind w:left="1990" w:hanging="550"/>
      </w:pPr>
      <w:rPr>
        <w:rFonts w:hint="default"/>
      </w:rPr>
    </w:lvl>
    <w:lvl w:ilvl="4" w:tplc="AEEC3196">
      <w:numFmt w:val="bullet"/>
      <w:lvlText w:val="•"/>
      <w:lvlJc w:val="left"/>
      <w:pPr>
        <w:ind w:left="2380" w:hanging="550"/>
      </w:pPr>
      <w:rPr>
        <w:rFonts w:hint="default"/>
      </w:rPr>
    </w:lvl>
    <w:lvl w:ilvl="5" w:tplc="CFA47388">
      <w:numFmt w:val="bullet"/>
      <w:lvlText w:val="•"/>
      <w:lvlJc w:val="left"/>
      <w:pPr>
        <w:ind w:left="2771" w:hanging="550"/>
      </w:pPr>
      <w:rPr>
        <w:rFonts w:hint="default"/>
      </w:rPr>
    </w:lvl>
    <w:lvl w:ilvl="6" w:tplc="B79A01CC">
      <w:numFmt w:val="bullet"/>
      <w:lvlText w:val="•"/>
      <w:lvlJc w:val="left"/>
      <w:pPr>
        <w:ind w:left="3161" w:hanging="550"/>
      </w:pPr>
      <w:rPr>
        <w:rFonts w:hint="default"/>
      </w:rPr>
    </w:lvl>
    <w:lvl w:ilvl="7" w:tplc="41A4BDA6">
      <w:numFmt w:val="bullet"/>
      <w:lvlText w:val="•"/>
      <w:lvlJc w:val="left"/>
      <w:pPr>
        <w:ind w:left="3551" w:hanging="550"/>
      </w:pPr>
      <w:rPr>
        <w:rFonts w:hint="default"/>
      </w:rPr>
    </w:lvl>
    <w:lvl w:ilvl="8" w:tplc="03425F3A">
      <w:numFmt w:val="bullet"/>
      <w:lvlText w:val="•"/>
      <w:lvlJc w:val="left"/>
      <w:pPr>
        <w:ind w:left="3941" w:hanging="550"/>
      </w:pPr>
      <w:rPr>
        <w:rFonts w:hint="default"/>
      </w:rPr>
    </w:lvl>
  </w:abstractNum>
  <w:abstractNum w:abstractNumId="2" w15:restartNumberingAfterBreak="0">
    <w:nsid w:val="38363F51"/>
    <w:multiLevelType w:val="hybridMultilevel"/>
    <w:tmpl w:val="99B2AC34"/>
    <w:lvl w:ilvl="0" w:tplc="F18ABCD4">
      <w:start w:val="1"/>
      <w:numFmt w:val="decimal"/>
      <w:lvlText w:val="%1."/>
      <w:lvlJc w:val="left"/>
      <w:pPr>
        <w:ind w:left="1669" w:hanging="960"/>
      </w:pPr>
      <w:rPr>
        <w:rFonts w:ascii="Times New Roman" w:eastAsiaTheme="minorHAnsi"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224001E"/>
    <w:multiLevelType w:val="hybridMultilevel"/>
    <w:tmpl w:val="9D2AE54E"/>
    <w:lvl w:ilvl="0" w:tplc="1584B852">
      <w:start w:val="1"/>
      <w:numFmt w:val="decimal"/>
      <w:lvlText w:val="%1."/>
      <w:lvlJc w:val="left"/>
      <w:pPr>
        <w:ind w:left="3205" w:hanging="360"/>
      </w:pPr>
      <w:rPr>
        <w:rFonts w:hint="default"/>
        <w:color w:val="auto"/>
      </w:rPr>
    </w:lvl>
    <w:lvl w:ilvl="1" w:tplc="04190019" w:tentative="1">
      <w:start w:val="1"/>
      <w:numFmt w:val="lowerLetter"/>
      <w:lvlText w:val="%2."/>
      <w:lvlJc w:val="left"/>
      <w:pPr>
        <w:ind w:left="3925" w:hanging="360"/>
      </w:pPr>
    </w:lvl>
    <w:lvl w:ilvl="2" w:tplc="0419001B" w:tentative="1">
      <w:start w:val="1"/>
      <w:numFmt w:val="lowerRoman"/>
      <w:lvlText w:val="%3."/>
      <w:lvlJc w:val="right"/>
      <w:pPr>
        <w:ind w:left="4645" w:hanging="180"/>
      </w:pPr>
    </w:lvl>
    <w:lvl w:ilvl="3" w:tplc="0419000F" w:tentative="1">
      <w:start w:val="1"/>
      <w:numFmt w:val="decimal"/>
      <w:lvlText w:val="%4."/>
      <w:lvlJc w:val="left"/>
      <w:pPr>
        <w:ind w:left="5365" w:hanging="360"/>
      </w:pPr>
    </w:lvl>
    <w:lvl w:ilvl="4" w:tplc="04190019" w:tentative="1">
      <w:start w:val="1"/>
      <w:numFmt w:val="lowerLetter"/>
      <w:lvlText w:val="%5."/>
      <w:lvlJc w:val="left"/>
      <w:pPr>
        <w:ind w:left="6085" w:hanging="360"/>
      </w:pPr>
    </w:lvl>
    <w:lvl w:ilvl="5" w:tplc="0419001B" w:tentative="1">
      <w:start w:val="1"/>
      <w:numFmt w:val="lowerRoman"/>
      <w:lvlText w:val="%6."/>
      <w:lvlJc w:val="right"/>
      <w:pPr>
        <w:ind w:left="6805" w:hanging="180"/>
      </w:pPr>
    </w:lvl>
    <w:lvl w:ilvl="6" w:tplc="0419000F" w:tentative="1">
      <w:start w:val="1"/>
      <w:numFmt w:val="decimal"/>
      <w:lvlText w:val="%7."/>
      <w:lvlJc w:val="left"/>
      <w:pPr>
        <w:ind w:left="7525" w:hanging="360"/>
      </w:pPr>
    </w:lvl>
    <w:lvl w:ilvl="7" w:tplc="04190019" w:tentative="1">
      <w:start w:val="1"/>
      <w:numFmt w:val="lowerLetter"/>
      <w:lvlText w:val="%8."/>
      <w:lvlJc w:val="left"/>
      <w:pPr>
        <w:ind w:left="8245" w:hanging="360"/>
      </w:pPr>
    </w:lvl>
    <w:lvl w:ilvl="8" w:tplc="0419001B" w:tentative="1">
      <w:start w:val="1"/>
      <w:numFmt w:val="lowerRoman"/>
      <w:lvlText w:val="%9."/>
      <w:lvlJc w:val="right"/>
      <w:pPr>
        <w:ind w:left="8965" w:hanging="180"/>
      </w:pPr>
    </w:lvl>
  </w:abstractNum>
  <w:abstractNum w:abstractNumId="4" w15:restartNumberingAfterBreak="0">
    <w:nsid w:val="69831DD9"/>
    <w:multiLevelType w:val="hybridMultilevel"/>
    <w:tmpl w:val="6BDC5EAC"/>
    <w:lvl w:ilvl="0" w:tplc="7BB09D8C">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39B58EE"/>
    <w:multiLevelType w:val="hybridMultilevel"/>
    <w:tmpl w:val="CC16229A"/>
    <w:lvl w:ilvl="0" w:tplc="DED4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90C253E"/>
    <w:multiLevelType w:val="hybridMultilevel"/>
    <w:tmpl w:val="0B96D41E"/>
    <w:lvl w:ilvl="0" w:tplc="704A2C40">
      <w:start w:val="5"/>
      <w:numFmt w:val="bullet"/>
      <w:lvlText w:val="-"/>
      <w:lvlJc w:val="left"/>
      <w:pPr>
        <w:ind w:left="1776" w:hanging="360"/>
      </w:pPr>
      <w:rPr>
        <w:rFonts w:ascii="Times New Roman" w:eastAsiaTheme="minorHAnsi"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7BDD1612"/>
    <w:multiLevelType w:val="hybridMultilevel"/>
    <w:tmpl w:val="82E64008"/>
    <w:lvl w:ilvl="0" w:tplc="D40A0B1C">
      <w:start w:val="1"/>
      <w:numFmt w:val="decimal"/>
      <w:lvlText w:val="%1."/>
      <w:lvlJc w:val="left"/>
      <w:pPr>
        <w:ind w:left="1638" w:hanging="93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D267A73"/>
    <w:multiLevelType w:val="singleLevel"/>
    <w:tmpl w:val="B45CB352"/>
    <w:lvl w:ilvl="0">
      <w:numFmt w:val="bullet"/>
      <w:lvlText w:val="-"/>
      <w:lvlJc w:val="left"/>
      <w:pPr>
        <w:tabs>
          <w:tab w:val="num" w:pos="1234"/>
        </w:tabs>
        <w:ind w:left="1234" w:hanging="525"/>
      </w:pPr>
      <w:rPr>
        <w:rFonts w:hint="default"/>
      </w:rPr>
    </w:lvl>
  </w:abstractNum>
  <w:num w:numId="1">
    <w:abstractNumId w:val="1"/>
  </w:num>
  <w:num w:numId="2">
    <w:abstractNumId w:val="0"/>
  </w:num>
  <w:num w:numId="3">
    <w:abstractNumId w:val="8"/>
  </w:num>
  <w:num w:numId="4">
    <w:abstractNumId w:val="2"/>
  </w:num>
  <w:num w:numId="5">
    <w:abstractNumId w:val="7"/>
  </w:num>
  <w:num w:numId="6">
    <w:abstractNumId w:val="4"/>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C4D64"/>
    <w:rsid w:val="00026A7C"/>
    <w:rsid w:val="00072366"/>
    <w:rsid w:val="000A5438"/>
    <w:rsid w:val="000A5E8C"/>
    <w:rsid w:val="000A6AAB"/>
    <w:rsid w:val="000C20CA"/>
    <w:rsid w:val="00165117"/>
    <w:rsid w:val="001F3102"/>
    <w:rsid w:val="00203CAD"/>
    <w:rsid w:val="0023695C"/>
    <w:rsid w:val="00247B7B"/>
    <w:rsid w:val="00256B79"/>
    <w:rsid w:val="00264D28"/>
    <w:rsid w:val="00283E52"/>
    <w:rsid w:val="00296837"/>
    <w:rsid w:val="002A06E0"/>
    <w:rsid w:val="002C6184"/>
    <w:rsid w:val="00334B19"/>
    <w:rsid w:val="00394D99"/>
    <w:rsid w:val="003E6A98"/>
    <w:rsid w:val="00402E90"/>
    <w:rsid w:val="0046642D"/>
    <w:rsid w:val="00483CB0"/>
    <w:rsid w:val="004C14E4"/>
    <w:rsid w:val="004E33CF"/>
    <w:rsid w:val="00501F6A"/>
    <w:rsid w:val="00503D65"/>
    <w:rsid w:val="00536021"/>
    <w:rsid w:val="005528A4"/>
    <w:rsid w:val="00564125"/>
    <w:rsid w:val="00574A86"/>
    <w:rsid w:val="005A10D7"/>
    <w:rsid w:val="005D159D"/>
    <w:rsid w:val="006947C2"/>
    <w:rsid w:val="006C283A"/>
    <w:rsid w:val="00722250"/>
    <w:rsid w:val="00730F25"/>
    <w:rsid w:val="007333DD"/>
    <w:rsid w:val="007630CC"/>
    <w:rsid w:val="007921C8"/>
    <w:rsid w:val="007B378B"/>
    <w:rsid w:val="007B75E4"/>
    <w:rsid w:val="007F6B03"/>
    <w:rsid w:val="00822881"/>
    <w:rsid w:val="008409BB"/>
    <w:rsid w:val="008D3B9F"/>
    <w:rsid w:val="00955F5F"/>
    <w:rsid w:val="00994661"/>
    <w:rsid w:val="009C6282"/>
    <w:rsid w:val="009E3834"/>
    <w:rsid w:val="00A03391"/>
    <w:rsid w:val="00A4295B"/>
    <w:rsid w:val="00A72868"/>
    <w:rsid w:val="00A81ADB"/>
    <w:rsid w:val="00A920AF"/>
    <w:rsid w:val="00AE266F"/>
    <w:rsid w:val="00B31D3A"/>
    <w:rsid w:val="00B733CA"/>
    <w:rsid w:val="00B81767"/>
    <w:rsid w:val="00BA0785"/>
    <w:rsid w:val="00BB6D73"/>
    <w:rsid w:val="00C351D5"/>
    <w:rsid w:val="00C7540B"/>
    <w:rsid w:val="00CA4CA0"/>
    <w:rsid w:val="00CC5865"/>
    <w:rsid w:val="00CD211D"/>
    <w:rsid w:val="00D02658"/>
    <w:rsid w:val="00D23097"/>
    <w:rsid w:val="00D92F33"/>
    <w:rsid w:val="00DF2B2D"/>
    <w:rsid w:val="00E04803"/>
    <w:rsid w:val="00E205C0"/>
    <w:rsid w:val="00EE1E7B"/>
    <w:rsid w:val="00F02D69"/>
    <w:rsid w:val="00F12834"/>
    <w:rsid w:val="00F37485"/>
    <w:rsid w:val="00F53A66"/>
    <w:rsid w:val="00F56659"/>
    <w:rsid w:val="00FC4D64"/>
    <w:rsid w:val="00FF1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269B"/>
  <w15:docId w15:val="{D2FA3BEE-0D34-4B61-8934-2D0E7A2F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0"/>
      <w:ind w:left="1221" w:right="568"/>
      <w:jc w:val="center"/>
      <w:outlineLvl w:val="0"/>
    </w:pPr>
    <w:rPr>
      <w:b/>
      <w:bCs/>
      <w:sz w:val="24"/>
      <w:szCs w:val="24"/>
    </w:rPr>
  </w:style>
  <w:style w:type="paragraph" w:styleId="Heading2">
    <w:name w:val="heading 2"/>
    <w:basedOn w:val="Normal"/>
    <w:uiPriority w:val="1"/>
    <w:qFormat/>
    <w:pPr>
      <w:ind w:left="12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241"/>
      <w:ind w:left="814" w:firstLine="17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01F6A"/>
    <w:rPr>
      <w:color w:val="0000FF" w:themeColor="hyperlink"/>
      <w:u w:val="single"/>
    </w:rPr>
  </w:style>
  <w:style w:type="table" w:styleId="TableGrid">
    <w:name w:val="Table Grid"/>
    <w:basedOn w:val="TableNormal"/>
    <w:uiPriority w:val="39"/>
    <w:rsid w:val="0079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8D3B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D3B9F"/>
    <w:rPr>
      <w:rFonts w:ascii="Times New Roman" w:eastAsia="Times New Roman" w:hAnsi="Times New Roman" w:cs="Times New Roman"/>
      <w:sz w:val="16"/>
      <w:szCs w:val="16"/>
    </w:rPr>
  </w:style>
  <w:style w:type="paragraph" w:styleId="BodyTextIndent2">
    <w:name w:val="Body Text Indent 2"/>
    <w:basedOn w:val="Normal"/>
    <w:link w:val="BodyTextIndent2Char"/>
    <w:rsid w:val="00D92F33"/>
    <w:pPr>
      <w:widowControl/>
      <w:autoSpaceDE/>
      <w:autoSpaceDN/>
      <w:ind w:firstLine="567"/>
      <w:jc w:val="both"/>
    </w:pPr>
    <w:rPr>
      <w:sz w:val="28"/>
      <w:szCs w:val="20"/>
      <w:lang w:val="ru-RU" w:eastAsia="ru-RU"/>
    </w:rPr>
  </w:style>
  <w:style w:type="character" w:customStyle="1" w:styleId="BodyTextIndent2Char">
    <w:name w:val="Body Text Indent 2 Char"/>
    <w:basedOn w:val="DefaultParagraphFont"/>
    <w:link w:val="BodyTextIndent2"/>
    <w:rsid w:val="00D92F33"/>
    <w:rPr>
      <w:rFonts w:ascii="Times New Roman" w:eastAsia="Times New Roman" w:hAnsi="Times New Roman" w:cs="Times New Roman"/>
      <w:sz w:val="28"/>
      <w:szCs w:val="20"/>
      <w:lang w:val="ru-RU" w:eastAsia="ru-RU"/>
    </w:rPr>
  </w:style>
  <w:style w:type="paragraph" w:styleId="NormalWeb">
    <w:name w:val="Normal (Web)"/>
    <w:basedOn w:val="Normal"/>
    <w:uiPriority w:val="99"/>
    <w:unhideWhenUsed/>
    <w:rsid w:val="00D92F33"/>
    <w:pPr>
      <w:widowControl/>
      <w:autoSpaceDE/>
      <w:autoSpaceDN/>
      <w:spacing w:before="100" w:beforeAutospacing="1" w:after="100" w:afterAutospacing="1"/>
    </w:pPr>
    <w:rPr>
      <w:sz w:val="24"/>
      <w:szCs w:val="24"/>
      <w:lang w:val="ru-RU" w:eastAsia="ru-RU"/>
    </w:rPr>
  </w:style>
  <w:style w:type="paragraph" w:customStyle="1" w:styleId="Default">
    <w:name w:val="Default"/>
    <w:rsid w:val="00D92F33"/>
    <w:pPr>
      <w:widowControl/>
      <w:adjustRightInd w:val="0"/>
    </w:pPr>
    <w:rPr>
      <w:rFonts w:ascii="Times New Roman" w:hAnsi="Times New Roman" w:cs="Times New Roman"/>
      <w:color w:val="000000"/>
      <w:sz w:val="24"/>
      <w:szCs w:val="24"/>
      <w:lang w:val="ru-RU"/>
    </w:rPr>
  </w:style>
  <w:style w:type="paragraph" w:styleId="FootnoteText">
    <w:name w:val="footnote text"/>
    <w:basedOn w:val="Normal"/>
    <w:link w:val="FootnoteTextChar"/>
    <w:uiPriority w:val="99"/>
    <w:semiHidden/>
    <w:unhideWhenUsed/>
    <w:rsid w:val="00D92F33"/>
    <w:pPr>
      <w:widowControl/>
      <w:autoSpaceDE/>
      <w:autoSpaceDN/>
    </w:pPr>
    <w:rPr>
      <w:rFonts w:asciiTheme="minorHAnsi" w:eastAsiaTheme="minorHAnsi" w:hAnsiTheme="minorHAnsi" w:cstheme="minorBidi"/>
      <w:sz w:val="20"/>
      <w:szCs w:val="20"/>
      <w:lang w:val="ru-RU"/>
    </w:rPr>
  </w:style>
  <w:style w:type="character" w:customStyle="1" w:styleId="FootnoteTextChar">
    <w:name w:val="Footnote Text Char"/>
    <w:basedOn w:val="DefaultParagraphFont"/>
    <w:link w:val="FootnoteText"/>
    <w:uiPriority w:val="99"/>
    <w:semiHidden/>
    <w:rsid w:val="00D92F33"/>
    <w:rPr>
      <w:sz w:val="20"/>
      <w:szCs w:val="20"/>
      <w:lang w:val="ru-RU"/>
    </w:rPr>
  </w:style>
  <w:style w:type="character" w:styleId="FootnoteReference">
    <w:name w:val="footnote reference"/>
    <w:basedOn w:val="DefaultParagraphFont"/>
    <w:uiPriority w:val="99"/>
    <w:semiHidden/>
    <w:unhideWhenUsed/>
    <w:rsid w:val="00D92F33"/>
    <w:rPr>
      <w:vertAlign w:val="superscript"/>
    </w:rPr>
  </w:style>
  <w:style w:type="character" w:customStyle="1" w:styleId="tlid-translation">
    <w:name w:val="tlid-translation"/>
    <w:basedOn w:val="DefaultParagraphFont"/>
    <w:rsid w:val="00D92F33"/>
  </w:style>
  <w:style w:type="character" w:styleId="FollowedHyperlink">
    <w:name w:val="FollowedHyperlink"/>
    <w:basedOn w:val="DefaultParagraphFont"/>
    <w:uiPriority w:val="99"/>
    <w:semiHidden/>
    <w:unhideWhenUsed/>
    <w:rsid w:val="00D92F33"/>
    <w:rPr>
      <w:color w:val="800080" w:themeColor="followedHyperlink"/>
      <w:u w:val="single"/>
    </w:rPr>
  </w:style>
  <w:style w:type="paragraph" w:styleId="Header">
    <w:name w:val="header"/>
    <w:basedOn w:val="Normal"/>
    <w:link w:val="HeaderChar"/>
    <w:uiPriority w:val="99"/>
    <w:semiHidden/>
    <w:unhideWhenUsed/>
    <w:rsid w:val="00D92F33"/>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HeaderChar">
    <w:name w:val="Header Char"/>
    <w:basedOn w:val="DefaultParagraphFont"/>
    <w:link w:val="Header"/>
    <w:uiPriority w:val="99"/>
    <w:semiHidden/>
    <w:rsid w:val="00D92F33"/>
    <w:rPr>
      <w:lang w:val="ru-RU"/>
    </w:rPr>
  </w:style>
  <w:style w:type="paragraph" w:styleId="Footer">
    <w:name w:val="footer"/>
    <w:basedOn w:val="Normal"/>
    <w:link w:val="FooterChar"/>
    <w:uiPriority w:val="99"/>
    <w:semiHidden/>
    <w:unhideWhenUsed/>
    <w:rsid w:val="00D92F33"/>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FooterChar">
    <w:name w:val="Footer Char"/>
    <w:basedOn w:val="DefaultParagraphFont"/>
    <w:link w:val="Footer"/>
    <w:uiPriority w:val="99"/>
    <w:semiHidden/>
    <w:rsid w:val="00D92F33"/>
    <w:rPr>
      <w:lang w:val="ru-RU"/>
    </w:rPr>
  </w:style>
  <w:style w:type="paragraph" w:styleId="EndnoteText">
    <w:name w:val="endnote text"/>
    <w:basedOn w:val="Normal"/>
    <w:link w:val="EndnoteTextChar"/>
    <w:uiPriority w:val="99"/>
    <w:semiHidden/>
    <w:unhideWhenUsed/>
    <w:rsid w:val="00D92F33"/>
    <w:pPr>
      <w:widowControl/>
      <w:autoSpaceDE/>
      <w:autoSpaceDN/>
    </w:pPr>
    <w:rPr>
      <w:rFonts w:asciiTheme="minorHAnsi" w:eastAsiaTheme="minorHAnsi" w:hAnsiTheme="minorHAnsi" w:cstheme="minorBidi"/>
      <w:sz w:val="20"/>
      <w:szCs w:val="20"/>
      <w:lang w:val="ru-RU"/>
    </w:rPr>
  </w:style>
  <w:style w:type="character" w:customStyle="1" w:styleId="EndnoteTextChar">
    <w:name w:val="Endnote Text Char"/>
    <w:basedOn w:val="DefaultParagraphFont"/>
    <w:link w:val="EndnoteText"/>
    <w:uiPriority w:val="99"/>
    <w:semiHidden/>
    <w:rsid w:val="00D92F33"/>
    <w:rPr>
      <w:sz w:val="20"/>
      <w:szCs w:val="20"/>
      <w:lang w:val="ru-RU"/>
    </w:rPr>
  </w:style>
  <w:style w:type="character" w:styleId="EndnoteReference">
    <w:name w:val="endnote reference"/>
    <w:basedOn w:val="DefaultParagraphFont"/>
    <w:uiPriority w:val="99"/>
    <w:semiHidden/>
    <w:unhideWhenUsed/>
    <w:rsid w:val="00D92F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cp:lastModifiedBy>
  <cp:revision>79</cp:revision>
  <dcterms:created xsi:type="dcterms:W3CDTF">2018-09-03T14:01:00Z</dcterms:created>
  <dcterms:modified xsi:type="dcterms:W3CDTF">2019-03-17T06:40:00Z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Adobe InDesign CS6 (Macintosh)</vt:lpwstr>
  </property>
  <property fmtid="{D5CDD505-2E9C-101B-9397-08002B2CF9AE}" pid="4" name="LastSaved">
    <vt:filetime>2018-09-03T00:00:00Z</vt:filetime>
  </property>
</Properties>
</file>