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5C8" w:rsidRPr="00850B56" w:rsidRDefault="006D25C8" w:rsidP="00130E78">
      <w:pPr>
        <w:spacing w:after="0" w:line="360" w:lineRule="auto"/>
        <w:jc w:val="center"/>
        <w:rPr>
          <w:rFonts w:ascii="Times New Roman" w:hAnsi="Times New Roman" w:cs="Times New Roman"/>
          <w:b/>
          <w:sz w:val="24"/>
          <w:szCs w:val="24"/>
        </w:rPr>
      </w:pPr>
      <w:bookmarkStart w:id="0" w:name="_GoBack"/>
      <w:bookmarkEnd w:id="0"/>
      <w:r w:rsidRPr="00850B56">
        <w:rPr>
          <w:rFonts w:ascii="Times New Roman" w:hAnsi="Times New Roman" w:cs="Times New Roman"/>
          <w:b/>
          <w:sz w:val="24"/>
          <w:szCs w:val="24"/>
        </w:rPr>
        <w:t>INTENSIDAD SONORA PRODUCIDA POR LOS RUIDOS GENERADOS EN EL SECTOR DE LA AVENIDA URBINA</w:t>
      </w:r>
      <w:r w:rsidR="002A43E0">
        <w:rPr>
          <w:rFonts w:ascii="Times New Roman" w:hAnsi="Times New Roman" w:cs="Times New Roman"/>
          <w:b/>
          <w:sz w:val="24"/>
          <w:szCs w:val="24"/>
        </w:rPr>
        <w:t xml:space="preserve"> (Diciembre 2016)</w:t>
      </w:r>
      <w:r w:rsidRPr="00850B56">
        <w:rPr>
          <w:rFonts w:ascii="Times New Roman" w:hAnsi="Times New Roman" w:cs="Times New Roman"/>
          <w:b/>
          <w:sz w:val="24"/>
          <w:szCs w:val="24"/>
        </w:rPr>
        <w:t>.</w:t>
      </w:r>
    </w:p>
    <w:p w:rsidR="006D25C8" w:rsidRPr="00850B56" w:rsidRDefault="006D25C8" w:rsidP="00130E78">
      <w:pPr>
        <w:spacing w:after="0" w:line="360" w:lineRule="auto"/>
        <w:jc w:val="center"/>
        <w:rPr>
          <w:rFonts w:ascii="Times New Roman" w:hAnsi="Times New Roman" w:cs="Times New Roman"/>
          <w:sz w:val="24"/>
          <w:szCs w:val="24"/>
        </w:rPr>
      </w:pPr>
    </w:p>
    <w:p w:rsidR="006D25C8" w:rsidRPr="00850B56" w:rsidRDefault="006D25C8" w:rsidP="00130E78">
      <w:pPr>
        <w:spacing w:after="0" w:line="360" w:lineRule="auto"/>
        <w:jc w:val="both"/>
        <w:rPr>
          <w:rFonts w:ascii="Times New Roman" w:hAnsi="Times New Roman" w:cs="Times New Roman"/>
          <w:sz w:val="24"/>
          <w:szCs w:val="24"/>
        </w:rPr>
      </w:pPr>
      <w:r w:rsidRPr="00850B56">
        <w:rPr>
          <w:rFonts w:ascii="Times New Roman" w:hAnsi="Times New Roman" w:cs="Times New Roman"/>
          <w:sz w:val="24"/>
          <w:szCs w:val="24"/>
        </w:rPr>
        <w:t xml:space="preserve">Walter David Cobeña Loor   </w:t>
      </w:r>
    </w:p>
    <w:p w:rsidR="006D25C8" w:rsidRPr="00850B56" w:rsidRDefault="006D25C8" w:rsidP="00130E78">
      <w:pPr>
        <w:spacing w:after="0" w:line="360" w:lineRule="auto"/>
        <w:jc w:val="both"/>
        <w:rPr>
          <w:rFonts w:ascii="Times New Roman" w:hAnsi="Times New Roman" w:cs="Times New Roman"/>
          <w:sz w:val="24"/>
          <w:szCs w:val="24"/>
        </w:rPr>
      </w:pPr>
      <w:r w:rsidRPr="00850B56">
        <w:rPr>
          <w:rFonts w:ascii="Times New Roman" w:hAnsi="Times New Roman" w:cs="Times New Roman"/>
          <w:sz w:val="24"/>
          <w:szCs w:val="24"/>
        </w:rPr>
        <w:t xml:space="preserve">Universidad San Gregorio de Portoviejo  </w:t>
      </w:r>
    </w:p>
    <w:p w:rsidR="006D25C8" w:rsidRPr="00850B56" w:rsidRDefault="007909D6" w:rsidP="00130E78">
      <w:pPr>
        <w:spacing w:after="0" w:line="360" w:lineRule="auto"/>
        <w:jc w:val="both"/>
        <w:rPr>
          <w:rFonts w:ascii="Times New Roman" w:hAnsi="Times New Roman" w:cs="Times New Roman"/>
          <w:sz w:val="24"/>
          <w:szCs w:val="24"/>
        </w:rPr>
      </w:pPr>
      <w:hyperlink r:id="rId7" w:history="1">
        <w:r w:rsidR="006D25C8" w:rsidRPr="00850B56">
          <w:rPr>
            <w:rStyle w:val="Hipervnculo"/>
            <w:rFonts w:ascii="Times New Roman" w:hAnsi="Times New Roman" w:cs="Times New Roman"/>
            <w:sz w:val="24"/>
            <w:szCs w:val="24"/>
          </w:rPr>
          <w:t>arquidacob@yahoo.com</w:t>
        </w:r>
      </w:hyperlink>
      <w:r w:rsidR="006D25C8" w:rsidRPr="00850B56">
        <w:rPr>
          <w:rFonts w:ascii="Times New Roman" w:hAnsi="Times New Roman" w:cs="Times New Roman"/>
          <w:sz w:val="24"/>
          <w:szCs w:val="24"/>
        </w:rPr>
        <w:t xml:space="preserve"> </w:t>
      </w:r>
    </w:p>
    <w:p w:rsidR="006D25C8" w:rsidRPr="00850B56" w:rsidRDefault="006D25C8" w:rsidP="00130E78">
      <w:pPr>
        <w:spacing w:after="0" w:line="360" w:lineRule="auto"/>
        <w:jc w:val="both"/>
        <w:rPr>
          <w:rFonts w:ascii="Times New Roman" w:hAnsi="Times New Roman" w:cs="Times New Roman"/>
          <w:sz w:val="24"/>
          <w:szCs w:val="24"/>
        </w:rPr>
      </w:pPr>
    </w:p>
    <w:p w:rsidR="006D25C8" w:rsidRPr="00850B56" w:rsidRDefault="006D25C8" w:rsidP="00130E78">
      <w:pPr>
        <w:spacing w:after="0" w:line="360" w:lineRule="auto"/>
        <w:jc w:val="both"/>
        <w:rPr>
          <w:rFonts w:ascii="Times New Roman" w:hAnsi="Times New Roman" w:cs="Times New Roman"/>
          <w:sz w:val="24"/>
          <w:szCs w:val="24"/>
        </w:rPr>
      </w:pPr>
      <w:r w:rsidRPr="00850B56">
        <w:rPr>
          <w:rFonts w:ascii="Times New Roman" w:hAnsi="Times New Roman" w:cs="Times New Roman"/>
          <w:sz w:val="24"/>
          <w:szCs w:val="24"/>
        </w:rPr>
        <w:t>Eugenia Lyli Moreira Macías</w:t>
      </w:r>
    </w:p>
    <w:p w:rsidR="006D25C8" w:rsidRPr="00850B56" w:rsidRDefault="007909D6" w:rsidP="00130E78">
      <w:pPr>
        <w:spacing w:after="0" w:line="360" w:lineRule="auto"/>
        <w:jc w:val="both"/>
        <w:rPr>
          <w:rStyle w:val="Hipervnculo"/>
          <w:rFonts w:ascii="Times New Roman" w:hAnsi="Times New Roman" w:cs="Times New Roman"/>
          <w:sz w:val="24"/>
          <w:szCs w:val="24"/>
        </w:rPr>
      </w:pPr>
      <w:hyperlink r:id="rId8" w:history="1">
        <w:r w:rsidR="006D25C8" w:rsidRPr="00850B56">
          <w:rPr>
            <w:rStyle w:val="Hipervnculo"/>
            <w:rFonts w:ascii="Times New Roman" w:hAnsi="Times New Roman" w:cs="Times New Roman"/>
            <w:sz w:val="24"/>
            <w:szCs w:val="24"/>
          </w:rPr>
          <w:t>eulylimoreira@gmail.com</w:t>
        </w:r>
      </w:hyperlink>
    </w:p>
    <w:p w:rsidR="006D25C8" w:rsidRPr="00850B56" w:rsidRDefault="006D25C8" w:rsidP="00130E78">
      <w:pPr>
        <w:spacing w:after="0" w:line="360" w:lineRule="auto"/>
        <w:jc w:val="both"/>
        <w:rPr>
          <w:rFonts w:ascii="Times New Roman" w:hAnsi="Times New Roman" w:cs="Times New Roman"/>
          <w:sz w:val="24"/>
          <w:szCs w:val="24"/>
        </w:rPr>
      </w:pPr>
    </w:p>
    <w:p w:rsidR="006D25C8" w:rsidRPr="00850B56" w:rsidRDefault="006D25C8" w:rsidP="00130E78">
      <w:pPr>
        <w:spacing w:after="0" w:line="360" w:lineRule="auto"/>
        <w:rPr>
          <w:rFonts w:ascii="Times New Roman" w:hAnsi="Times New Roman" w:cs="Times New Roman"/>
          <w:sz w:val="24"/>
          <w:szCs w:val="24"/>
        </w:rPr>
      </w:pPr>
      <w:r w:rsidRPr="00850B56">
        <w:rPr>
          <w:rFonts w:ascii="Times New Roman" w:hAnsi="Times New Roman" w:cs="Times New Roman"/>
          <w:sz w:val="24"/>
          <w:szCs w:val="24"/>
        </w:rPr>
        <w:t>Stephany Aracely Chiriboga Zambrano</w:t>
      </w:r>
    </w:p>
    <w:p w:rsidR="006D25C8" w:rsidRPr="00850B56" w:rsidRDefault="007909D6" w:rsidP="00130E78">
      <w:pPr>
        <w:spacing w:after="0" w:line="360" w:lineRule="auto"/>
        <w:rPr>
          <w:rStyle w:val="Hipervnculo"/>
          <w:rFonts w:ascii="Times New Roman" w:hAnsi="Times New Roman" w:cs="Times New Roman"/>
          <w:sz w:val="24"/>
          <w:szCs w:val="24"/>
        </w:rPr>
      </w:pPr>
      <w:hyperlink r:id="rId9" w:history="1">
        <w:r w:rsidR="006D25C8" w:rsidRPr="00850B56">
          <w:rPr>
            <w:rStyle w:val="Hipervnculo"/>
            <w:rFonts w:ascii="Times New Roman" w:hAnsi="Times New Roman" w:cs="Times New Roman"/>
            <w:sz w:val="24"/>
            <w:szCs w:val="24"/>
          </w:rPr>
          <w:t>Stephy.chz@gmail.com</w:t>
        </w:r>
      </w:hyperlink>
    </w:p>
    <w:p w:rsidR="006D25C8" w:rsidRPr="00850B56" w:rsidRDefault="006D25C8" w:rsidP="00130E78">
      <w:pPr>
        <w:spacing w:after="0" w:line="360" w:lineRule="auto"/>
        <w:rPr>
          <w:rFonts w:ascii="Times New Roman" w:hAnsi="Times New Roman" w:cs="Times New Roman"/>
          <w:sz w:val="24"/>
          <w:szCs w:val="24"/>
        </w:rPr>
      </w:pPr>
    </w:p>
    <w:p w:rsidR="006D25C8" w:rsidRDefault="006D25C8" w:rsidP="00130E78">
      <w:pPr>
        <w:spacing w:after="0" w:line="360" w:lineRule="auto"/>
        <w:rPr>
          <w:rFonts w:ascii="Times New Roman" w:hAnsi="Times New Roman" w:cs="Times New Roman"/>
          <w:sz w:val="24"/>
          <w:szCs w:val="24"/>
        </w:rPr>
      </w:pPr>
      <w:r w:rsidRPr="00850B56">
        <w:rPr>
          <w:rFonts w:ascii="Times New Roman" w:hAnsi="Times New Roman" w:cs="Times New Roman"/>
          <w:sz w:val="24"/>
          <w:szCs w:val="24"/>
        </w:rPr>
        <w:t>Silvia Gabriela Corrales Zambrano</w:t>
      </w:r>
    </w:p>
    <w:p w:rsidR="00563133" w:rsidRPr="00850B56" w:rsidRDefault="00563133" w:rsidP="00130E78">
      <w:pPr>
        <w:spacing w:after="0" w:line="360" w:lineRule="auto"/>
        <w:rPr>
          <w:rFonts w:ascii="Times New Roman" w:hAnsi="Times New Roman" w:cs="Times New Roman"/>
          <w:sz w:val="24"/>
          <w:szCs w:val="24"/>
        </w:rPr>
      </w:pPr>
      <w:r>
        <w:rPr>
          <w:rFonts w:ascii="Times New Roman" w:hAnsi="Times New Roman" w:cs="Times New Roman"/>
          <w:sz w:val="24"/>
          <w:szCs w:val="24"/>
        </w:rPr>
        <w:t>Consorcio Nuevo Portoviejo</w:t>
      </w:r>
    </w:p>
    <w:p w:rsidR="006D25C8" w:rsidRPr="00850B56" w:rsidRDefault="007909D6" w:rsidP="00130E78">
      <w:pPr>
        <w:spacing w:after="0" w:line="360" w:lineRule="auto"/>
        <w:rPr>
          <w:rFonts w:ascii="Times New Roman" w:hAnsi="Times New Roman" w:cs="Times New Roman"/>
          <w:sz w:val="24"/>
          <w:szCs w:val="24"/>
        </w:rPr>
      </w:pPr>
      <w:hyperlink r:id="rId10" w:history="1">
        <w:r w:rsidR="006D25C8" w:rsidRPr="00850B56">
          <w:rPr>
            <w:rStyle w:val="Hipervnculo"/>
            <w:rFonts w:ascii="Times New Roman" w:hAnsi="Times New Roman" w:cs="Times New Roman"/>
            <w:sz w:val="24"/>
            <w:szCs w:val="24"/>
          </w:rPr>
          <w:t>sgcorralesz@gmail.com</w:t>
        </w:r>
      </w:hyperlink>
    </w:p>
    <w:p w:rsidR="006D25C8" w:rsidRPr="00850B56" w:rsidRDefault="006D25C8" w:rsidP="00130E78">
      <w:pPr>
        <w:spacing w:after="0" w:line="360" w:lineRule="auto"/>
        <w:jc w:val="both"/>
        <w:rPr>
          <w:rFonts w:ascii="Times New Roman" w:hAnsi="Times New Roman" w:cs="Times New Roman"/>
          <w:sz w:val="24"/>
          <w:szCs w:val="24"/>
        </w:rPr>
      </w:pPr>
    </w:p>
    <w:p w:rsidR="006D25C8" w:rsidRPr="00850B56" w:rsidRDefault="006D25C8" w:rsidP="00130E78">
      <w:pPr>
        <w:spacing w:after="0" w:line="360" w:lineRule="auto"/>
        <w:jc w:val="center"/>
        <w:rPr>
          <w:rFonts w:ascii="Times New Roman" w:hAnsi="Times New Roman" w:cs="Times New Roman"/>
          <w:b/>
          <w:sz w:val="24"/>
          <w:szCs w:val="24"/>
        </w:rPr>
      </w:pPr>
      <w:r w:rsidRPr="00850B56">
        <w:rPr>
          <w:rFonts w:ascii="Times New Roman" w:hAnsi="Times New Roman" w:cs="Times New Roman"/>
          <w:b/>
          <w:sz w:val="24"/>
          <w:szCs w:val="24"/>
        </w:rPr>
        <w:t>RESUMEN</w:t>
      </w:r>
    </w:p>
    <w:p w:rsidR="006D25C8" w:rsidRPr="00850B56" w:rsidRDefault="007A15C2" w:rsidP="00130E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Pr="006658EC">
        <w:rPr>
          <w:rFonts w:ascii="Times New Roman" w:hAnsi="Times New Roman" w:cs="Times New Roman"/>
          <w:sz w:val="24"/>
          <w:szCs w:val="24"/>
        </w:rPr>
        <w:t>a contaminación acústica no ha sido un factor de importancia en la planificación de las ciudades, ha ocasionado que no se tome en consideración en la elaboración de los planes de desarrollo.</w:t>
      </w:r>
      <w:r>
        <w:rPr>
          <w:rFonts w:ascii="Times New Roman" w:hAnsi="Times New Roman" w:cs="Times New Roman"/>
          <w:sz w:val="24"/>
          <w:szCs w:val="24"/>
        </w:rPr>
        <w:t xml:space="preserve"> </w:t>
      </w:r>
      <w:r w:rsidR="00682A06">
        <w:rPr>
          <w:rFonts w:ascii="Times New Roman" w:hAnsi="Times New Roman" w:cs="Times New Roman"/>
          <w:sz w:val="24"/>
          <w:szCs w:val="24"/>
        </w:rPr>
        <w:t>Por lo que</w:t>
      </w:r>
      <w:r w:rsidRPr="006658EC">
        <w:rPr>
          <w:rFonts w:ascii="Times New Roman" w:hAnsi="Times New Roman" w:cs="Times New Roman"/>
          <w:sz w:val="24"/>
          <w:szCs w:val="24"/>
        </w:rPr>
        <w:t xml:space="preserve"> se pone en manifiesto </w:t>
      </w:r>
      <w:r>
        <w:rPr>
          <w:rFonts w:ascii="Times New Roman" w:hAnsi="Times New Roman" w:cs="Times New Roman"/>
          <w:sz w:val="24"/>
          <w:szCs w:val="24"/>
        </w:rPr>
        <w:t>la</w:t>
      </w:r>
      <w:r w:rsidRPr="006658EC">
        <w:rPr>
          <w:rFonts w:ascii="Times New Roman" w:hAnsi="Times New Roman" w:cs="Times New Roman"/>
          <w:sz w:val="24"/>
          <w:szCs w:val="24"/>
        </w:rPr>
        <w:t xml:space="preserve"> lucha contra el ruido; la población está expuesta a cotas de ruido por encima del nivel de</w:t>
      </w:r>
      <w:r w:rsidRPr="003100CB">
        <w:rPr>
          <w:rFonts w:ascii="Times New Roman" w:hAnsi="Times New Roman" w:cs="Times New Roman"/>
          <w:sz w:val="24"/>
          <w:szCs w:val="24"/>
        </w:rPr>
        <w:t xml:space="preserve"> </w:t>
      </w:r>
      <w:r w:rsidRPr="006658EC">
        <w:rPr>
          <w:rFonts w:ascii="Times New Roman" w:hAnsi="Times New Roman" w:cs="Times New Roman"/>
          <w:sz w:val="24"/>
          <w:szCs w:val="24"/>
        </w:rPr>
        <w:t>presión acústica equivalente, donde no se tiene</w:t>
      </w:r>
      <w:r w:rsidR="00682A06">
        <w:rPr>
          <w:rFonts w:ascii="Times New Roman" w:hAnsi="Times New Roman" w:cs="Times New Roman"/>
          <w:sz w:val="24"/>
          <w:szCs w:val="24"/>
        </w:rPr>
        <w:t xml:space="preserve"> una idea del daño que ocasiona, por lo que el </w:t>
      </w:r>
      <w:r w:rsidR="003239C2">
        <w:rPr>
          <w:rFonts w:ascii="Times New Roman" w:hAnsi="Times New Roman" w:cs="Times New Roman"/>
          <w:sz w:val="24"/>
          <w:szCs w:val="24"/>
        </w:rPr>
        <w:t>objetivo</w:t>
      </w:r>
      <w:r w:rsidR="006D25C8" w:rsidRPr="00850B56">
        <w:rPr>
          <w:rFonts w:ascii="Times New Roman" w:hAnsi="Times New Roman" w:cs="Times New Roman"/>
          <w:sz w:val="24"/>
          <w:szCs w:val="24"/>
        </w:rPr>
        <w:t xml:space="preserve">  </w:t>
      </w:r>
      <w:r w:rsidR="00682A06">
        <w:rPr>
          <w:rFonts w:ascii="Times New Roman" w:hAnsi="Times New Roman" w:cs="Times New Roman"/>
          <w:sz w:val="24"/>
          <w:szCs w:val="24"/>
        </w:rPr>
        <w:t xml:space="preserve">es </w:t>
      </w:r>
      <w:r w:rsidR="003239C2">
        <w:rPr>
          <w:rFonts w:ascii="Times New Roman" w:hAnsi="Times New Roman" w:cs="Times New Roman"/>
          <w:sz w:val="24"/>
          <w:szCs w:val="24"/>
        </w:rPr>
        <w:t>medir</w:t>
      </w:r>
      <w:r w:rsidR="006D25C8" w:rsidRPr="00850B56">
        <w:rPr>
          <w:rFonts w:ascii="Times New Roman" w:hAnsi="Times New Roman" w:cs="Times New Roman"/>
          <w:sz w:val="24"/>
          <w:szCs w:val="24"/>
        </w:rPr>
        <w:t xml:space="preserve"> la intensidad  sonora  producida por los ruidos generados en el sector de la avenida Urbina comprendida entre la avenida Alajuela y calle Eloy Alfaro de la ciudad de Portoviejo </w:t>
      </w:r>
      <w:r w:rsidR="00574B06">
        <w:rPr>
          <w:rFonts w:ascii="Times New Roman" w:hAnsi="Times New Roman" w:cs="Times New Roman"/>
          <w:sz w:val="24"/>
          <w:szCs w:val="24"/>
        </w:rPr>
        <w:t xml:space="preserve">de la provincia de Manabí </w:t>
      </w:r>
      <w:r w:rsidR="006D25C8" w:rsidRPr="00850B56">
        <w:rPr>
          <w:rFonts w:ascii="Times New Roman" w:hAnsi="Times New Roman" w:cs="Times New Roman"/>
          <w:sz w:val="24"/>
          <w:szCs w:val="24"/>
        </w:rPr>
        <w:t xml:space="preserve"> en el mes de diciembre del 2016  mediante la determinación de los niveles acústicos alcanzados en el área de estudio para evidenciar el cumplimiento de las normativas de la ordenanza municipal que prevé la contaminación del ruido. </w:t>
      </w:r>
      <w:r w:rsidR="00682A06">
        <w:rPr>
          <w:rFonts w:ascii="Times New Roman" w:hAnsi="Times New Roman" w:cs="Times New Roman"/>
          <w:sz w:val="24"/>
          <w:szCs w:val="24"/>
        </w:rPr>
        <w:t>Se</w:t>
      </w:r>
      <w:r w:rsidR="006D25C8" w:rsidRPr="00850B56">
        <w:rPr>
          <w:rFonts w:ascii="Times New Roman" w:hAnsi="Times New Roman" w:cs="Times New Roman"/>
          <w:sz w:val="24"/>
          <w:szCs w:val="24"/>
        </w:rPr>
        <w:t xml:space="preserve"> utilizó el método de investigación científica exploratoria y  la observación científica, donde </w:t>
      </w:r>
      <w:r w:rsidR="003239C2">
        <w:rPr>
          <w:rFonts w:ascii="Times New Roman" w:hAnsi="Times New Roman" w:cs="Times New Roman"/>
          <w:sz w:val="24"/>
          <w:szCs w:val="24"/>
        </w:rPr>
        <w:t>se pudo</w:t>
      </w:r>
      <w:r w:rsidR="006D25C8" w:rsidRPr="00850B56">
        <w:rPr>
          <w:rFonts w:ascii="Times New Roman" w:hAnsi="Times New Roman" w:cs="Times New Roman"/>
          <w:sz w:val="24"/>
          <w:szCs w:val="24"/>
        </w:rPr>
        <w:t xml:space="preserve"> detectar las fuentes sonoras directas, lo que corresponde a un estudio o análisis de campo. </w:t>
      </w:r>
      <w:r w:rsidR="00E90351">
        <w:rPr>
          <w:rFonts w:ascii="Times New Roman" w:hAnsi="Times New Roman" w:cs="Times New Roman"/>
          <w:sz w:val="24"/>
          <w:szCs w:val="24"/>
        </w:rPr>
        <w:t>L</w:t>
      </w:r>
      <w:r w:rsidR="00E90351" w:rsidRPr="000C0E88">
        <w:rPr>
          <w:rFonts w:ascii="Times New Roman" w:hAnsi="Times New Roman" w:cs="Times New Roman"/>
          <w:sz w:val="24"/>
          <w:szCs w:val="24"/>
        </w:rPr>
        <w:t xml:space="preserve">os resultados arrojados de las diferentes mediciones de los niveles de ruidos </w:t>
      </w:r>
      <w:r w:rsidR="00E90351">
        <w:rPr>
          <w:rFonts w:ascii="Times New Roman" w:hAnsi="Times New Roman" w:cs="Times New Roman"/>
          <w:sz w:val="24"/>
          <w:szCs w:val="24"/>
        </w:rPr>
        <w:t>muestran</w:t>
      </w:r>
      <w:r w:rsidR="00E90351" w:rsidRPr="000C0E88">
        <w:rPr>
          <w:rFonts w:ascii="Times New Roman" w:hAnsi="Times New Roman" w:cs="Times New Roman"/>
          <w:sz w:val="24"/>
          <w:szCs w:val="24"/>
        </w:rPr>
        <w:t xml:space="preserve"> que</w:t>
      </w:r>
      <w:r w:rsidR="00E90351">
        <w:rPr>
          <w:rFonts w:ascii="Times New Roman" w:hAnsi="Times New Roman" w:cs="Times New Roman"/>
          <w:sz w:val="24"/>
          <w:szCs w:val="24"/>
        </w:rPr>
        <w:t>,</w:t>
      </w:r>
      <w:r w:rsidR="00E90351" w:rsidRPr="000C0E88">
        <w:rPr>
          <w:rFonts w:ascii="Times New Roman" w:hAnsi="Times New Roman" w:cs="Times New Roman"/>
          <w:sz w:val="24"/>
          <w:szCs w:val="24"/>
        </w:rPr>
        <w:t xml:space="preserve"> el promedio de nivel acústico en el horario</w:t>
      </w:r>
      <w:r w:rsidR="00682A06">
        <w:rPr>
          <w:rFonts w:ascii="Times New Roman" w:hAnsi="Times New Roman" w:cs="Times New Roman"/>
          <w:sz w:val="24"/>
          <w:szCs w:val="24"/>
        </w:rPr>
        <w:t xml:space="preserve"> de 12H00-14H00 es de 81.52 dBA son los más altos. Conclusión</w:t>
      </w:r>
      <w:r w:rsidR="004A2FD9">
        <w:rPr>
          <w:rFonts w:ascii="Times New Roman" w:hAnsi="Times New Roman" w:cs="Times New Roman"/>
          <w:sz w:val="24"/>
          <w:szCs w:val="24"/>
        </w:rPr>
        <w:t>,</w:t>
      </w:r>
      <w:r w:rsidR="006D25C8" w:rsidRPr="00850B56">
        <w:rPr>
          <w:rFonts w:ascii="Times New Roman" w:hAnsi="Times New Roman" w:cs="Times New Roman"/>
          <w:sz w:val="24"/>
          <w:szCs w:val="24"/>
        </w:rPr>
        <w:t xml:space="preserve"> la comunidad  </w:t>
      </w:r>
      <w:r w:rsidR="006D25C8" w:rsidRPr="00850B56">
        <w:rPr>
          <w:rFonts w:ascii="Times New Roman" w:hAnsi="Times New Roman" w:cs="Times New Roman"/>
          <w:sz w:val="24"/>
          <w:szCs w:val="24"/>
        </w:rPr>
        <w:lastRenderedPageBreak/>
        <w:t xml:space="preserve">portovejense no tiene un conocimiento de los efectos que ocasiona el estar en constante exposición </w:t>
      </w:r>
      <w:r w:rsidR="00682A06">
        <w:rPr>
          <w:rFonts w:ascii="Times New Roman" w:hAnsi="Times New Roman" w:cs="Times New Roman"/>
          <w:sz w:val="24"/>
          <w:szCs w:val="24"/>
        </w:rPr>
        <w:t>a</w:t>
      </w:r>
      <w:r w:rsidR="006D25C8" w:rsidRPr="00850B56">
        <w:rPr>
          <w:rFonts w:ascii="Times New Roman" w:hAnsi="Times New Roman" w:cs="Times New Roman"/>
          <w:sz w:val="24"/>
          <w:szCs w:val="24"/>
        </w:rPr>
        <w:t xml:space="preserve"> altos decibeles sonoros de acuerdo a lo que establece la OMS sobre los niveles permisibles que el ser humano puede soportar.</w:t>
      </w:r>
      <w:r w:rsidR="00E90351">
        <w:rPr>
          <w:rFonts w:ascii="Times New Roman" w:hAnsi="Times New Roman" w:cs="Times New Roman"/>
          <w:sz w:val="24"/>
          <w:szCs w:val="24"/>
        </w:rPr>
        <w:t xml:space="preserve"> </w:t>
      </w:r>
    </w:p>
    <w:p w:rsidR="006D25C8" w:rsidRPr="00850B56" w:rsidRDefault="006D25C8" w:rsidP="00130E78">
      <w:pPr>
        <w:spacing w:after="0" w:line="360" w:lineRule="auto"/>
        <w:jc w:val="both"/>
        <w:rPr>
          <w:rFonts w:ascii="Times New Roman" w:hAnsi="Times New Roman" w:cs="Times New Roman"/>
          <w:sz w:val="24"/>
          <w:szCs w:val="24"/>
        </w:rPr>
      </w:pPr>
    </w:p>
    <w:p w:rsidR="006D25C8" w:rsidRPr="00850B56" w:rsidRDefault="006D25C8" w:rsidP="00130E78">
      <w:pPr>
        <w:spacing w:after="0" w:line="360" w:lineRule="auto"/>
        <w:jc w:val="both"/>
        <w:rPr>
          <w:rFonts w:ascii="Times New Roman" w:hAnsi="Times New Roman" w:cs="Times New Roman"/>
          <w:sz w:val="24"/>
          <w:szCs w:val="24"/>
        </w:rPr>
      </w:pPr>
      <w:r w:rsidRPr="00850B56">
        <w:rPr>
          <w:rFonts w:ascii="Times New Roman" w:hAnsi="Times New Roman" w:cs="Times New Roman"/>
          <w:b/>
          <w:sz w:val="24"/>
          <w:szCs w:val="24"/>
        </w:rPr>
        <w:t>PALABRAS CLAVE:</w:t>
      </w:r>
      <w:r w:rsidRPr="00850B56">
        <w:rPr>
          <w:rFonts w:ascii="Times New Roman" w:hAnsi="Times New Roman" w:cs="Times New Roman"/>
          <w:sz w:val="24"/>
          <w:szCs w:val="24"/>
        </w:rPr>
        <w:t xml:space="preserve"> Intensidad sonora; niveles acústicos; contaminación del ruido; fuentes sonoras; ruido</w:t>
      </w:r>
    </w:p>
    <w:p w:rsidR="006D25C8" w:rsidRPr="00F44189" w:rsidRDefault="006D25C8" w:rsidP="00F44189">
      <w:pPr>
        <w:spacing w:after="0" w:line="360" w:lineRule="auto"/>
        <w:jc w:val="center"/>
        <w:rPr>
          <w:rFonts w:ascii="Times New Roman" w:hAnsi="Times New Roman" w:cs="Times New Roman"/>
          <w:b/>
          <w:sz w:val="24"/>
          <w:szCs w:val="24"/>
          <w:lang w:val="en-US"/>
        </w:rPr>
      </w:pPr>
      <w:r w:rsidRPr="00F44189">
        <w:rPr>
          <w:rFonts w:ascii="Times New Roman" w:hAnsi="Times New Roman" w:cs="Times New Roman"/>
          <w:b/>
          <w:sz w:val="24"/>
          <w:szCs w:val="24"/>
          <w:lang w:val="en-US"/>
        </w:rPr>
        <w:t>ABSTRACT</w:t>
      </w:r>
    </w:p>
    <w:p w:rsidR="00F44189" w:rsidRPr="00F44189" w:rsidRDefault="00F44189" w:rsidP="00F441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s-EC" w:eastAsia="es-EC"/>
        </w:rPr>
      </w:pPr>
      <w:r w:rsidRPr="00F44189">
        <w:rPr>
          <w:rFonts w:ascii="Times New Roman" w:eastAsia="Times New Roman" w:hAnsi="Times New Roman" w:cs="Times New Roman"/>
          <w:color w:val="212121"/>
          <w:sz w:val="24"/>
          <w:szCs w:val="24"/>
          <w:lang w:val="en" w:eastAsia="es-EC"/>
        </w:rPr>
        <w:t>Acoustic pollution has not been an important factor in the planning of cities, has caused that it is not taken into consideration in the development of development plans. So the struggle against noise becomes clear; the population is exposed to noise levels above the equivalent sound pressure level, where there is no idea of ​​the damage it causes, so the objective is to measure the sound intensity produced by the noises generated in the sector of Urbina Avenue comprised between Alajuela Avenue and Eloy Alfaro Street in the city of Portoviejo of the province of Manabí in the month of December 2016 by determining the acoustic levels reached in the study area to demonstrate compliance with the regulations of the municipal ordinance which provides noise pollution. The method of exploratory scientific research and scientific observation was used, where it was possible to detect the direct sound sources, which corresponds to a study or field analysis. The results obtained from the different measurements of noise levels show that the average acoustic level in the hours of 12H00-14H00 is 81.52 dBA are the highest. Conclusion, the community of</w:t>
      </w:r>
      <w:r>
        <w:rPr>
          <w:rFonts w:ascii="Times New Roman" w:eastAsia="Times New Roman" w:hAnsi="Times New Roman" w:cs="Times New Roman"/>
          <w:color w:val="212121"/>
          <w:sz w:val="24"/>
          <w:szCs w:val="24"/>
          <w:lang w:val="en" w:eastAsia="es-EC"/>
        </w:rPr>
        <w:t xml:space="preserve">  Portoviejo </w:t>
      </w:r>
      <w:r w:rsidRPr="00F44189">
        <w:rPr>
          <w:rFonts w:ascii="Times New Roman" w:eastAsia="Times New Roman" w:hAnsi="Times New Roman" w:cs="Times New Roman"/>
          <w:color w:val="212121"/>
          <w:sz w:val="24"/>
          <w:szCs w:val="24"/>
          <w:lang w:val="en" w:eastAsia="es-EC"/>
        </w:rPr>
        <w:t xml:space="preserve">has no knowledge of the effects of being in constant exposure to high sound decibels according to what the WHO </w:t>
      </w:r>
      <w:r>
        <w:rPr>
          <w:rFonts w:ascii="Times New Roman" w:eastAsia="Times New Roman" w:hAnsi="Times New Roman" w:cs="Times New Roman"/>
          <w:color w:val="212121"/>
          <w:sz w:val="24"/>
          <w:szCs w:val="24"/>
          <w:lang w:val="en" w:eastAsia="es-EC"/>
        </w:rPr>
        <w:t xml:space="preserve"> </w:t>
      </w:r>
      <w:r w:rsidRPr="00F44189">
        <w:rPr>
          <w:rFonts w:ascii="Times New Roman" w:eastAsia="Times New Roman" w:hAnsi="Times New Roman" w:cs="Times New Roman"/>
          <w:color w:val="212121"/>
          <w:sz w:val="24"/>
          <w:szCs w:val="24"/>
          <w:lang w:val="en" w:eastAsia="es-EC"/>
        </w:rPr>
        <w:t>establishes on the permissible levels that the human being can support.</w:t>
      </w:r>
    </w:p>
    <w:p w:rsidR="00004009" w:rsidRPr="00E44679" w:rsidRDefault="00004009" w:rsidP="00130E78">
      <w:pPr>
        <w:spacing w:after="0" w:line="360" w:lineRule="auto"/>
        <w:jc w:val="center"/>
        <w:rPr>
          <w:rFonts w:ascii="Times New Roman" w:hAnsi="Times New Roman" w:cs="Times New Roman"/>
          <w:b/>
          <w:sz w:val="24"/>
          <w:szCs w:val="24"/>
          <w:lang w:val="en-US"/>
        </w:rPr>
      </w:pPr>
    </w:p>
    <w:p w:rsidR="00004009" w:rsidRDefault="00004009" w:rsidP="00130E78">
      <w:pPr>
        <w:spacing w:after="0" w:line="360" w:lineRule="auto"/>
        <w:rPr>
          <w:rFonts w:ascii="Times New Roman" w:hAnsi="Times New Roman" w:cs="Times New Roman"/>
          <w:color w:val="212121"/>
          <w:sz w:val="24"/>
          <w:szCs w:val="24"/>
          <w:shd w:val="clear" w:color="auto" w:fill="FFFFFF"/>
          <w:lang w:val="en-US"/>
        </w:rPr>
      </w:pPr>
      <w:r w:rsidRPr="00E44679">
        <w:rPr>
          <w:rFonts w:ascii="Times New Roman" w:hAnsi="Times New Roman" w:cs="Times New Roman"/>
          <w:b/>
          <w:sz w:val="24"/>
          <w:szCs w:val="24"/>
          <w:lang w:val="en-US"/>
        </w:rPr>
        <w:t>KEYWORDS:</w:t>
      </w:r>
      <w:r w:rsidRPr="00E44679">
        <w:rPr>
          <w:rFonts w:ascii="Times New Roman" w:hAnsi="Times New Roman" w:cs="Times New Roman"/>
          <w:sz w:val="24"/>
          <w:szCs w:val="24"/>
          <w:lang w:val="en-US"/>
        </w:rPr>
        <w:t xml:space="preserve"> Sound</w:t>
      </w:r>
      <w:r w:rsidRPr="00E44679">
        <w:rPr>
          <w:rFonts w:ascii="Times New Roman" w:hAnsi="Times New Roman" w:cs="Times New Roman"/>
          <w:color w:val="212121"/>
          <w:sz w:val="24"/>
          <w:szCs w:val="24"/>
          <w:shd w:val="clear" w:color="auto" w:fill="FFFFFF"/>
          <w:lang w:val="en-US"/>
        </w:rPr>
        <w:t xml:space="preserve"> intensity; acoustic levels; noise pollution; sound sources; noise</w:t>
      </w:r>
    </w:p>
    <w:p w:rsidR="00876158" w:rsidRPr="00E44679" w:rsidRDefault="00876158" w:rsidP="00130E78">
      <w:pPr>
        <w:spacing w:after="0" w:line="360" w:lineRule="auto"/>
        <w:rPr>
          <w:rFonts w:ascii="Times New Roman" w:hAnsi="Times New Roman" w:cs="Times New Roman"/>
          <w:b/>
          <w:sz w:val="24"/>
          <w:szCs w:val="24"/>
          <w:lang w:val="en-US"/>
        </w:rPr>
      </w:pPr>
    </w:p>
    <w:p w:rsidR="002550EE" w:rsidRDefault="002550EE" w:rsidP="00130E78">
      <w:pPr>
        <w:spacing w:after="0" w:line="360" w:lineRule="auto"/>
        <w:rPr>
          <w:rFonts w:ascii="Times New Roman" w:hAnsi="Times New Roman" w:cs="Times New Roman"/>
          <w:b/>
          <w:sz w:val="24"/>
          <w:szCs w:val="24"/>
        </w:rPr>
      </w:pPr>
    </w:p>
    <w:p w:rsidR="002550EE" w:rsidRDefault="002550EE" w:rsidP="00130E78">
      <w:pPr>
        <w:spacing w:after="0" w:line="360" w:lineRule="auto"/>
        <w:rPr>
          <w:rFonts w:ascii="Times New Roman" w:hAnsi="Times New Roman" w:cs="Times New Roman"/>
          <w:b/>
          <w:sz w:val="24"/>
          <w:szCs w:val="24"/>
        </w:rPr>
      </w:pPr>
    </w:p>
    <w:p w:rsidR="002550EE" w:rsidRDefault="002550EE" w:rsidP="00130E78">
      <w:pPr>
        <w:spacing w:after="0" w:line="360" w:lineRule="auto"/>
        <w:rPr>
          <w:rFonts w:ascii="Times New Roman" w:hAnsi="Times New Roman" w:cs="Times New Roman"/>
          <w:b/>
          <w:sz w:val="24"/>
          <w:szCs w:val="24"/>
        </w:rPr>
      </w:pPr>
    </w:p>
    <w:p w:rsidR="002550EE" w:rsidRDefault="002550EE" w:rsidP="00130E78">
      <w:pPr>
        <w:spacing w:after="0" w:line="360" w:lineRule="auto"/>
        <w:rPr>
          <w:rFonts w:ascii="Times New Roman" w:hAnsi="Times New Roman" w:cs="Times New Roman"/>
          <w:b/>
          <w:sz w:val="24"/>
          <w:szCs w:val="24"/>
        </w:rPr>
      </w:pPr>
    </w:p>
    <w:p w:rsidR="002550EE" w:rsidRDefault="002550EE" w:rsidP="00130E78">
      <w:pPr>
        <w:spacing w:after="0" w:line="360" w:lineRule="auto"/>
        <w:rPr>
          <w:rFonts w:ascii="Times New Roman" w:hAnsi="Times New Roman" w:cs="Times New Roman"/>
          <w:b/>
          <w:sz w:val="24"/>
          <w:szCs w:val="24"/>
        </w:rPr>
      </w:pPr>
    </w:p>
    <w:p w:rsidR="002550EE" w:rsidRDefault="002550EE" w:rsidP="00130E78">
      <w:pPr>
        <w:spacing w:after="0" w:line="360" w:lineRule="auto"/>
        <w:rPr>
          <w:rFonts w:ascii="Times New Roman" w:hAnsi="Times New Roman" w:cs="Times New Roman"/>
          <w:b/>
          <w:sz w:val="24"/>
          <w:szCs w:val="24"/>
        </w:rPr>
      </w:pPr>
    </w:p>
    <w:p w:rsidR="002550EE" w:rsidRDefault="002550EE" w:rsidP="00130E78">
      <w:pPr>
        <w:spacing w:after="0" w:line="360" w:lineRule="auto"/>
        <w:rPr>
          <w:rFonts w:ascii="Times New Roman" w:hAnsi="Times New Roman" w:cs="Times New Roman"/>
          <w:b/>
          <w:sz w:val="24"/>
          <w:szCs w:val="24"/>
        </w:rPr>
      </w:pPr>
    </w:p>
    <w:p w:rsidR="00004009" w:rsidRPr="00850B56" w:rsidRDefault="00004009" w:rsidP="00130E78">
      <w:pPr>
        <w:spacing w:after="0" w:line="360" w:lineRule="auto"/>
        <w:rPr>
          <w:rFonts w:ascii="Times New Roman" w:hAnsi="Times New Roman" w:cs="Times New Roman"/>
          <w:b/>
          <w:sz w:val="24"/>
          <w:szCs w:val="24"/>
        </w:rPr>
      </w:pPr>
      <w:r w:rsidRPr="00850B56">
        <w:rPr>
          <w:rFonts w:ascii="Times New Roman" w:hAnsi="Times New Roman" w:cs="Times New Roman"/>
          <w:b/>
          <w:sz w:val="24"/>
          <w:szCs w:val="24"/>
        </w:rPr>
        <w:lastRenderedPageBreak/>
        <w:t>INTRODUCCIÓN</w:t>
      </w:r>
    </w:p>
    <w:p w:rsidR="003B0A1B" w:rsidRDefault="003B0A1B" w:rsidP="00130E78">
      <w:pPr>
        <w:spacing w:line="360" w:lineRule="auto"/>
        <w:jc w:val="both"/>
        <w:rPr>
          <w:rFonts w:ascii="Times New Roman" w:hAnsi="Times New Roman" w:cs="Times New Roman"/>
          <w:sz w:val="24"/>
          <w:szCs w:val="24"/>
        </w:rPr>
      </w:pPr>
      <w:r w:rsidRPr="00850B56">
        <w:rPr>
          <w:rFonts w:ascii="Times New Roman" w:hAnsi="Times New Roman" w:cs="Times New Roman"/>
          <w:sz w:val="24"/>
          <w:szCs w:val="24"/>
        </w:rPr>
        <w:t>Desde tiempos remotos de nuestra historia, la acústica ha formado parte del ambiente de la vida humana, como mínimo desde el punto de vista de la comunicación hablada o mediante rudimentarios instrumentos musicales. La acústica como ciencia apareció en el momento en que se comenzaron a diferenciar los sonidos más o menos puros  (López Cebr</w:t>
      </w:r>
      <w:r w:rsidR="00EF31A0">
        <w:rPr>
          <w:rFonts w:ascii="Times New Roman" w:hAnsi="Times New Roman" w:cs="Times New Roman"/>
          <w:sz w:val="24"/>
          <w:szCs w:val="24"/>
        </w:rPr>
        <w:t>ía</w:t>
      </w:r>
      <w:r w:rsidRPr="00850B56">
        <w:rPr>
          <w:rFonts w:ascii="Times New Roman" w:hAnsi="Times New Roman" w:cs="Times New Roman"/>
          <w:sz w:val="24"/>
          <w:szCs w:val="24"/>
        </w:rPr>
        <w:t xml:space="preserve">n, Iñigo, 2015).  </w:t>
      </w:r>
    </w:p>
    <w:p w:rsidR="00E53F83" w:rsidRDefault="00E53F83" w:rsidP="005D6967">
      <w:pPr>
        <w:spacing w:after="0" w:line="360" w:lineRule="auto"/>
        <w:jc w:val="both"/>
        <w:rPr>
          <w:rFonts w:ascii="Times New Roman" w:hAnsi="Times New Roman" w:cs="Times New Roman"/>
          <w:sz w:val="24"/>
          <w:szCs w:val="24"/>
        </w:rPr>
      </w:pPr>
      <w:r w:rsidRPr="00E53F83">
        <w:rPr>
          <w:rFonts w:ascii="Times New Roman" w:hAnsi="Times New Roman" w:cs="Times New Roman"/>
          <w:sz w:val="24"/>
          <w:szCs w:val="24"/>
        </w:rPr>
        <w:t>Cuando se habla de contaminación, la acústica, es decir, la que es resultado del ruido o sonidos molestos, no ocupa los primeros lugares en las denuncias sociales. La suciedad, la polución del aire, el tráfico, la contaminación de las aguas, se encuentran antes en la preocupación ciudadana, y desde luego cuentan con mayor tradición en cuanto a su denuncia social. En parte, porque el ruido ha tenido incluso, en otros tiempos, una valoración positiva, como algo consustancial a las sociedades modernas y dinámicas.</w:t>
      </w:r>
      <w:r w:rsidR="005D6967" w:rsidRPr="005D6967">
        <w:rPr>
          <w:rFonts w:ascii="Times New Roman" w:hAnsi="Times New Roman" w:cs="Times New Roman"/>
          <w:sz w:val="24"/>
          <w:szCs w:val="24"/>
        </w:rPr>
        <w:t xml:space="preserve"> </w:t>
      </w:r>
      <w:r w:rsidR="005D6967">
        <w:rPr>
          <w:rFonts w:ascii="Times New Roman" w:hAnsi="Times New Roman" w:cs="Times New Roman"/>
          <w:sz w:val="24"/>
          <w:szCs w:val="24"/>
        </w:rPr>
        <w:t>(</w:t>
      </w:r>
      <w:r w:rsidR="005D6967" w:rsidRPr="006658EC">
        <w:rPr>
          <w:rFonts w:ascii="Times New Roman" w:hAnsi="Times New Roman" w:cs="Times New Roman"/>
          <w:sz w:val="24"/>
          <w:szCs w:val="24"/>
        </w:rPr>
        <w:t>García y Garrido</w:t>
      </w:r>
      <w:r w:rsidR="005D6967">
        <w:rPr>
          <w:rFonts w:ascii="Times New Roman" w:hAnsi="Times New Roman" w:cs="Times New Roman"/>
          <w:sz w:val="24"/>
          <w:szCs w:val="24"/>
        </w:rPr>
        <w:t>, 2003).</w:t>
      </w:r>
    </w:p>
    <w:p w:rsidR="003B0A1B" w:rsidRPr="00850B56" w:rsidRDefault="003B0A1B" w:rsidP="00130E78">
      <w:pPr>
        <w:spacing w:line="360" w:lineRule="auto"/>
        <w:jc w:val="both"/>
        <w:rPr>
          <w:rFonts w:ascii="Times New Roman" w:hAnsi="Times New Roman" w:cs="Times New Roman"/>
          <w:sz w:val="24"/>
          <w:szCs w:val="24"/>
        </w:rPr>
      </w:pPr>
      <w:r w:rsidRPr="00850B56">
        <w:rPr>
          <w:rFonts w:ascii="Times New Roman" w:hAnsi="Times New Roman" w:cs="Times New Roman"/>
          <w:sz w:val="24"/>
          <w:szCs w:val="24"/>
        </w:rPr>
        <w:t xml:space="preserve">El ruido se constituye como un sonido no deseado o un sonido molesto e intempestivo que puede producir efectos fisiológicos y psicológicos, no deseados en unas personas o en un grupo, en su aspecto físico. El ruido es un sonido, y son las circunstancias subjetivas de los receptores las que determinan la calificación de ruido. Por ello, mediante procedimientos estadísticos, operando sobre algunas de las características de los individuos, se puede fijar el nivel de ruido deseable en una localización definida, en circunstancias determinadas. </w:t>
      </w:r>
      <w:r w:rsidRPr="000177B0">
        <w:rPr>
          <w:rFonts w:ascii="Times New Roman" w:hAnsi="Times New Roman" w:cs="Times New Roman"/>
          <w:sz w:val="24"/>
          <w:szCs w:val="24"/>
        </w:rPr>
        <w:t>(</w:t>
      </w:r>
      <w:r w:rsidR="000177B0" w:rsidRPr="000177B0">
        <w:rPr>
          <w:rFonts w:ascii="Times New Roman" w:hAnsi="Times New Roman" w:cs="Times New Roman"/>
          <w:color w:val="222222"/>
          <w:sz w:val="24"/>
          <w:szCs w:val="24"/>
          <w:shd w:val="clear" w:color="auto" w:fill="FFFFFF"/>
        </w:rPr>
        <w:t>Alonso, A. D. E. 2003.</w:t>
      </w:r>
      <w:r w:rsidRPr="000177B0">
        <w:rPr>
          <w:rFonts w:ascii="Times New Roman" w:hAnsi="Times New Roman" w:cs="Times New Roman"/>
          <w:sz w:val="24"/>
          <w:szCs w:val="24"/>
        </w:rPr>
        <w:t>, p. 74).</w:t>
      </w:r>
    </w:p>
    <w:p w:rsidR="003B0A1B" w:rsidRDefault="003B0A1B" w:rsidP="00130E78">
      <w:pPr>
        <w:spacing w:after="0" w:line="360" w:lineRule="auto"/>
        <w:jc w:val="both"/>
        <w:rPr>
          <w:rFonts w:ascii="Times New Roman" w:hAnsi="Times New Roman" w:cs="Times New Roman"/>
          <w:sz w:val="24"/>
          <w:szCs w:val="24"/>
        </w:rPr>
      </w:pPr>
      <w:r w:rsidRPr="00850B56">
        <w:rPr>
          <w:rFonts w:ascii="Times New Roman" w:hAnsi="Times New Roman" w:cs="Times New Roman"/>
          <w:sz w:val="24"/>
          <w:szCs w:val="24"/>
        </w:rPr>
        <w:t xml:space="preserve">Continuando con el análisis de la publicación de </w:t>
      </w:r>
      <w:r w:rsidR="000177B0" w:rsidRPr="000177B0">
        <w:rPr>
          <w:rFonts w:ascii="Times New Roman" w:hAnsi="Times New Roman" w:cs="Times New Roman"/>
          <w:color w:val="222222"/>
          <w:sz w:val="24"/>
          <w:szCs w:val="24"/>
          <w:shd w:val="clear" w:color="auto" w:fill="FFFFFF"/>
        </w:rPr>
        <w:t xml:space="preserve">Alonso, A. D. E. </w:t>
      </w:r>
      <w:r w:rsidRPr="00850B56">
        <w:rPr>
          <w:rFonts w:ascii="Times New Roman" w:hAnsi="Times New Roman" w:cs="Times New Roman"/>
          <w:sz w:val="24"/>
          <w:szCs w:val="24"/>
        </w:rPr>
        <w:t xml:space="preserve">(2003), se evidencia que: </w:t>
      </w:r>
      <w:r w:rsidR="005E201E">
        <w:rPr>
          <w:rFonts w:ascii="Times New Roman" w:hAnsi="Times New Roman" w:cs="Times New Roman"/>
          <w:sz w:val="24"/>
          <w:szCs w:val="24"/>
        </w:rPr>
        <w:t>p</w:t>
      </w:r>
      <w:r w:rsidRPr="00850B56">
        <w:rPr>
          <w:rFonts w:ascii="Times New Roman" w:hAnsi="Times New Roman" w:cs="Times New Roman"/>
          <w:sz w:val="24"/>
          <w:szCs w:val="24"/>
        </w:rPr>
        <w:t>or ser el ruido susceptible de medición como ya hemos señalado, y siendo posible normalizar los límites de tolerancia, se puede diagnosticar si un determinado ambiente reúne condiciones satisfactorias respecto a los límites normalizados, o por el contrario si el nivel de ruido resulta por elevado, molesto para los individuos que en él se encuentran. (p. 75).</w:t>
      </w:r>
    </w:p>
    <w:p w:rsidR="00DA2431" w:rsidRDefault="00DA2431" w:rsidP="00DA24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Pr="00850B56">
        <w:rPr>
          <w:rFonts w:ascii="Times New Roman" w:hAnsi="Times New Roman" w:cs="Times New Roman"/>
          <w:sz w:val="24"/>
          <w:szCs w:val="24"/>
        </w:rPr>
        <w:t>n lo citado</w:t>
      </w:r>
      <w:r w:rsidR="002E675F">
        <w:rPr>
          <w:rFonts w:ascii="Times New Roman" w:hAnsi="Times New Roman" w:cs="Times New Roman"/>
          <w:sz w:val="24"/>
          <w:szCs w:val="24"/>
        </w:rPr>
        <w:t xml:space="preserve">, </w:t>
      </w:r>
      <w:r w:rsidRPr="00850B56">
        <w:rPr>
          <w:rFonts w:ascii="Times New Roman" w:hAnsi="Times New Roman" w:cs="Times New Roman"/>
          <w:sz w:val="24"/>
          <w:szCs w:val="24"/>
        </w:rPr>
        <w:t xml:space="preserve"> claramente se define la importancia de los límites de tolerancia de ruido, puesto que con ellos se plantea una base para la medición del mismo y se puede determinar el grado de contaminación ambiental a causa su</w:t>
      </w:r>
      <w:r>
        <w:rPr>
          <w:rFonts w:ascii="Times New Roman" w:hAnsi="Times New Roman" w:cs="Times New Roman"/>
          <w:sz w:val="24"/>
          <w:szCs w:val="24"/>
        </w:rPr>
        <w:t xml:space="preserve"> exceso en una determinada zona. </w:t>
      </w:r>
    </w:p>
    <w:p w:rsidR="003845FF" w:rsidRDefault="00DA2431" w:rsidP="00DA2431">
      <w:pPr>
        <w:spacing w:after="0" w:line="360" w:lineRule="auto"/>
        <w:jc w:val="center"/>
        <w:rPr>
          <w:rFonts w:ascii="Times New Roman" w:hAnsi="Times New Roman" w:cs="Times New Roman"/>
          <w:sz w:val="24"/>
          <w:szCs w:val="24"/>
        </w:rPr>
      </w:pPr>
      <w:r w:rsidRPr="00BB6BC8">
        <w:rPr>
          <w:rFonts w:ascii="Times New Roman" w:hAnsi="Times New Roman" w:cs="Times New Roman"/>
          <w:noProof/>
          <w:sz w:val="20"/>
          <w:szCs w:val="20"/>
          <w:lang w:val="es-EC" w:eastAsia="es-EC"/>
        </w:rPr>
        <w:lastRenderedPageBreak/>
        <w:drawing>
          <wp:anchor distT="0" distB="0" distL="114300" distR="114300" simplePos="0" relativeHeight="251659264" behindDoc="1" locked="0" layoutInCell="1" allowOverlap="1" wp14:anchorId="31F9CA0A" wp14:editId="56C8B5B4">
            <wp:simplePos x="0" y="0"/>
            <wp:positionH relativeFrom="column">
              <wp:posOffset>119380</wp:posOffset>
            </wp:positionH>
            <wp:positionV relativeFrom="paragraph">
              <wp:posOffset>-33020</wp:posOffset>
            </wp:positionV>
            <wp:extent cx="5343525" cy="2867025"/>
            <wp:effectExtent l="0" t="0" r="9525" b="9525"/>
            <wp:wrapThrough wrapText="bothSides">
              <wp:wrapPolygon edited="0">
                <wp:start x="0" y="0"/>
                <wp:lineTo x="0" y="21528"/>
                <wp:lineTo x="21561" y="21528"/>
                <wp:lineTo x="21561"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2611" t="30130" r="31169" b="31137"/>
                    <a:stretch/>
                  </pic:blipFill>
                  <pic:spPr bwMode="auto">
                    <a:xfrm>
                      <a:off x="0" y="0"/>
                      <a:ext cx="5343525" cy="2867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45FF" w:rsidRPr="00BB6BC8">
        <w:rPr>
          <w:rFonts w:ascii="Times New Roman" w:hAnsi="Times New Roman" w:cs="Times New Roman"/>
          <w:b/>
          <w:sz w:val="20"/>
          <w:szCs w:val="20"/>
        </w:rPr>
        <w:t>Tabla N° 1:</w:t>
      </w:r>
      <w:r w:rsidR="003845FF" w:rsidRPr="00BB6BC8">
        <w:rPr>
          <w:rFonts w:ascii="Times New Roman" w:hAnsi="Times New Roman" w:cs="Times New Roman"/>
          <w:sz w:val="20"/>
          <w:szCs w:val="20"/>
        </w:rPr>
        <w:t xml:space="preserve"> Efectos como nos afecta el ruido De Esteban, (2003</w:t>
      </w:r>
      <w:r w:rsidR="003845FF">
        <w:rPr>
          <w:rFonts w:ascii="Times New Roman" w:hAnsi="Times New Roman" w:cs="Times New Roman"/>
          <w:sz w:val="20"/>
          <w:szCs w:val="20"/>
        </w:rPr>
        <w:t>)</w:t>
      </w:r>
    </w:p>
    <w:p w:rsidR="00B65FD2" w:rsidRDefault="00B65FD2" w:rsidP="00130E78">
      <w:pPr>
        <w:spacing w:after="0" w:line="360" w:lineRule="auto"/>
        <w:jc w:val="both"/>
        <w:rPr>
          <w:rFonts w:ascii="Times New Roman" w:hAnsi="Times New Roman" w:cs="Times New Roman"/>
          <w:sz w:val="24"/>
          <w:szCs w:val="24"/>
        </w:rPr>
      </w:pPr>
    </w:p>
    <w:p w:rsidR="00B42281" w:rsidRDefault="00B42281" w:rsidP="00130E78">
      <w:pPr>
        <w:spacing w:after="0" w:line="360" w:lineRule="auto"/>
        <w:jc w:val="both"/>
        <w:rPr>
          <w:rFonts w:ascii="Times New Roman" w:hAnsi="Times New Roman" w:cs="Times New Roman"/>
          <w:sz w:val="24"/>
          <w:szCs w:val="24"/>
        </w:rPr>
      </w:pPr>
      <w:r w:rsidRPr="00850B56">
        <w:rPr>
          <w:rFonts w:ascii="Times New Roman" w:hAnsi="Times New Roman" w:cs="Times New Roman"/>
          <w:sz w:val="24"/>
          <w:szCs w:val="24"/>
        </w:rPr>
        <w:t>La expresión de J.M Querol Noguera (1991): “El ruido debería, como cualquier otro residuo, someterse a un control y a una gestión eficaz” se refiere a que cuando no se han aplicado las técnicas para reducir el ruido en su origen, no queda otro remedio que tomar las medidas pertinentes para actuar entre la fuente sonora y el receptor, a través de aislamientos, pantallas acústicas, reducción del mismo o disipando la energía sonora.</w:t>
      </w:r>
    </w:p>
    <w:p w:rsidR="003100CB" w:rsidRDefault="003100CB" w:rsidP="00130E78">
      <w:pPr>
        <w:spacing w:after="0" w:line="360" w:lineRule="auto"/>
        <w:jc w:val="both"/>
        <w:rPr>
          <w:rFonts w:ascii="Times New Roman" w:hAnsi="Times New Roman" w:cs="Times New Roman"/>
          <w:sz w:val="24"/>
          <w:szCs w:val="24"/>
        </w:rPr>
      </w:pPr>
    </w:p>
    <w:p w:rsidR="003100CB" w:rsidRDefault="003100CB" w:rsidP="00130E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Según investigaciones l</w:t>
      </w:r>
      <w:r w:rsidRPr="006658EC">
        <w:rPr>
          <w:rFonts w:ascii="Times New Roman" w:hAnsi="Times New Roman" w:cs="Times New Roman"/>
          <w:sz w:val="24"/>
          <w:szCs w:val="24"/>
        </w:rPr>
        <w:t>a contaminación acústica no ha sido un factor de importancia en la planificación de las ciudades, la falta de conocimiento que el ruido produce en las urbes, ha ocasionado que no se tome en consideración y por lo tanto han sido tomados en cuenta otros componentes en la elaboración de los planes de desarrollo.</w:t>
      </w:r>
      <w:r>
        <w:rPr>
          <w:rFonts w:ascii="Times New Roman" w:hAnsi="Times New Roman" w:cs="Times New Roman"/>
          <w:sz w:val="24"/>
          <w:szCs w:val="24"/>
        </w:rPr>
        <w:t xml:space="preserve"> </w:t>
      </w:r>
      <w:r w:rsidRPr="006658EC">
        <w:rPr>
          <w:rFonts w:ascii="Times New Roman" w:hAnsi="Times New Roman" w:cs="Times New Roman"/>
          <w:sz w:val="24"/>
          <w:szCs w:val="24"/>
        </w:rPr>
        <w:t>Es por eso que se pone en manifiesto nuestra lucha contra el ruido; la población está expuesta a cotas de ruido por encima del nivel de</w:t>
      </w:r>
      <w:r w:rsidRPr="003100CB">
        <w:rPr>
          <w:rFonts w:ascii="Times New Roman" w:hAnsi="Times New Roman" w:cs="Times New Roman"/>
          <w:sz w:val="24"/>
          <w:szCs w:val="24"/>
        </w:rPr>
        <w:t xml:space="preserve"> </w:t>
      </w:r>
      <w:r w:rsidRPr="006658EC">
        <w:rPr>
          <w:rFonts w:ascii="Times New Roman" w:hAnsi="Times New Roman" w:cs="Times New Roman"/>
          <w:sz w:val="24"/>
          <w:szCs w:val="24"/>
        </w:rPr>
        <w:t>presión acústica equivalente, donde no se tiene</w:t>
      </w:r>
      <w:r w:rsidR="009901D6">
        <w:rPr>
          <w:rFonts w:ascii="Times New Roman" w:hAnsi="Times New Roman" w:cs="Times New Roman"/>
          <w:sz w:val="24"/>
          <w:szCs w:val="24"/>
        </w:rPr>
        <w:t xml:space="preserve"> una idea del daño que ocasiona.</w:t>
      </w:r>
      <w:r w:rsidRPr="006658EC">
        <w:rPr>
          <w:rFonts w:ascii="Times New Roman" w:hAnsi="Times New Roman" w:cs="Times New Roman"/>
          <w:sz w:val="24"/>
          <w:szCs w:val="24"/>
        </w:rPr>
        <w:t xml:space="preserve"> </w:t>
      </w:r>
      <w:r w:rsidR="009901D6">
        <w:rPr>
          <w:rFonts w:ascii="Times New Roman" w:hAnsi="Times New Roman" w:cs="Times New Roman"/>
          <w:sz w:val="24"/>
          <w:szCs w:val="24"/>
        </w:rPr>
        <w:t>Por</w:t>
      </w:r>
      <w:r w:rsidRPr="006658EC">
        <w:rPr>
          <w:rFonts w:ascii="Times New Roman" w:hAnsi="Times New Roman" w:cs="Times New Roman"/>
          <w:sz w:val="24"/>
          <w:szCs w:val="24"/>
        </w:rPr>
        <w:t xml:space="preserve"> ello que </w:t>
      </w:r>
      <w:r w:rsidR="007A15C2">
        <w:rPr>
          <w:rFonts w:ascii="Times New Roman" w:hAnsi="Times New Roman" w:cs="Times New Roman"/>
          <w:sz w:val="24"/>
          <w:szCs w:val="24"/>
        </w:rPr>
        <w:t>se ha</w:t>
      </w:r>
      <w:r w:rsidRPr="006658EC">
        <w:rPr>
          <w:rFonts w:ascii="Times New Roman" w:hAnsi="Times New Roman" w:cs="Times New Roman"/>
          <w:sz w:val="24"/>
          <w:szCs w:val="24"/>
        </w:rPr>
        <w:t xml:space="preserve"> enfocado </w:t>
      </w:r>
      <w:r>
        <w:rPr>
          <w:rFonts w:ascii="Times New Roman" w:hAnsi="Times New Roman" w:cs="Times New Roman"/>
          <w:sz w:val="24"/>
          <w:szCs w:val="24"/>
        </w:rPr>
        <w:t>el tema hacia esta dirección</w:t>
      </w:r>
      <w:r w:rsidR="007A15C2">
        <w:rPr>
          <w:rFonts w:ascii="Times New Roman" w:hAnsi="Times New Roman" w:cs="Times New Roman"/>
          <w:sz w:val="24"/>
          <w:szCs w:val="24"/>
        </w:rPr>
        <w:t>,</w:t>
      </w:r>
      <w:r>
        <w:rPr>
          <w:rFonts w:ascii="Times New Roman" w:hAnsi="Times New Roman" w:cs="Times New Roman"/>
          <w:sz w:val="24"/>
          <w:szCs w:val="24"/>
        </w:rPr>
        <w:t xml:space="preserve"> que es medir</w:t>
      </w:r>
      <w:r w:rsidRPr="00850B56">
        <w:rPr>
          <w:rFonts w:ascii="Times New Roman" w:hAnsi="Times New Roman" w:cs="Times New Roman"/>
          <w:sz w:val="24"/>
          <w:szCs w:val="24"/>
        </w:rPr>
        <w:t xml:space="preserve"> la intensidad  sonora  producida por los ruidos generados en el sector de la avenida Urbina comprendida entre la avenida Alajuela y calle Eloy Alfaro de la ciudad de Portoviejo </w:t>
      </w:r>
      <w:r>
        <w:rPr>
          <w:rFonts w:ascii="Times New Roman" w:hAnsi="Times New Roman" w:cs="Times New Roman"/>
          <w:sz w:val="24"/>
          <w:szCs w:val="24"/>
        </w:rPr>
        <w:t xml:space="preserve">de la provincia de Manabí </w:t>
      </w:r>
      <w:r w:rsidRPr="00850B56">
        <w:rPr>
          <w:rFonts w:ascii="Times New Roman" w:hAnsi="Times New Roman" w:cs="Times New Roman"/>
          <w:sz w:val="24"/>
          <w:szCs w:val="24"/>
        </w:rPr>
        <w:t xml:space="preserve"> en el mes de diciembre del 2016  mediante la determinación de los niveles acústicos alcanzados en el área de estudio para evidenciar el cumplimiento de las normativas de la ordenanza municipal que prevé la contaminación del ruido.</w:t>
      </w:r>
    </w:p>
    <w:p w:rsidR="005D6967" w:rsidRPr="00850B56" w:rsidRDefault="005D6967" w:rsidP="00130E78">
      <w:pPr>
        <w:spacing w:after="0" w:line="360" w:lineRule="auto"/>
        <w:jc w:val="both"/>
        <w:rPr>
          <w:rFonts w:ascii="Times New Roman" w:hAnsi="Times New Roman" w:cs="Times New Roman"/>
          <w:sz w:val="24"/>
          <w:szCs w:val="24"/>
        </w:rPr>
      </w:pPr>
    </w:p>
    <w:p w:rsidR="00EE728B" w:rsidRPr="00850B56" w:rsidRDefault="00EE728B" w:rsidP="00130E78">
      <w:pPr>
        <w:pStyle w:val="Prrafodelista"/>
        <w:numPr>
          <w:ilvl w:val="0"/>
          <w:numId w:val="1"/>
        </w:numPr>
        <w:spacing w:after="0" w:line="360" w:lineRule="auto"/>
        <w:rPr>
          <w:rFonts w:ascii="Times New Roman" w:hAnsi="Times New Roman" w:cs="Times New Roman"/>
          <w:b/>
          <w:sz w:val="24"/>
          <w:szCs w:val="24"/>
        </w:rPr>
      </w:pPr>
      <w:r w:rsidRPr="00850B56">
        <w:rPr>
          <w:rFonts w:ascii="Times New Roman" w:hAnsi="Times New Roman" w:cs="Times New Roman"/>
          <w:b/>
          <w:sz w:val="24"/>
          <w:szCs w:val="24"/>
        </w:rPr>
        <w:lastRenderedPageBreak/>
        <w:t>METODOLOGIA</w:t>
      </w:r>
    </w:p>
    <w:p w:rsidR="00EE728B" w:rsidRPr="00850B56" w:rsidRDefault="004F67E5" w:rsidP="00130E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w:t>
      </w:r>
      <w:r w:rsidR="00EE728B" w:rsidRPr="00850B56">
        <w:rPr>
          <w:rFonts w:ascii="Times New Roman" w:hAnsi="Times New Roman" w:cs="Times New Roman"/>
          <w:sz w:val="24"/>
          <w:szCs w:val="24"/>
        </w:rPr>
        <w:t xml:space="preserve"> ejecución de esta investigación, cuenta </w:t>
      </w:r>
      <w:r>
        <w:rPr>
          <w:rFonts w:ascii="Times New Roman" w:hAnsi="Times New Roman" w:cs="Times New Roman"/>
          <w:sz w:val="24"/>
          <w:szCs w:val="24"/>
        </w:rPr>
        <w:t xml:space="preserve"> con </w:t>
      </w:r>
      <w:r w:rsidR="00EE728B" w:rsidRPr="00850B56">
        <w:rPr>
          <w:rFonts w:ascii="Times New Roman" w:hAnsi="Times New Roman" w:cs="Times New Roman"/>
          <w:sz w:val="24"/>
          <w:szCs w:val="24"/>
        </w:rPr>
        <w:t xml:space="preserve">distintos métodos investigativos, previamente estudiados para la correcta aplicación del mismo como es la investigación científica exploratoria y  la observación científica donde </w:t>
      </w:r>
      <w:r>
        <w:rPr>
          <w:rFonts w:ascii="Times New Roman" w:hAnsi="Times New Roman" w:cs="Times New Roman"/>
          <w:sz w:val="24"/>
          <w:szCs w:val="24"/>
        </w:rPr>
        <w:t xml:space="preserve">se pudo </w:t>
      </w:r>
      <w:r w:rsidR="00EE728B" w:rsidRPr="00850B56">
        <w:rPr>
          <w:rFonts w:ascii="Times New Roman" w:hAnsi="Times New Roman" w:cs="Times New Roman"/>
          <w:sz w:val="24"/>
          <w:szCs w:val="24"/>
        </w:rPr>
        <w:t xml:space="preserve">detectar las fuentes sonoras directas, lo que corresponde a un estudio o análisis de campo, mismo que se lo hizo por medio de fragmentaciones urbanas de una distancia no lejana, para poder obtener mayor precisión al detectar los diferentes decibeles alcanzados, mismos que aportan con la investigación, además se procedió a utilizar la encuesta con los habitantes, comunidad laboral, estudiantes y funcionarios públicos que circulan habitualmente en el sector comprendido en la avenida Urbina entre la calle </w:t>
      </w:r>
      <w:r w:rsidR="007872D8" w:rsidRPr="00850B56">
        <w:rPr>
          <w:rFonts w:ascii="Times New Roman" w:hAnsi="Times New Roman" w:cs="Times New Roman"/>
          <w:sz w:val="24"/>
          <w:szCs w:val="24"/>
        </w:rPr>
        <w:t xml:space="preserve">Alajuela y calle Joaquín Romero, la longitud de estudio es de </w:t>
      </w:r>
      <w:r w:rsidR="007872D8" w:rsidRPr="00850B56">
        <w:rPr>
          <w:rFonts w:ascii="Times New Roman" w:eastAsia="Arial" w:hAnsi="Times New Roman" w:cs="Times New Roman"/>
          <w:sz w:val="24"/>
          <w:szCs w:val="24"/>
        </w:rPr>
        <w:t>880.38 metros aproximadamente comprendidos en 10 manzanas.</w:t>
      </w:r>
    </w:p>
    <w:p w:rsidR="00EE728B" w:rsidRPr="00B36967" w:rsidRDefault="00EE728B" w:rsidP="00130E78">
      <w:pPr>
        <w:spacing w:after="0" w:line="360" w:lineRule="auto"/>
        <w:jc w:val="both"/>
        <w:rPr>
          <w:rFonts w:ascii="Times New Roman" w:hAnsi="Times New Roman" w:cs="Times New Roman"/>
          <w:sz w:val="24"/>
          <w:szCs w:val="24"/>
        </w:rPr>
      </w:pPr>
      <w:r w:rsidRPr="00850B56">
        <w:rPr>
          <w:rFonts w:ascii="Times New Roman" w:hAnsi="Times New Roman" w:cs="Times New Roman"/>
          <w:sz w:val="24"/>
          <w:szCs w:val="24"/>
        </w:rPr>
        <w:t xml:space="preserve">La población de </w:t>
      </w:r>
      <w:r w:rsidR="004F67E5">
        <w:rPr>
          <w:rFonts w:ascii="Times New Roman" w:hAnsi="Times New Roman" w:cs="Times New Roman"/>
          <w:sz w:val="24"/>
          <w:szCs w:val="24"/>
        </w:rPr>
        <w:t>la</w:t>
      </w:r>
      <w:r w:rsidRPr="00850B56">
        <w:rPr>
          <w:rFonts w:ascii="Times New Roman" w:hAnsi="Times New Roman" w:cs="Times New Roman"/>
          <w:sz w:val="24"/>
          <w:szCs w:val="24"/>
        </w:rPr>
        <w:t xml:space="preserve"> investigación  ha sido determinada por medio de la población urbana del Cantón Portoviejo conforme a las fichas obtenidas se detalla</w:t>
      </w:r>
      <w:r w:rsidR="004F67E5">
        <w:rPr>
          <w:rFonts w:ascii="Times New Roman" w:hAnsi="Times New Roman" w:cs="Times New Roman"/>
          <w:sz w:val="24"/>
          <w:szCs w:val="24"/>
        </w:rPr>
        <w:t>,</w:t>
      </w:r>
      <w:r w:rsidRPr="00850B56">
        <w:rPr>
          <w:rFonts w:ascii="Times New Roman" w:hAnsi="Times New Roman" w:cs="Times New Roman"/>
          <w:sz w:val="24"/>
          <w:szCs w:val="24"/>
        </w:rPr>
        <w:t xml:space="preserve"> que la población  urbana la conforman 206682 habitantes. Este dato fue obtenido del Instituto Nacional de </w:t>
      </w:r>
      <w:r w:rsidRPr="002B26A8">
        <w:rPr>
          <w:rFonts w:ascii="Times New Roman" w:hAnsi="Times New Roman" w:cs="Times New Roman"/>
          <w:sz w:val="24"/>
          <w:szCs w:val="24"/>
        </w:rPr>
        <w:t>Estadística y Censo INEC</w:t>
      </w:r>
      <w:r w:rsidR="003A11B6" w:rsidRPr="002B26A8">
        <w:rPr>
          <w:rFonts w:ascii="Times New Roman" w:hAnsi="Times New Roman" w:cs="Times New Roman"/>
          <w:sz w:val="24"/>
          <w:szCs w:val="24"/>
        </w:rPr>
        <w:t xml:space="preserve"> (2010)</w:t>
      </w:r>
      <w:r w:rsidRPr="002B26A8">
        <w:rPr>
          <w:rFonts w:ascii="Times New Roman" w:hAnsi="Times New Roman" w:cs="Times New Roman"/>
          <w:sz w:val="24"/>
          <w:szCs w:val="24"/>
        </w:rPr>
        <w:t>.</w:t>
      </w:r>
      <w:r w:rsidRPr="00B36967">
        <w:rPr>
          <w:rFonts w:ascii="Times New Roman" w:hAnsi="Times New Roman" w:cs="Times New Roman"/>
          <w:sz w:val="24"/>
          <w:szCs w:val="24"/>
        </w:rPr>
        <w:t xml:space="preserve"> Para la obtención de la cantidad de la muestra </w:t>
      </w:r>
      <w:r w:rsidR="00B36967">
        <w:rPr>
          <w:rFonts w:ascii="Times New Roman" w:hAnsi="Times New Roman" w:cs="Times New Roman"/>
          <w:sz w:val="24"/>
          <w:szCs w:val="24"/>
        </w:rPr>
        <w:t>se usó el método de muestreo estratificado, teniendo así una muestra de 138.</w:t>
      </w:r>
    </w:p>
    <w:p w:rsidR="00EE728B" w:rsidRPr="00850B56" w:rsidRDefault="00EE728B" w:rsidP="00130E78">
      <w:pPr>
        <w:spacing w:after="0" w:line="360" w:lineRule="auto"/>
        <w:jc w:val="both"/>
        <w:rPr>
          <w:rFonts w:ascii="Times New Roman" w:hAnsi="Times New Roman" w:cs="Times New Roman"/>
          <w:sz w:val="24"/>
          <w:szCs w:val="24"/>
        </w:rPr>
      </w:pPr>
      <w:r w:rsidRPr="00850B56">
        <w:rPr>
          <w:rFonts w:ascii="Times New Roman" w:hAnsi="Times New Roman" w:cs="Times New Roman"/>
          <w:sz w:val="24"/>
          <w:szCs w:val="24"/>
        </w:rPr>
        <w:t>Las 138 encuestas corresponden al porcentaje de la muestra de la población del Cantón Portoviejo, Provincia de Manabí; República del Ecuador.</w:t>
      </w:r>
    </w:p>
    <w:p w:rsidR="00A16020" w:rsidRPr="00850B56" w:rsidRDefault="007872D8" w:rsidP="00130E78">
      <w:pPr>
        <w:spacing w:after="0" w:line="360" w:lineRule="auto"/>
        <w:jc w:val="both"/>
        <w:rPr>
          <w:rFonts w:ascii="Times New Roman" w:hAnsi="Times New Roman" w:cs="Times New Roman"/>
          <w:sz w:val="24"/>
          <w:szCs w:val="24"/>
        </w:rPr>
      </w:pPr>
      <w:r w:rsidRPr="00850B56">
        <w:rPr>
          <w:rFonts w:ascii="Times New Roman" w:hAnsi="Times New Roman" w:cs="Times New Roman"/>
          <w:sz w:val="24"/>
          <w:szCs w:val="24"/>
        </w:rPr>
        <w:t>Además antes de la toma de los datos en el campo se obtuvo la información climática de Portoviejo, los niveles de contam</w:t>
      </w:r>
      <w:r w:rsidR="0094246B" w:rsidRPr="00850B56">
        <w:rPr>
          <w:rFonts w:ascii="Times New Roman" w:hAnsi="Times New Roman" w:cs="Times New Roman"/>
          <w:sz w:val="24"/>
          <w:szCs w:val="24"/>
        </w:rPr>
        <w:t>inación en el entorno ambiental, el tráfico en la Avenida Urbina, el diagnóstico de la avenida Urbina mediante mapas temáticos</w:t>
      </w:r>
      <w:r w:rsidR="00A44870" w:rsidRPr="00850B56">
        <w:rPr>
          <w:rFonts w:ascii="Times New Roman" w:hAnsi="Times New Roman" w:cs="Times New Roman"/>
          <w:sz w:val="24"/>
          <w:szCs w:val="24"/>
        </w:rPr>
        <w:t xml:space="preserve"> como primer análisis nos proporcionará la información necesaria para estudiar los niveles de ruido en esta trama y su relación con la planificación urbana</w:t>
      </w:r>
      <w:r w:rsidR="00813EBA" w:rsidRPr="00850B56">
        <w:rPr>
          <w:rFonts w:ascii="Times New Roman" w:hAnsi="Times New Roman" w:cs="Times New Roman"/>
          <w:sz w:val="24"/>
          <w:szCs w:val="24"/>
        </w:rPr>
        <w:t>, un mapa temático de uso de suelo, mapa temático del estado de las vías, mapa temático de áreas verdes</w:t>
      </w:r>
      <w:r w:rsidR="00A16020" w:rsidRPr="00850B56">
        <w:rPr>
          <w:rFonts w:ascii="Times New Roman" w:hAnsi="Times New Roman" w:cs="Times New Roman"/>
          <w:sz w:val="24"/>
          <w:szCs w:val="24"/>
        </w:rPr>
        <w:t>;</w:t>
      </w:r>
      <w:r w:rsidR="00813EBA" w:rsidRPr="00850B56">
        <w:rPr>
          <w:rFonts w:ascii="Times New Roman" w:hAnsi="Times New Roman" w:cs="Times New Roman"/>
          <w:sz w:val="24"/>
          <w:szCs w:val="24"/>
        </w:rPr>
        <w:t xml:space="preserve"> </w:t>
      </w:r>
      <w:r w:rsidR="00A16020" w:rsidRPr="00850B56">
        <w:rPr>
          <w:rFonts w:ascii="Times New Roman" w:hAnsi="Times New Roman" w:cs="Times New Roman"/>
          <w:sz w:val="24"/>
          <w:szCs w:val="24"/>
        </w:rPr>
        <w:t>l</w:t>
      </w:r>
      <w:r w:rsidR="00A16020" w:rsidRPr="00850B56">
        <w:rPr>
          <w:rFonts w:ascii="Times New Roman" w:hAnsi="Times New Roman" w:cs="Times New Roman"/>
          <w:color w:val="000000"/>
          <w:sz w:val="24"/>
          <w:szCs w:val="24"/>
        </w:rPr>
        <w:t>uego del diagnóstico b</w:t>
      </w:r>
      <w:r w:rsidR="004F67E5">
        <w:rPr>
          <w:rFonts w:ascii="Times New Roman" w:hAnsi="Times New Roman" w:cs="Times New Roman"/>
          <w:color w:val="000000"/>
          <w:sz w:val="24"/>
          <w:szCs w:val="24"/>
        </w:rPr>
        <w:t>asado en una recolección diaria</w:t>
      </w:r>
      <w:r w:rsidR="00A16020" w:rsidRPr="00850B56">
        <w:rPr>
          <w:rFonts w:ascii="Times New Roman" w:hAnsi="Times New Roman" w:cs="Times New Roman"/>
          <w:color w:val="000000"/>
          <w:sz w:val="24"/>
          <w:szCs w:val="24"/>
        </w:rPr>
        <w:t xml:space="preserve"> de datos y contrastada con la información proporcionada por el municipio, nos permitimos realizar un análisis de los diferentes métodos que existen para la elaboración de un mapa acústico que finalmente deberá ser el instrumento con el cual se van a desarrollar diversos estudios.</w:t>
      </w:r>
    </w:p>
    <w:p w:rsidR="00324FC8" w:rsidRPr="00850B56" w:rsidRDefault="00324FC8" w:rsidP="00130E78">
      <w:pPr>
        <w:tabs>
          <w:tab w:val="left" w:pos="1139"/>
          <w:tab w:val="center" w:pos="4181"/>
        </w:tabs>
        <w:spacing w:after="0" w:line="360" w:lineRule="auto"/>
        <w:jc w:val="both"/>
        <w:rPr>
          <w:rFonts w:ascii="Times New Roman" w:hAnsi="Times New Roman" w:cs="Times New Roman"/>
          <w:sz w:val="24"/>
          <w:szCs w:val="24"/>
        </w:rPr>
      </w:pPr>
      <w:r w:rsidRPr="00850B56">
        <w:rPr>
          <w:rFonts w:ascii="Times New Roman" w:hAnsi="Times New Roman" w:cs="Times New Roman"/>
          <w:sz w:val="24"/>
          <w:szCs w:val="24"/>
        </w:rPr>
        <w:t xml:space="preserve">La metodología utilizada </w:t>
      </w:r>
      <w:r w:rsidR="00AF04F5">
        <w:rPr>
          <w:rFonts w:ascii="Times New Roman" w:hAnsi="Times New Roman" w:cs="Times New Roman"/>
          <w:sz w:val="24"/>
          <w:szCs w:val="24"/>
        </w:rPr>
        <w:t>en</w:t>
      </w:r>
      <w:r w:rsidRPr="00850B56">
        <w:rPr>
          <w:rFonts w:ascii="Times New Roman" w:hAnsi="Times New Roman" w:cs="Times New Roman"/>
          <w:sz w:val="24"/>
          <w:szCs w:val="24"/>
        </w:rPr>
        <w:t xml:space="preserve"> </w:t>
      </w:r>
      <w:r w:rsidR="00AF04F5">
        <w:rPr>
          <w:rFonts w:ascii="Times New Roman" w:hAnsi="Times New Roman" w:cs="Times New Roman"/>
          <w:sz w:val="24"/>
          <w:szCs w:val="24"/>
        </w:rPr>
        <w:t xml:space="preserve">la </w:t>
      </w:r>
      <w:r w:rsidR="009774AC" w:rsidRPr="00850B56">
        <w:rPr>
          <w:rFonts w:ascii="Times New Roman" w:hAnsi="Times New Roman" w:cs="Times New Roman"/>
          <w:sz w:val="24"/>
          <w:szCs w:val="24"/>
        </w:rPr>
        <w:t>investigación</w:t>
      </w:r>
      <w:r w:rsidRPr="00850B56">
        <w:rPr>
          <w:rFonts w:ascii="Times New Roman" w:hAnsi="Times New Roman" w:cs="Times New Roman"/>
          <w:sz w:val="24"/>
          <w:szCs w:val="24"/>
        </w:rPr>
        <w:t xml:space="preserve"> </w:t>
      </w:r>
      <w:r w:rsidR="00AF04F5" w:rsidRPr="00AF04F5">
        <w:rPr>
          <w:rFonts w:ascii="Times New Roman" w:hAnsi="Times New Roman" w:cs="Times New Roman"/>
          <w:sz w:val="24"/>
          <w:szCs w:val="24"/>
        </w:rPr>
        <w:t>fue</w:t>
      </w:r>
      <w:r w:rsidRPr="00850B56">
        <w:rPr>
          <w:rFonts w:ascii="Times New Roman" w:hAnsi="Times New Roman" w:cs="Times New Roman"/>
          <w:sz w:val="24"/>
          <w:szCs w:val="24"/>
        </w:rPr>
        <w:t xml:space="preserve"> la metodología de viales o de tráfico</w:t>
      </w:r>
      <w:r w:rsidR="009774AC" w:rsidRPr="00850B56">
        <w:rPr>
          <w:rFonts w:ascii="Times New Roman" w:hAnsi="Times New Roman" w:cs="Times New Roman"/>
          <w:sz w:val="24"/>
          <w:szCs w:val="24"/>
        </w:rPr>
        <w:t xml:space="preserve"> de </w:t>
      </w:r>
      <w:r w:rsidR="009774AC" w:rsidRPr="002B26A8">
        <w:rPr>
          <w:rFonts w:ascii="Times New Roman" w:hAnsi="Times New Roman" w:cs="Times New Roman"/>
          <w:sz w:val="24"/>
          <w:szCs w:val="24"/>
        </w:rPr>
        <w:t>Suárez y Valdebenit</w:t>
      </w:r>
      <w:r w:rsidR="002B26A8" w:rsidRPr="002B26A8">
        <w:rPr>
          <w:rFonts w:ascii="Times New Roman" w:hAnsi="Times New Roman" w:cs="Times New Roman"/>
          <w:sz w:val="24"/>
          <w:szCs w:val="24"/>
        </w:rPr>
        <w:t>o</w:t>
      </w:r>
      <w:r w:rsidR="009774AC" w:rsidRPr="002B26A8">
        <w:rPr>
          <w:rFonts w:ascii="Times New Roman" w:hAnsi="Times New Roman" w:cs="Times New Roman"/>
          <w:sz w:val="24"/>
          <w:szCs w:val="24"/>
        </w:rPr>
        <w:t xml:space="preserve"> (2008)</w:t>
      </w:r>
      <w:r w:rsidR="00AF04F5" w:rsidRPr="002B26A8">
        <w:rPr>
          <w:rFonts w:ascii="Times New Roman" w:hAnsi="Times New Roman" w:cs="Times New Roman"/>
          <w:sz w:val="24"/>
          <w:szCs w:val="24"/>
        </w:rPr>
        <w:t>,</w:t>
      </w:r>
      <w:r w:rsidR="00AF04F5">
        <w:rPr>
          <w:rFonts w:ascii="Times New Roman" w:hAnsi="Times New Roman" w:cs="Times New Roman"/>
          <w:sz w:val="24"/>
          <w:szCs w:val="24"/>
        </w:rPr>
        <w:t xml:space="preserve"> debido a que se analizó</w:t>
      </w:r>
      <w:r w:rsidRPr="00850B56">
        <w:rPr>
          <w:rFonts w:ascii="Times New Roman" w:hAnsi="Times New Roman" w:cs="Times New Roman"/>
          <w:sz w:val="24"/>
          <w:szCs w:val="24"/>
        </w:rPr>
        <w:t xml:space="preserve"> el tramo de la avenida Universitaria antes </w:t>
      </w:r>
      <w:r w:rsidR="00AF04F5" w:rsidRPr="00850B56">
        <w:rPr>
          <w:rFonts w:ascii="Times New Roman" w:hAnsi="Times New Roman" w:cs="Times New Roman"/>
          <w:sz w:val="24"/>
          <w:szCs w:val="24"/>
        </w:rPr>
        <w:t>mencionada</w:t>
      </w:r>
      <w:r w:rsidRPr="00850B56">
        <w:rPr>
          <w:rFonts w:ascii="Times New Roman" w:hAnsi="Times New Roman" w:cs="Times New Roman"/>
          <w:sz w:val="24"/>
          <w:szCs w:val="24"/>
        </w:rPr>
        <w:t xml:space="preserve">, en donde </w:t>
      </w:r>
      <w:r w:rsidR="00AF04F5">
        <w:rPr>
          <w:rFonts w:ascii="Times New Roman" w:hAnsi="Times New Roman" w:cs="Times New Roman"/>
          <w:sz w:val="24"/>
          <w:szCs w:val="24"/>
        </w:rPr>
        <w:t>se encontró</w:t>
      </w:r>
      <w:r w:rsidRPr="00850B56">
        <w:rPr>
          <w:rFonts w:ascii="Times New Roman" w:hAnsi="Times New Roman" w:cs="Times New Roman"/>
          <w:sz w:val="24"/>
          <w:szCs w:val="24"/>
        </w:rPr>
        <w:t xml:space="preserve"> una vía principal y varias vías secundarias. Los puntos donde se tomaron las medidas de los decibeles fueron </w:t>
      </w:r>
      <w:r w:rsidRPr="00850B56">
        <w:rPr>
          <w:rFonts w:ascii="Times New Roman" w:hAnsi="Times New Roman" w:cs="Times New Roman"/>
          <w:sz w:val="24"/>
          <w:szCs w:val="24"/>
        </w:rPr>
        <w:lastRenderedPageBreak/>
        <w:t>georreferenciados y se ubicaron a los extremos y mitad de las diferentes manzanas estudiadas, también se ubicaron puntos de medida en las vías secundarias para analizar los niveles de ruido. En total se analizaron 68 puntos a lo largo de la vía principal y las vías secundarias.</w:t>
      </w:r>
    </w:p>
    <w:p w:rsidR="009A2472" w:rsidRDefault="009774AC" w:rsidP="00B65FD2">
      <w:pPr>
        <w:spacing w:after="0" w:line="360" w:lineRule="auto"/>
        <w:jc w:val="both"/>
        <w:rPr>
          <w:rFonts w:ascii="Times New Roman" w:hAnsi="Times New Roman" w:cs="Times New Roman"/>
          <w:sz w:val="24"/>
          <w:szCs w:val="24"/>
        </w:rPr>
      </w:pPr>
      <w:r w:rsidRPr="00850B56">
        <w:rPr>
          <w:rFonts w:ascii="Times New Roman" w:hAnsi="Times New Roman" w:cs="Times New Roman"/>
          <w:sz w:val="24"/>
          <w:szCs w:val="24"/>
        </w:rPr>
        <w:t xml:space="preserve">Para la obtención de los niveles de ruido se utilizó un sonómetro marca Max Measure, modelo MM-SM01. En el área de estudio se tomaron muestras durante todo el mes de diciembre, los horarios fueron escogidos en las horas donde más tráfico se presentan, al inicio de la jornada de 7h00-9h00, al medio día de 12h00-14h00 y al finalizar la jornada de 17h00-19h00. El sonómetro se lo ubicó </w:t>
      </w:r>
      <w:r w:rsidR="00A47F64">
        <w:rPr>
          <w:rFonts w:ascii="Times New Roman" w:hAnsi="Times New Roman" w:cs="Times New Roman"/>
          <w:sz w:val="24"/>
          <w:szCs w:val="24"/>
        </w:rPr>
        <w:t xml:space="preserve">sobre </w:t>
      </w:r>
      <w:r w:rsidR="00ED459E">
        <w:rPr>
          <w:rFonts w:ascii="Times New Roman" w:hAnsi="Times New Roman" w:cs="Times New Roman"/>
          <w:sz w:val="24"/>
          <w:szCs w:val="24"/>
        </w:rPr>
        <w:t xml:space="preserve">un </w:t>
      </w:r>
      <w:r w:rsidR="00A47F64" w:rsidRPr="00850B56">
        <w:rPr>
          <w:rFonts w:ascii="Times New Roman" w:hAnsi="Times New Roman" w:cs="Times New Roman"/>
          <w:sz w:val="24"/>
          <w:szCs w:val="24"/>
        </w:rPr>
        <w:t>trípode</w:t>
      </w:r>
      <w:r w:rsidR="00A47F64">
        <w:rPr>
          <w:rFonts w:ascii="Times New Roman" w:hAnsi="Times New Roman" w:cs="Times New Roman"/>
          <w:sz w:val="24"/>
          <w:szCs w:val="24"/>
        </w:rPr>
        <w:t xml:space="preserve"> </w:t>
      </w:r>
      <w:r w:rsidRPr="00850B56">
        <w:rPr>
          <w:rFonts w:ascii="Times New Roman" w:hAnsi="Times New Roman" w:cs="Times New Roman"/>
          <w:sz w:val="24"/>
          <w:szCs w:val="24"/>
        </w:rPr>
        <w:t>a una distancia de un 1.50m sobre nivel de la acera, el tiempo de medición fue de un minuto en cada punto.</w:t>
      </w:r>
    </w:p>
    <w:p w:rsidR="00B65FD2" w:rsidRPr="00B65FD2" w:rsidRDefault="00B65FD2" w:rsidP="00B65FD2">
      <w:pPr>
        <w:spacing w:after="0" w:line="360" w:lineRule="auto"/>
        <w:jc w:val="both"/>
        <w:rPr>
          <w:rFonts w:ascii="Times New Roman" w:hAnsi="Times New Roman" w:cs="Times New Roman"/>
          <w:sz w:val="24"/>
          <w:szCs w:val="24"/>
        </w:rPr>
      </w:pPr>
    </w:p>
    <w:p w:rsidR="008C64D8" w:rsidRDefault="008C64D8" w:rsidP="008C64D8">
      <w:pPr>
        <w:spacing w:line="360" w:lineRule="auto"/>
        <w:jc w:val="both"/>
        <w:rPr>
          <w:rFonts w:ascii="Times New Roman" w:hAnsi="Times New Roman" w:cs="Times New Roman"/>
          <w:color w:val="222222"/>
          <w:sz w:val="24"/>
          <w:szCs w:val="24"/>
          <w:shd w:val="clear" w:color="auto" w:fill="FFFFFF"/>
        </w:rPr>
      </w:pPr>
      <w:r w:rsidRPr="008C64D8">
        <w:rPr>
          <w:rFonts w:ascii="Times New Roman" w:hAnsi="Times New Roman" w:cs="Times New Roman"/>
          <w:sz w:val="24"/>
          <w:szCs w:val="24"/>
        </w:rPr>
        <w:t>La identificación de los requisitos bioéticos pertinentes a la investigación se realizará a partir del análisis de las relaciones básicas existentes entre los principios bioéticos y las buenas prácticas En la actualidad es universalmente aceptado que existen dos principios inalienables para que una investigación sea moralmente valida: Su utilidad social y su validez científica.</w:t>
      </w:r>
      <w:r w:rsidR="009A2472">
        <w:rPr>
          <w:rFonts w:ascii="Times New Roman" w:hAnsi="Times New Roman" w:cs="Times New Roman"/>
          <w:sz w:val="24"/>
          <w:szCs w:val="24"/>
        </w:rPr>
        <w:t xml:space="preserve"> </w:t>
      </w:r>
      <w:r w:rsidR="009A2472" w:rsidRPr="009A2472">
        <w:rPr>
          <w:rFonts w:ascii="Times New Roman" w:hAnsi="Times New Roman" w:cs="Times New Roman"/>
          <w:color w:val="222222"/>
          <w:sz w:val="24"/>
          <w:szCs w:val="24"/>
          <w:shd w:val="clear" w:color="auto" w:fill="FFFFFF"/>
        </w:rPr>
        <w:t>Cruz, R. B. (2015).</w:t>
      </w:r>
    </w:p>
    <w:p w:rsidR="00192A80" w:rsidRPr="00192A80" w:rsidRDefault="007872D8" w:rsidP="00130E78">
      <w:pPr>
        <w:pStyle w:val="Prrafodelista"/>
        <w:numPr>
          <w:ilvl w:val="0"/>
          <w:numId w:val="1"/>
        </w:numPr>
        <w:spacing w:after="0" w:line="360" w:lineRule="auto"/>
        <w:jc w:val="both"/>
        <w:rPr>
          <w:rFonts w:ascii="Times New Roman" w:hAnsi="Times New Roman" w:cs="Times New Roman"/>
          <w:b/>
          <w:sz w:val="24"/>
          <w:szCs w:val="24"/>
          <w:lang w:val="es-EC"/>
        </w:rPr>
      </w:pPr>
      <w:r w:rsidRPr="00192A80">
        <w:rPr>
          <w:rFonts w:ascii="Times New Roman" w:hAnsi="Times New Roman" w:cs="Times New Roman"/>
          <w:b/>
          <w:sz w:val="24"/>
          <w:szCs w:val="24"/>
        </w:rPr>
        <w:t xml:space="preserve">RESULTADOS  </w:t>
      </w:r>
    </w:p>
    <w:p w:rsidR="0035566B" w:rsidRPr="00192A80" w:rsidRDefault="0035566B" w:rsidP="00130E78">
      <w:pPr>
        <w:spacing w:after="0" w:line="360" w:lineRule="auto"/>
        <w:jc w:val="both"/>
        <w:rPr>
          <w:rFonts w:ascii="Times New Roman" w:hAnsi="Times New Roman" w:cs="Times New Roman"/>
          <w:sz w:val="24"/>
          <w:szCs w:val="24"/>
          <w:lang w:val="es-EC"/>
        </w:rPr>
      </w:pPr>
      <w:r w:rsidRPr="00192A80">
        <w:rPr>
          <w:rFonts w:ascii="Times New Roman" w:hAnsi="Times New Roman" w:cs="Times New Roman"/>
          <w:sz w:val="24"/>
          <w:szCs w:val="24"/>
          <w:lang w:val="es-EC"/>
        </w:rPr>
        <w:t xml:space="preserve">Los datos que fueron encuestados son bajo el conocimiento del término en el que se enfocó </w:t>
      </w:r>
      <w:r w:rsidR="00B545BD">
        <w:rPr>
          <w:rFonts w:ascii="Times New Roman" w:hAnsi="Times New Roman" w:cs="Times New Roman"/>
          <w:sz w:val="24"/>
          <w:szCs w:val="24"/>
          <w:lang w:val="es-EC"/>
        </w:rPr>
        <w:t>la</w:t>
      </w:r>
      <w:r w:rsidRPr="00192A80">
        <w:rPr>
          <w:rFonts w:ascii="Times New Roman" w:hAnsi="Times New Roman" w:cs="Times New Roman"/>
          <w:sz w:val="24"/>
          <w:szCs w:val="24"/>
          <w:lang w:val="es-EC"/>
        </w:rPr>
        <w:t xml:space="preserve"> investigación, efectos que ocasiona el ruido, elementos que proporcionen mayores decibeles de ruido, la existencia de una ley que rige los niveles permisibles de ruido; en sí, la forma en la cual el ruido se manifiesta con mayor densidad en el sector y si las personas del mismo están conscientes de la importancia que </w:t>
      </w:r>
      <w:r w:rsidR="00E44679" w:rsidRPr="00192A80">
        <w:rPr>
          <w:rFonts w:ascii="Times New Roman" w:hAnsi="Times New Roman" w:cs="Times New Roman"/>
          <w:sz w:val="24"/>
          <w:szCs w:val="24"/>
          <w:lang w:val="es-EC"/>
        </w:rPr>
        <w:t>é</w:t>
      </w:r>
      <w:r w:rsidRPr="00192A80">
        <w:rPr>
          <w:rFonts w:ascii="Times New Roman" w:hAnsi="Times New Roman" w:cs="Times New Roman"/>
          <w:sz w:val="24"/>
          <w:szCs w:val="24"/>
          <w:lang w:val="es-EC"/>
        </w:rPr>
        <w:t xml:space="preserve">ste tiene. </w:t>
      </w:r>
    </w:p>
    <w:p w:rsidR="00B65FD2" w:rsidRDefault="00FF156F" w:rsidP="00B65FD2">
      <w:pPr>
        <w:spacing w:line="360" w:lineRule="auto"/>
        <w:jc w:val="both"/>
        <w:rPr>
          <w:rFonts w:ascii="Times New Roman" w:hAnsi="Times New Roman" w:cs="Times New Roman"/>
          <w:sz w:val="24"/>
          <w:szCs w:val="24"/>
          <w:lang w:val="es-EC"/>
        </w:rPr>
      </w:pPr>
      <w:r w:rsidRPr="00850B56">
        <w:rPr>
          <w:rFonts w:ascii="Times New Roman" w:hAnsi="Times New Roman" w:cs="Times New Roman"/>
          <w:sz w:val="24"/>
          <w:szCs w:val="24"/>
          <w:lang w:val="es-EC"/>
        </w:rPr>
        <w:t>La encuesta fue aplicada a 138 personas de dif</w:t>
      </w:r>
      <w:r w:rsidR="00864231" w:rsidRPr="00850B56">
        <w:rPr>
          <w:rFonts w:ascii="Times New Roman" w:hAnsi="Times New Roman" w:cs="Times New Roman"/>
          <w:sz w:val="24"/>
          <w:szCs w:val="24"/>
          <w:lang w:val="es-EC"/>
        </w:rPr>
        <w:t xml:space="preserve">erente género ( 54% femenino y 46% masculino), la edad   </w:t>
      </w:r>
      <w:r w:rsidR="00E109E1" w:rsidRPr="00850B56">
        <w:rPr>
          <w:rFonts w:ascii="Times New Roman" w:hAnsi="Times New Roman" w:cs="Times New Roman"/>
          <w:sz w:val="24"/>
          <w:szCs w:val="24"/>
          <w:lang w:val="es-EC"/>
        </w:rPr>
        <w:t>comprendida</w:t>
      </w:r>
      <w:r w:rsidR="00864231" w:rsidRPr="00850B56">
        <w:rPr>
          <w:rFonts w:ascii="Times New Roman" w:hAnsi="Times New Roman" w:cs="Times New Roman"/>
          <w:sz w:val="24"/>
          <w:szCs w:val="24"/>
          <w:lang w:val="es-EC"/>
        </w:rPr>
        <w:t xml:space="preserve"> entre 15-24 años (23%), entre  25-34 años (19%), entre 35-44 años (26%)</w:t>
      </w:r>
      <w:r w:rsidR="00E27223" w:rsidRPr="00850B56">
        <w:rPr>
          <w:rFonts w:ascii="Times New Roman" w:hAnsi="Times New Roman" w:cs="Times New Roman"/>
          <w:sz w:val="24"/>
          <w:szCs w:val="24"/>
          <w:lang w:val="es-EC"/>
        </w:rPr>
        <w:t>, entre 45-54 años (9%), entre 55-64 años (14%) y de 65 en adelante (9%)</w:t>
      </w:r>
      <w:r w:rsidR="0039148F" w:rsidRPr="00850B56">
        <w:rPr>
          <w:rFonts w:ascii="Times New Roman" w:hAnsi="Times New Roman" w:cs="Times New Roman"/>
          <w:sz w:val="24"/>
          <w:szCs w:val="24"/>
          <w:lang w:val="es-EC"/>
        </w:rPr>
        <w:t>;</w:t>
      </w:r>
      <w:r w:rsidR="00864231" w:rsidRPr="00850B56">
        <w:rPr>
          <w:rFonts w:ascii="Times New Roman" w:hAnsi="Times New Roman" w:cs="Times New Roman"/>
          <w:sz w:val="24"/>
          <w:szCs w:val="24"/>
          <w:lang w:val="es-EC"/>
        </w:rPr>
        <w:t xml:space="preserve"> </w:t>
      </w:r>
      <w:r w:rsidR="0039148F" w:rsidRPr="00850B56">
        <w:rPr>
          <w:rFonts w:ascii="Times New Roman" w:hAnsi="Times New Roman" w:cs="Times New Roman"/>
          <w:sz w:val="24"/>
          <w:szCs w:val="24"/>
          <w:lang w:val="es-EC"/>
        </w:rPr>
        <w:t xml:space="preserve">la </w:t>
      </w:r>
      <w:r w:rsidR="00864231" w:rsidRPr="00850B56">
        <w:rPr>
          <w:rFonts w:ascii="Times New Roman" w:hAnsi="Times New Roman" w:cs="Times New Roman"/>
          <w:sz w:val="24"/>
          <w:szCs w:val="24"/>
          <w:lang w:val="es-EC"/>
        </w:rPr>
        <w:t>ocupación</w:t>
      </w:r>
      <w:r w:rsidR="0039148F" w:rsidRPr="00850B56">
        <w:rPr>
          <w:rFonts w:ascii="Times New Roman" w:hAnsi="Times New Roman" w:cs="Times New Roman"/>
          <w:sz w:val="24"/>
          <w:szCs w:val="24"/>
          <w:lang w:val="es-EC"/>
        </w:rPr>
        <w:t xml:space="preserve"> de los mismos era de comerciante (</w:t>
      </w:r>
      <w:r w:rsidR="000954E7" w:rsidRPr="00850B56">
        <w:rPr>
          <w:rFonts w:ascii="Times New Roman" w:hAnsi="Times New Roman" w:cs="Times New Roman"/>
          <w:sz w:val="24"/>
          <w:szCs w:val="24"/>
          <w:lang w:val="es-EC"/>
        </w:rPr>
        <w:t>20</w:t>
      </w:r>
      <w:r w:rsidR="0039148F" w:rsidRPr="00850B56">
        <w:rPr>
          <w:rFonts w:ascii="Times New Roman" w:hAnsi="Times New Roman" w:cs="Times New Roman"/>
          <w:sz w:val="24"/>
          <w:szCs w:val="24"/>
          <w:lang w:val="es-EC"/>
        </w:rPr>
        <w:t>%), profesor (</w:t>
      </w:r>
      <w:r w:rsidR="000954E7" w:rsidRPr="00850B56">
        <w:rPr>
          <w:rFonts w:ascii="Times New Roman" w:hAnsi="Times New Roman" w:cs="Times New Roman"/>
          <w:sz w:val="24"/>
          <w:szCs w:val="24"/>
          <w:lang w:val="es-EC"/>
        </w:rPr>
        <w:t>15</w:t>
      </w:r>
      <w:r w:rsidR="0039148F" w:rsidRPr="00850B56">
        <w:rPr>
          <w:rFonts w:ascii="Times New Roman" w:hAnsi="Times New Roman" w:cs="Times New Roman"/>
          <w:sz w:val="24"/>
          <w:szCs w:val="24"/>
          <w:lang w:val="es-EC"/>
        </w:rPr>
        <w:t>%), estudiante(</w:t>
      </w:r>
      <w:r w:rsidR="000954E7" w:rsidRPr="00850B56">
        <w:rPr>
          <w:rFonts w:ascii="Times New Roman" w:hAnsi="Times New Roman" w:cs="Times New Roman"/>
          <w:sz w:val="24"/>
          <w:szCs w:val="24"/>
          <w:lang w:val="es-EC"/>
        </w:rPr>
        <w:t>10</w:t>
      </w:r>
      <w:r w:rsidR="0039148F" w:rsidRPr="00850B56">
        <w:rPr>
          <w:rFonts w:ascii="Times New Roman" w:hAnsi="Times New Roman" w:cs="Times New Roman"/>
          <w:sz w:val="24"/>
          <w:szCs w:val="24"/>
          <w:lang w:val="es-EC"/>
        </w:rPr>
        <w:t>%), E. publico(</w:t>
      </w:r>
      <w:r w:rsidR="000954E7" w:rsidRPr="00850B56">
        <w:rPr>
          <w:rFonts w:ascii="Times New Roman" w:hAnsi="Times New Roman" w:cs="Times New Roman"/>
          <w:sz w:val="24"/>
          <w:szCs w:val="24"/>
          <w:lang w:val="es-EC"/>
        </w:rPr>
        <w:t>20</w:t>
      </w:r>
      <w:r w:rsidR="0039148F" w:rsidRPr="00850B56">
        <w:rPr>
          <w:rFonts w:ascii="Times New Roman" w:hAnsi="Times New Roman" w:cs="Times New Roman"/>
          <w:sz w:val="24"/>
          <w:szCs w:val="24"/>
          <w:lang w:val="es-EC"/>
        </w:rPr>
        <w:t>%), E. privado(</w:t>
      </w:r>
      <w:r w:rsidR="000954E7" w:rsidRPr="00850B56">
        <w:rPr>
          <w:rFonts w:ascii="Times New Roman" w:hAnsi="Times New Roman" w:cs="Times New Roman"/>
          <w:sz w:val="24"/>
          <w:szCs w:val="24"/>
          <w:lang w:val="es-EC"/>
        </w:rPr>
        <w:t>31</w:t>
      </w:r>
      <w:r w:rsidR="0039148F" w:rsidRPr="00850B56">
        <w:rPr>
          <w:rFonts w:ascii="Times New Roman" w:hAnsi="Times New Roman" w:cs="Times New Roman"/>
          <w:sz w:val="24"/>
          <w:szCs w:val="24"/>
          <w:lang w:val="es-EC"/>
        </w:rPr>
        <w:t>%), otros(</w:t>
      </w:r>
      <w:r w:rsidR="000954E7" w:rsidRPr="00850B56">
        <w:rPr>
          <w:rFonts w:ascii="Times New Roman" w:hAnsi="Times New Roman" w:cs="Times New Roman"/>
          <w:sz w:val="24"/>
          <w:szCs w:val="24"/>
          <w:lang w:val="es-EC"/>
        </w:rPr>
        <w:t>4</w:t>
      </w:r>
      <w:r w:rsidR="0039148F" w:rsidRPr="00850B56">
        <w:rPr>
          <w:rFonts w:ascii="Times New Roman" w:hAnsi="Times New Roman" w:cs="Times New Roman"/>
          <w:sz w:val="24"/>
          <w:szCs w:val="24"/>
          <w:lang w:val="es-EC"/>
        </w:rPr>
        <w:t>%)</w:t>
      </w:r>
      <w:r w:rsidR="000B76E8" w:rsidRPr="00850B56">
        <w:rPr>
          <w:rFonts w:ascii="Times New Roman" w:hAnsi="Times New Roman" w:cs="Times New Roman"/>
          <w:sz w:val="24"/>
          <w:szCs w:val="24"/>
          <w:lang w:val="es-EC"/>
        </w:rPr>
        <w:t>.</w:t>
      </w:r>
    </w:p>
    <w:p w:rsidR="00A40D0A" w:rsidRPr="00B65FD2" w:rsidRDefault="000B76E8" w:rsidP="00B65FD2">
      <w:pPr>
        <w:spacing w:line="360" w:lineRule="auto"/>
        <w:jc w:val="both"/>
        <w:rPr>
          <w:rFonts w:ascii="Times New Roman" w:hAnsi="Times New Roman" w:cs="Times New Roman"/>
          <w:sz w:val="24"/>
          <w:szCs w:val="24"/>
          <w:lang w:val="es-EC"/>
        </w:rPr>
      </w:pPr>
      <w:r w:rsidRPr="00850B56">
        <w:rPr>
          <w:rFonts w:ascii="Times New Roman" w:hAnsi="Times New Roman" w:cs="Times New Roman"/>
          <w:sz w:val="24"/>
          <w:szCs w:val="24"/>
        </w:rPr>
        <w:t>Como resultado de la pregunta n</w:t>
      </w:r>
      <w:r w:rsidR="00362DEA" w:rsidRPr="00850B56">
        <w:rPr>
          <w:rFonts w:ascii="Times New Roman" w:hAnsi="Times New Roman" w:cs="Times New Roman"/>
          <w:sz w:val="24"/>
          <w:szCs w:val="24"/>
        </w:rPr>
        <w:t>ú</w:t>
      </w:r>
      <w:r w:rsidRPr="00850B56">
        <w:rPr>
          <w:rFonts w:ascii="Times New Roman" w:hAnsi="Times New Roman" w:cs="Times New Roman"/>
          <w:sz w:val="24"/>
          <w:szCs w:val="24"/>
        </w:rPr>
        <w:t>mero 1</w:t>
      </w:r>
      <w:r w:rsidRPr="00850B56">
        <w:rPr>
          <w:rFonts w:ascii="Times New Roman" w:hAnsi="Times New Roman" w:cs="Times New Roman"/>
          <w:i/>
          <w:sz w:val="24"/>
          <w:szCs w:val="24"/>
        </w:rPr>
        <w:t xml:space="preserve"> </w:t>
      </w:r>
      <w:r w:rsidR="00436C4D" w:rsidRPr="00850B56">
        <w:rPr>
          <w:rFonts w:ascii="Times New Roman" w:hAnsi="Times New Roman" w:cs="Times New Roman"/>
          <w:i/>
          <w:sz w:val="24"/>
          <w:szCs w:val="24"/>
        </w:rPr>
        <w:t>¿Conoce usted los</w:t>
      </w:r>
      <w:r w:rsidRPr="00850B56">
        <w:rPr>
          <w:rFonts w:ascii="Times New Roman" w:hAnsi="Times New Roman" w:cs="Times New Roman"/>
          <w:i/>
          <w:sz w:val="24"/>
          <w:szCs w:val="24"/>
        </w:rPr>
        <w:t xml:space="preserve"> efectos que ocasiona el estar e</w:t>
      </w:r>
      <w:r w:rsidR="00436C4D" w:rsidRPr="00850B56">
        <w:rPr>
          <w:rFonts w:ascii="Times New Roman" w:hAnsi="Times New Roman" w:cs="Times New Roman"/>
          <w:i/>
          <w:sz w:val="24"/>
          <w:szCs w:val="24"/>
        </w:rPr>
        <w:t>n constante exposición al ruido?</w:t>
      </w:r>
      <w:r w:rsidRPr="00850B56">
        <w:rPr>
          <w:rFonts w:ascii="Times New Roman" w:hAnsi="Times New Roman" w:cs="Times New Roman"/>
          <w:sz w:val="24"/>
          <w:szCs w:val="24"/>
        </w:rPr>
        <w:t xml:space="preserve"> </w:t>
      </w:r>
      <w:r w:rsidR="00B545BD">
        <w:rPr>
          <w:rFonts w:ascii="Times New Roman" w:hAnsi="Times New Roman" w:cs="Times New Roman"/>
          <w:sz w:val="24"/>
          <w:szCs w:val="24"/>
        </w:rPr>
        <w:t>E</w:t>
      </w:r>
      <w:r w:rsidRPr="00850B56">
        <w:rPr>
          <w:rFonts w:ascii="Times New Roman" w:hAnsi="Times New Roman" w:cs="Times New Roman"/>
          <w:sz w:val="24"/>
          <w:szCs w:val="24"/>
        </w:rPr>
        <w:t xml:space="preserve">l poco conocimiento alcanzó un 58% seguido de nada con un 33%, </w:t>
      </w:r>
      <w:r w:rsidR="00272D62" w:rsidRPr="00850B56">
        <w:rPr>
          <w:rFonts w:ascii="Times New Roman" w:hAnsi="Times New Roman" w:cs="Times New Roman"/>
          <w:sz w:val="24"/>
          <w:szCs w:val="24"/>
        </w:rPr>
        <w:t xml:space="preserve"> y Mucho con un 9%; </w:t>
      </w:r>
      <w:r w:rsidR="00362DEA" w:rsidRPr="00850B56">
        <w:rPr>
          <w:rFonts w:ascii="Times New Roman" w:hAnsi="Times New Roman" w:cs="Times New Roman"/>
          <w:sz w:val="24"/>
          <w:szCs w:val="24"/>
        </w:rPr>
        <w:t xml:space="preserve">El resultado de la encuesta evidencia en la pregunta número 2 </w:t>
      </w:r>
      <w:r w:rsidR="00362DEA" w:rsidRPr="00850B56">
        <w:rPr>
          <w:rFonts w:ascii="Times New Roman" w:hAnsi="Times New Roman" w:cs="Times New Roman"/>
          <w:i/>
          <w:sz w:val="24"/>
          <w:szCs w:val="24"/>
        </w:rPr>
        <w:t>¿Suele usted  transitar por la avenida Urbina?</w:t>
      </w:r>
      <w:r w:rsidR="00362DEA" w:rsidRPr="00850B56">
        <w:rPr>
          <w:rFonts w:ascii="Times New Roman" w:hAnsi="Times New Roman" w:cs="Times New Roman"/>
          <w:sz w:val="24"/>
          <w:szCs w:val="24"/>
        </w:rPr>
        <w:t xml:space="preserve"> que un 51% transita frecuentemente por la avenida Urbina mientras que un 28% lo hace ocasionalmente y  </w:t>
      </w:r>
      <w:r w:rsidR="00362DEA" w:rsidRPr="00850B56">
        <w:rPr>
          <w:rFonts w:ascii="Times New Roman" w:hAnsi="Times New Roman" w:cs="Times New Roman"/>
          <w:sz w:val="24"/>
          <w:szCs w:val="24"/>
        </w:rPr>
        <w:lastRenderedPageBreak/>
        <w:t xml:space="preserve">un 21% rara vez circulan por esta avenida. </w:t>
      </w:r>
      <w:r w:rsidR="007720C4" w:rsidRPr="00850B56">
        <w:rPr>
          <w:rFonts w:ascii="Times New Roman" w:hAnsi="Times New Roman" w:cs="Times New Roman"/>
          <w:i/>
          <w:sz w:val="24"/>
          <w:szCs w:val="24"/>
        </w:rPr>
        <w:t>¿Si tuviera que utilizar una avenida alternativa a la Avenida Urbina, la emplearía usted?;</w:t>
      </w:r>
      <w:r w:rsidR="007720C4" w:rsidRPr="00850B56">
        <w:rPr>
          <w:rFonts w:ascii="Times New Roman" w:hAnsi="Times New Roman" w:cs="Times New Roman"/>
          <w:sz w:val="24"/>
          <w:szCs w:val="24"/>
        </w:rPr>
        <w:t xml:space="preserve"> un 36 %  </w:t>
      </w:r>
      <w:r w:rsidR="002D2583" w:rsidRPr="00850B56">
        <w:rPr>
          <w:rFonts w:ascii="Times New Roman" w:hAnsi="Times New Roman" w:cs="Times New Roman"/>
          <w:sz w:val="24"/>
          <w:szCs w:val="24"/>
        </w:rPr>
        <w:t>dijo que siempre</w:t>
      </w:r>
      <w:r w:rsidR="00B545BD">
        <w:rPr>
          <w:rFonts w:ascii="Times New Roman" w:hAnsi="Times New Roman" w:cs="Times New Roman"/>
          <w:sz w:val="24"/>
          <w:szCs w:val="24"/>
        </w:rPr>
        <w:t>, un 64% rara vez y nunca un 0%.</w:t>
      </w:r>
      <w:r w:rsidR="007720C4" w:rsidRPr="00850B56">
        <w:rPr>
          <w:rFonts w:ascii="Times New Roman" w:hAnsi="Times New Roman" w:cs="Times New Roman"/>
          <w:sz w:val="24"/>
          <w:szCs w:val="24"/>
        </w:rPr>
        <w:t xml:space="preserve"> </w:t>
      </w:r>
      <w:r w:rsidR="002D2583" w:rsidRPr="00850B56">
        <w:rPr>
          <w:rFonts w:ascii="Times New Roman" w:hAnsi="Times New Roman" w:cs="Times New Roman"/>
          <w:sz w:val="24"/>
          <w:szCs w:val="24"/>
        </w:rPr>
        <w:t xml:space="preserve">En la pregunta número 4 </w:t>
      </w:r>
      <w:r w:rsidR="002D2583" w:rsidRPr="00850B56">
        <w:rPr>
          <w:rFonts w:ascii="Times New Roman" w:hAnsi="Times New Roman" w:cs="Times New Roman"/>
          <w:i/>
          <w:sz w:val="24"/>
          <w:szCs w:val="24"/>
        </w:rPr>
        <w:t>¿Considera usted que el ruido que se produce en el sector le causa malestar o afecta a sus actividades diarias?</w:t>
      </w:r>
      <w:r w:rsidR="002D2583" w:rsidRPr="00850B56">
        <w:rPr>
          <w:rFonts w:ascii="Times New Roman" w:hAnsi="Times New Roman" w:cs="Times New Roman"/>
          <w:sz w:val="24"/>
          <w:szCs w:val="24"/>
        </w:rPr>
        <w:t xml:space="preserve"> </w:t>
      </w:r>
      <w:r w:rsidR="00B545BD">
        <w:rPr>
          <w:rFonts w:ascii="Times New Roman" w:hAnsi="Times New Roman" w:cs="Times New Roman"/>
          <w:sz w:val="24"/>
          <w:szCs w:val="24"/>
        </w:rPr>
        <w:t>E</w:t>
      </w:r>
      <w:r w:rsidR="002D2583" w:rsidRPr="00850B56">
        <w:rPr>
          <w:rFonts w:ascii="Times New Roman" w:hAnsi="Times New Roman" w:cs="Times New Roman"/>
          <w:sz w:val="24"/>
          <w:szCs w:val="24"/>
        </w:rPr>
        <w:t xml:space="preserve">l malestar que se produce en las personas es evidente ya que </w:t>
      </w:r>
      <w:r w:rsidR="00B545BD">
        <w:rPr>
          <w:rFonts w:ascii="Times New Roman" w:hAnsi="Times New Roman" w:cs="Times New Roman"/>
          <w:sz w:val="24"/>
          <w:szCs w:val="24"/>
        </w:rPr>
        <w:t>la</w:t>
      </w:r>
      <w:r w:rsidR="002D2583" w:rsidRPr="00850B56">
        <w:rPr>
          <w:rFonts w:ascii="Times New Roman" w:hAnsi="Times New Roman" w:cs="Times New Roman"/>
          <w:sz w:val="24"/>
          <w:szCs w:val="24"/>
        </w:rPr>
        <w:t xml:space="preserve"> encuesta </w:t>
      </w:r>
      <w:r w:rsidR="00B545BD">
        <w:rPr>
          <w:rFonts w:ascii="Times New Roman" w:hAnsi="Times New Roman" w:cs="Times New Roman"/>
          <w:sz w:val="24"/>
          <w:szCs w:val="24"/>
        </w:rPr>
        <w:t>muestra</w:t>
      </w:r>
      <w:r w:rsidR="002D2583" w:rsidRPr="00850B56">
        <w:rPr>
          <w:rFonts w:ascii="Times New Roman" w:hAnsi="Times New Roman" w:cs="Times New Roman"/>
          <w:sz w:val="24"/>
          <w:szCs w:val="24"/>
        </w:rPr>
        <w:t xml:space="preserve"> un resultado de 55% no solo el ruido ocasionado por el tránsito vehicular sino por diversos agentes. </w:t>
      </w:r>
      <w:r w:rsidR="002D2583" w:rsidRPr="00850B56">
        <w:rPr>
          <w:rFonts w:ascii="Times New Roman" w:hAnsi="Times New Roman" w:cs="Times New Roman"/>
          <w:i/>
          <w:sz w:val="24"/>
          <w:szCs w:val="24"/>
        </w:rPr>
        <w:t>¿Cuáles de los siguientes elementos considera usted qué producen más ruido en este sector?</w:t>
      </w:r>
      <w:r w:rsidR="002D2583" w:rsidRPr="00850B56">
        <w:rPr>
          <w:rFonts w:ascii="Times New Roman" w:hAnsi="Times New Roman" w:cs="Times New Roman"/>
          <w:sz w:val="24"/>
          <w:szCs w:val="24"/>
        </w:rPr>
        <w:t xml:space="preserve"> Basándonos en el relatado obtenido porcentualmente en esta pregunta con un 42% se estima que el ruido generado por los medios de transporte son los más molestos, sin despreciar los demás elementos productores de ruidos, </w:t>
      </w:r>
      <w:r w:rsidR="0060584A" w:rsidRPr="00850B56">
        <w:rPr>
          <w:rFonts w:ascii="Times New Roman" w:hAnsi="Times New Roman" w:cs="Times New Roman"/>
          <w:sz w:val="24"/>
          <w:szCs w:val="24"/>
        </w:rPr>
        <w:t xml:space="preserve">como son: </w:t>
      </w:r>
      <w:r w:rsidR="0060584A" w:rsidRPr="00850B56">
        <w:rPr>
          <w:rFonts w:ascii="Times New Roman" w:eastAsia="Calibri" w:hAnsi="Times New Roman" w:cs="Times New Roman"/>
          <w:bCs/>
          <w:sz w:val="24"/>
          <w:szCs w:val="24"/>
          <w:lang w:eastAsia="x-none"/>
        </w:rPr>
        <w:t xml:space="preserve">Comercio 12%;  Centros Entretenimiento 12%; Altos Parlantes  5%; Construcciones  23%; Viviendas 3%; Personas 0%; </w:t>
      </w:r>
      <w:r w:rsidR="002D2583" w:rsidRPr="00850B56">
        <w:rPr>
          <w:rFonts w:ascii="Times New Roman" w:hAnsi="Times New Roman" w:cs="Times New Roman"/>
          <w:sz w:val="24"/>
          <w:szCs w:val="24"/>
        </w:rPr>
        <w:t>aun tomando en cuenta que la avenida Urbina es la más transitada de la ciudad de Portoviejo por ser conector con las demás calles secundarias dirigidas a distintos sectores importantes de la misma.</w:t>
      </w:r>
      <w:r w:rsidR="00776DD8" w:rsidRPr="00850B56">
        <w:rPr>
          <w:rFonts w:ascii="Times New Roman" w:hAnsi="Times New Roman" w:cs="Times New Roman"/>
          <w:sz w:val="24"/>
          <w:szCs w:val="24"/>
        </w:rPr>
        <w:t xml:space="preserve"> En la pregunta número 6 </w:t>
      </w:r>
      <w:r w:rsidR="00776DD8" w:rsidRPr="00850B56">
        <w:rPr>
          <w:rFonts w:ascii="Times New Roman" w:hAnsi="Times New Roman" w:cs="Times New Roman"/>
          <w:i/>
          <w:sz w:val="24"/>
          <w:szCs w:val="24"/>
        </w:rPr>
        <w:t>¿Considera usted que las personas están haciendo buen uso del claxon?</w:t>
      </w:r>
      <w:r w:rsidR="00A96D31" w:rsidRPr="00850B56">
        <w:rPr>
          <w:rFonts w:ascii="Times New Roman" w:hAnsi="Times New Roman" w:cs="Times New Roman"/>
          <w:sz w:val="24"/>
          <w:szCs w:val="24"/>
        </w:rPr>
        <w:t xml:space="preserve"> Claramente basándonos en el resultado obtenido de un 80% en la opción de nunca es evidente que las personas no toman conciencia no solo de la molestia que ocasiona del uso excesivo del claxon sin tomar en cuenta los daños auditivos que produce el escuchar repetitivamente este sonido.</w:t>
      </w:r>
      <w:r w:rsidR="002E04E2" w:rsidRPr="00850B56">
        <w:rPr>
          <w:rFonts w:ascii="Times New Roman" w:hAnsi="Times New Roman" w:cs="Times New Roman"/>
          <w:sz w:val="24"/>
          <w:szCs w:val="24"/>
        </w:rPr>
        <w:t xml:space="preserve"> </w:t>
      </w:r>
      <w:r w:rsidR="002E04E2" w:rsidRPr="00850B56">
        <w:rPr>
          <w:rFonts w:ascii="Times New Roman" w:hAnsi="Times New Roman" w:cs="Times New Roman"/>
          <w:i/>
          <w:sz w:val="24"/>
          <w:szCs w:val="24"/>
        </w:rPr>
        <w:t>¿En qué horario considera usted que hay más presencia de ruidos en la avenida Urbina?</w:t>
      </w:r>
      <w:r w:rsidR="00AE5E35" w:rsidRPr="00850B56">
        <w:rPr>
          <w:rFonts w:ascii="Times New Roman" w:hAnsi="Times New Roman" w:cs="Times New Roman"/>
          <w:sz w:val="24"/>
          <w:szCs w:val="24"/>
        </w:rPr>
        <w:t xml:space="preserve"> Según la obtención de información, el mayor ruido que se produce en el sector es desde las 12:00 horas del media día hasta las 14:00 horas de la </w:t>
      </w:r>
      <w:r w:rsidR="00B545BD">
        <w:rPr>
          <w:rFonts w:ascii="Times New Roman" w:hAnsi="Times New Roman" w:cs="Times New Roman"/>
          <w:sz w:val="24"/>
          <w:szCs w:val="24"/>
        </w:rPr>
        <w:t xml:space="preserve">tarde. </w:t>
      </w:r>
      <w:r w:rsidR="00AE5E35" w:rsidRPr="00850B56">
        <w:rPr>
          <w:rFonts w:ascii="Times New Roman" w:hAnsi="Times New Roman" w:cs="Times New Roman"/>
          <w:i/>
          <w:sz w:val="24"/>
          <w:szCs w:val="24"/>
        </w:rPr>
        <w:t>¿Conoce usted de  la existencia de la ordenanza municipal que regula los ruidos en Portoviejo?</w:t>
      </w:r>
      <w:r w:rsidR="00AE5E35" w:rsidRPr="00850B56">
        <w:rPr>
          <w:rFonts w:ascii="Times New Roman" w:hAnsi="Times New Roman" w:cs="Times New Roman"/>
          <w:sz w:val="24"/>
          <w:szCs w:val="24"/>
        </w:rPr>
        <w:t xml:space="preserve"> Como resultado de la encuesta se demuestra con un claro 88% la ciudadanía no tiene conocimiento sobre la existencia de la ordenanza que rige y regula el ruido en Portoviejo, y si conocen de su existencia no saben las consecuencias de sobrepasar los decibeles permisibles por el GAD.</w:t>
      </w:r>
      <w:r w:rsidR="00314D47" w:rsidRPr="00850B56">
        <w:rPr>
          <w:rFonts w:ascii="Times New Roman" w:hAnsi="Times New Roman" w:cs="Times New Roman"/>
          <w:sz w:val="24"/>
          <w:szCs w:val="24"/>
        </w:rPr>
        <w:t xml:space="preserve"> </w:t>
      </w:r>
      <w:r w:rsidR="00314D47" w:rsidRPr="00850B56">
        <w:rPr>
          <w:rFonts w:ascii="Times New Roman" w:hAnsi="Times New Roman" w:cs="Times New Roman"/>
          <w:i/>
          <w:sz w:val="24"/>
          <w:szCs w:val="24"/>
        </w:rPr>
        <w:t>¿Considera usted que existe una planificación en el sector de la Avenida Urbina?</w:t>
      </w:r>
      <w:r w:rsidR="00A3647A" w:rsidRPr="00850B56">
        <w:rPr>
          <w:rFonts w:ascii="Times New Roman" w:hAnsi="Times New Roman" w:cs="Times New Roman"/>
          <w:sz w:val="24"/>
          <w:szCs w:val="24"/>
        </w:rPr>
        <w:t xml:space="preserve"> La ciudadanía sostiene con un 61% que el sector no tuvo una planificación previa. </w:t>
      </w:r>
      <w:r w:rsidR="005F5491" w:rsidRPr="00850B56">
        <w:rPr>
          <w:rFonts w:ascii="Times New Roman" w:hAnsi="Times New Roman" w:cs="Times New Roman"/>
          <w:sz w:val="24"/>
          <w:szCs w:val="24"/>
        </w:rPr>
        <w:t xml:space="preserve">En una décima pregunta </w:t>
      </w:r>
      <w:r w:rsidR="005F5491" w:rsidRPr="00850B56">
        <w:rPr>
          <w:rFonts w:ascii="Times New Roman" w:hAnsi="Times New Roman" w:cs="Times New Roman"/>
          <w:i/>
          <w:sz w:val="24"/>
          <w:szCs w:val="24"/>
        </w:rPr>
        <w:t>¿Si tuviera que solicitar medidas al GAD municipal para la mejora y mayor funcionalidad del sector, solicitaría una?</w:t>
      </w:r>
      <w:r w:rsidR="00A40D0A" w:rsidRPr="00850B56">
        <w:rPr>
          <w:rFonts w:ascii="Times New Roman" w:hAnsi="Times New Roman" w:cs="Times New Roman"/>
          <w:sz w:val="24"/>
          <w:szCs w:val="24"/>
        </w:rPr>
        <w:t xml:space="preserve"> Basándonos en el resultado de esta pregunta</w:t>
      </w:r>
      <w:r w:rsidR="00A40D0A" w:rsidRPr="00850B56">
        <w:rPr>
          <w:rFonts w:ascii="Times New Roman" w:hAnsi="Times New Roman" w:cs="Times New Roman"/>
          <w:i/>
          <w:sz w:val="24"/>
          <w:szCs w:val="24"/>
        </w:rPr>
        <w:t xml:space="preserve"> </w:t>
      </w:r>
      <w:r w:rsidR="00A40D0A" w:rsidRPr="00850B56">
        <w:rPr>
          <w:rFonts w:ascii="Times New Roman" w:eastAsia="Calibri" w:hAnsi="Times New Roman" w:cs="Times New Roman"/>
          <w:bCs/>
          <w:sz w:val="24"/>
          <w:szCs w:val="24"/>
          <w:lang w:eastAsia="x-none"/>
        </w:rPr>
        <w:t>Vialidad 3%; Contaminación 30%; Seguridad 54%; Ruidos 13%</w:t>
      </w:r>
      <w:r w:rsidR="005F2F90" w:rsidRPr="00850B56">
        <w:rPr>
          <w:rFonts w:ascii="Times New Roman" w:hAnsi="Times New Roman" w:cs="Times New Roman"/>
          <w:sz w:val="24"/>
          <w:szCs w:val="24"/>
        </w:rPr>
        <w:t>; nos</w:t>
      </w:r>
      <w:r w:rsidR="00A40D0A" w:rsidRPr="00850B56">
        <w:rPr>
          <w:rFonts w:ascii="Times New Roman" w:hAnsi="Times New Roman" w:cs="Times New Roman"/>
          <w:sz w:val="24"/>
          <w:szCs w:val="24"/>
        </w:rPr>
        <w:t xml:space="preserve"> damos cuenta que la población de Portoviejo no le da la importancia que se merece al ruido ya que se le dio un 13%, es por ello que como autor</w:t>
      </w:r>
      <w:r w:rsidR="005F2F90" w:rsidRPr="00850B56">
        <w:rPr>
          <w:rFonts w:ascii="Times New Roman" w:hAnsi="Times New Roman" w:cs="Times New Roman"/>
          <w:sz w:val="24"/>
          <w:szCs w:val="24"/>
        </w:rPr>
        <w:t>e</w:t>
      </w:r>
      <w:r w:rsidR="00A40D0A" w:rsidRPr="00850B56">
        <w:rPr>
          <w:rFonts w:ascii="Times New Roman" w:hAnsi="Times New Roman" w:cs="Times New Roman"/>
          <w:sz w:val="24"/>
          <w:szCs w:val="24"/>
        </w:rPr>
        <w:t xml:space="preserve">s de </w:t>
      </w:r>
      <w:r w:rsidR="005F2F90" w:rsidRPr="00850B56">
        <w:rPr>
          <w:rFonts w:ascii="Times New Roman" w:hAnsi="Times New Roman" w:cs="Times New Roman"/>
          <w:sz w:val="24"/>
          <w:szCs w:val="24"/>
        </w:rPr>
        <w:t>esta investigación</w:t>
      </w:r>
      <w:r w:rsidR="00A40D0A" w:rsidRPr="00850B56">
        <w:rPr>
          <w:rFonts w:ascii="Times New Roman" w:hAnsi="Times New Roman" w:cs="Times New Roman"/>
          <w:sz w:val="24"/>
          <w:szCs w:val="24"/>
        </w:rPr>
        <w:t xml:space="preserve"> dándonos cuenta de esta falencia nos </w:t>
      </w:r>
      <w:r w:rsidR="00A40D0A" w:rsidRPr="00850B56">
        <w:rPr>
          <w:rFonts w:ascii="Times New Roman" w:hAnsi="Times New Roman" w:cs="Times New Roman"/>
          <w:sz w:val="24"/>
          <w:szCs w:val="24"/>
        </w:rPr>
        <w:lastRenderedPageBreak/>
        <w:t>hemos permitido que nuestro estudio sea basado en esto precisamente</w:t>
      </w:r>
      <w:r w:rsidR="005F2F90" w:rsidRPr="00850B56">
        <w:rPr>
          <w:rFonts w:ascii="Times New Roman" w:hAnsi="Times New Roman" w:cs="Times New Roman"/>
          <w:sz w:val="24"/>
          <w:szCs w:val="24"/>
        </w:rPr>
        <w:t>,</w:t>
      </w:r>
      <w:r w:rsidR="00A40D0A" w:rsidRPr="00850B56">
        <w:rPr>
          <w:rFonts w:ascii="Times New Roman" w:hAnsi="Times New Roman" w:cs="Times New Roman"/>
          <w:sz w:val="24"/>
          <w:szCs w:val="24"/>
        </w:rPr>
        <w:t xml:space="preserve"> en el ruido como elemento generador de distinto aspectos urbano-arquitectónicos.</w:t>
      </w:r>
    </w:p>
    <w:p w:rsidR="002E675F" w:rsidRDefault="002E675F" w:rsidP="00130E78">
      <w:pPr>
        <w:spacing w:after="0" w:line="360" w:lineRule="auto"/>
        <w:jc w:val="both"/>
        <w:rPr>
          <w:rFonts w:ascii="Times New Roman" w:hAnsi="Times New Roman" w:cs="Times New Roman"/>
          <w:sz w:val="24"/>
          <w:szCs w:val="24"/>
        </w:rPr>
      </w:pPr>
      <w:r w:rsidRPr="005E4C0F">
        <w:rPr>
          <w:rFonts w:ascii="Times New Roman" w:hAnsi="Times New Roman" w:cs="Times New Roman"/>
          <w:noProof/>
          <w:sz w:val="24"/>
          <w:szCs w:val="24"/>
          <w:lang w:val="es-EC" w:eastAsia="es-EC"/>
        </w:rPr>
        <w:t>Los resultados</w:t>
      </w:r>
      <w:r w:rsidRPr="005E4C0F">
        <w:rPr>
          <w:rFonts w:ascii="Times New Roman" w:hAnsi="Times New Roman" w:cs="Times New Roman"/>
          <w:sz w:val="24"/>
          <w:szCs w:val="24"/>
        </w:rPr>
        <w:t xml:space="preserve"> obtenidos </w:t>
      </w:r>
      <w:r>
        <w:rPr>
          <w:rFonts w:ascii="Times New Roman" w:hAnsi="Times New Roman" w:cs="Times New Roman"/>
          <w:sz w:val="24"/>
          <w:szCs w:val="24"/>
        </w:rPr>
        <w:t xml:space="preserve">por el </w:t>
      </w:r>
      <w:r w:rsidRPr="002F740F">
        <w:rPr>
          <w:rFonts w:ascii="Times New Roman" w:hAnsi="Times New Roman" w:cs="Times New Roman"/>
          <w:sz w:val="24"/>
          <w:szCs w:val="24"/>
        </w:rPr>
        <w:t xml:space="preserve">sonómetro </w:t>
      </w:r>
      <w:r>
        <w:rPr>
          <w:rFonts w:ascii="Times New Roman" w:hAnsi="Times New Roman" w:cs="Times New Roman"/>
          <w:sz w:val="24"/>
          <w:szCs w:val="24"/>
        </w:rPr>
        <w:t>en los 68 puntos demarcados en el gráfico N°1 a lo largo de la vía principal la Av. Urbina  y  las vías secundarias durante todo el mes de diciembre del año 2016 en los horarios escogidos en las horas de más tráfico se presentan en la tabla siguiente:</w:t>
      </w:r>
    </w:p>
    <w:p w:rsidR="002E675F" w:rsidRDefault="001941C9" w:rsidP="002E675F">
      <w:pPr>
        <w:spacing w:line="360" w:lineRule="auto"/>
        <w:jc w:val="center"/>
        <w:rPr>
          <w:rFonts w:ascii="Times New Roman" w:hAnsi="Times New Roman" w:cs="Times New Roman"/>
          <w:b/>
          <w:sz w:val="20"/>
          <w:szCs w:val="20"/>
        </w:rPr>
      </w:pPr>
      <w:r w:rsidRPr="005E4C0F">
        <w:rPr>
          <w:rFonts w:ascii="Times New Roman" w:hAnsi="Times New Roman" w:cs="Times New Roman"/>
          <w:noProof/>
          <w:sz w:val="24"/>
          <w:szCs w:val="24"/>
          <w:lang w:val="es-EC" w:eastAsia="es-EC"/>
        </w:rPr>
        <w:drawing>
          <wp:anchor distT="0" distB="0" distL="114300" distR="114300" simplePos="0" relativeHeight="251660288" behindDoc="1" locked="0" layoutInCell="1" allowOverlap="1" wp14:anchorId="51B7234A" wp14:editId="79D1BE6C">
            <wp:simplePos x="0" y="0"/>
            <wp:positionH relativeFrom="column">
              <wp:posOffset>487045</wp:posOffset>
            </wp:positionH>
            <wp:positionV relativeFrom="paragraph">
              <wp:posOffset>34925</wp:posOffset>
            </wp:positionV>
            <wp:extent cx="4460875" cy="2871470"/>
            <wp:effectExtent l="0" t="0" r="0" b="5080"/>
            <wp:wrapThrough wrapText="bothSides">
              <wp:wrapPolygon edited="0">
                <wp:start x="0" y="0"/>
                <wp:lineTo x="0" y="21495"/>
                <wp:lineTo x="21492" y="21495"/>
                <wp:lineTo x="21492" y="0"/>
                <wp:lineTo x="0" y="0"/>
              </wp:wrapPolygon>
            </wp:wrapThrough>
            <wp:docPr id="106" name="Imagen 106" descr="C:\Users\ING FABRICIO ALCIVAR\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 FABRICIO ALCIVAR\AppData\Local\Microsoft\Windows\INetCacheContent.Word\4.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25000"/>
                              </a14:imgEffect>
                              <a14:imgEffect>
                                <a14:colorTemperature colorTemp="7200"/>
                              </a14:imgEffect>
                              <a14:imgEffect>
                                <a14:brightnessContrast bright="4000" contrast="-16000"/>
                              </a14:imgEffect>
                            </a14:imgLayer>
                          </a14:imgProps>
                        </a:ext>
                        <a:ext uri="{28A0092B-C50C-407E-A947-70E740481C1C}">
                          <a14:useLocalDpi xmlns:a14="http://schemas.microsoft.com/office/drawing/2010/main" val="0"/>
                        </a:ext>
                      </a:extLst>
                    </a:blip>
                    <a:srcRect/>
                    <a:stretch>
                      <a:fillRect/>
                    </a:stretch>
                  </pic:blipFill>
                  <pic:spPr bwMode="auto">
                    <a:xfrm>
                      <a:off x="0" y="0"/>
                      <a:ext cx="4460875" cy="287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675F" w:rsidRDefault="002E675F" w:rsidP="002E675F">
      <w:pPr>
        <w:spacing w:line="360" w:lineRule="auto"/>
        <w:jc w:val="center"/>
        <w:rPr>
          <w:rFonts w:ascii="Times New Roman" w:hAnsi="Times New Roman" w:cs="Times New Roman"/>
          <w:b/>
          <w:sz w:val="20"/>
          <w:szCs w:val="20"/>
        </w:rPr>
      </w:pPr>
    </w:p>
    <w:p w:rsidR="001941C9" w:rsidRDefault="001941C9" w:rsidP="002E675F">
      <w:pPr>
        <w:spacing w:line="360" w:lineRule="auto"/>
        <w:jc w:val="center"/>
        <w:rPr>
          <w:rFonts w:ascii="Times New Roman" w:hAnsi="Times New Roman" w:cs="Times New Roman"/>
          <w:b/>
          <w:sz w:val="20"/>
          <w:szCs w:val="20"/>
        </w:rPr>
      </w:pPr>
    </w:p>
    <w:p w:rsidR="001941C9" w:rsidRDefault="001941C9" w:rsidP="002E675F">
      <w:pPr>
        <w:spacing w:line="360" w:lineRule="auto"/>
        <w:jc w:val="center"/>
        <w:rPr>
          <w:rFonts w:ascii="Times New Roman" w:hAnsi="Times New Roman" w:cs="Times New Roman"/>
          <w:b/>
          <w:sz w:val="20"/>
          <w:szCs w:val="20"/>
        </w:rPr>
      </w:pPr>
    </w:p>
    <w:p w:rsidR="001941C9" w:rsidRDefault="001941C9" w:rsidP="002E675F">
      <w:pPr>
        <w:spacing w:line="360" w:lineRule="auto"/>
        <w:jc w:val="center"/>
        <w:rPr>
          <w:rFonts w:ascii="Times New Roman" w:hAnsi="Times New Roman" w:cs="Times New Roman"/>
          <w:b/>
          <w:sz w:val="20"/>
          <w:szCs w:val="20"/>
        </w:rPr>
      </w:pPr>
    </w:p>
    <w:p w:rsidR="001941C9" w:rsidRDefault="001941C9" w:rsidP="002E675F">
      <w:pPr>
        <w:spacing w:line="360" w:lineRule="auto"/>
        <w:jc w:val="center"/>
        <w:rPr>
          <w:rFonts w:ascii="Times New Roman" w:hAnsi="Times New Roman" w:cs="Times New Roman"/>
          <w:b/>
          <w:sz w:val="20"/>
          <w:szCs w:val="20"/>
        </w:rPr>
      </w:pPr>
    </w:p>
    <w:p w:rsidR="001941C9" w:rsidRDefault="001941C9" w:rsidP="002E675F">
      <w:pPr>
        <w:spacing w:line="360" w:lineRule="auto"/>
        <w:jc w:val="center"/>
        <w:rPr>
          <w:rFonts w:ascii="Times New Roman" w:hAnsi="Times New Roman" w:cs="Times New Roman"/>
          <w:b/>
          <w:sz w:val="20"/>
          <w:szCs w:val="20"/>
        </w:rPr>
      </w:pPr>
    </w:p>
    <w:p w:rsidR="001941C9" w:rsidRDefault="001941C9" w:rsidP="002E675F">
      <w:pPr>
        <w:spacing w:line="360" w:lineRule="auto"/>
        <w:jc w:val="center"/>
        <w:rPr>
          <w:rFonts w:ascii="Times New Roman" w:hAnsi="Times New Roman" w:cs="Times New Roman"/>
          <w:b/>
          <w:sz w:val="20"/>
          <w:szCs w:val="20"/>
        </w:rPr>
      </w:pPr>
    </w:p>
    <w:p w:rsidR="001941C9" w:rsidRDefault="001941C9" w:rsidP="002E675F">
      <w:pPr>
        <w:spacing w:line="360" w:lineRule="auto"/>
        <w:jc w:val="center"/>
        <w:rPr>
          <w:rFonts w:ascii="Times New Roman" w:hAnsi="Times New Roman" w:cs="Times New Roman"/>
          <w:b/>
          <w:sz w:val="20"/>
          <w:szCs w:val="20"/>
        </w:rPr>
      </w:pPr>
    </w:p>
    <w:p w:rsidR="003F2A70" w:rsidRDefault="003F2A70" w:rsidP="002E675F">
      <w:pPr>
        <w:spacing w:line="360" w:lineRule="auto"/>
        <w:jc w:val="center"/>
        <w:rPr>
          <w:rFonts w:ascii="Times New Roman" w:hAnsi="Times New Roman" w:cs="Times New Roman"/>
          <w:color w:val="222222"/>
          <w:sz w:val="20"/>
          <w:szCs w:val="20"/>
          <w:shd w:val="clear" w:color="auto" w:fill="FFFFFF"/>
        </w:rPr>
      </w:pPr>
      <w:r w:rsidRPr="00BB6BC8">
        <w:rPr>
          <w:rFonts w:ascii="Times New Roman" w:hAnsi="Times New Roman" w:cs="Times New Roman"/>
          <w:b/>
          <w:sz w:val="20"/>
          <w:szCs w:val="20"/>
        </w:rPr>
        <w:t xml:space="preserve">Gráfico N° </w:t>
      </w:r>
      <w:r w:rsidR="00ED459E">
        <w:rPr>
          <w:rFonts w:ascii="Times New Roman" w:hAnsi="Times New Roman" w:cs="Times New Roman"/>
          <w:b/>
          <w:sz w:val="20"/>
          <w:szCs w:val="20"/>
        </w:rPr>
        <w:t>1</w:t>
      </w:r>
      <w:r>
        <w:rPr>
          <w:rFonts w:ascii="Times New Roman" w:hAnsi="Times New Roman" w:cs="Times New Roman"/>
          <w:b/>
          <w:sz w:val="20"/>
          <w:szCs w:val="20"/>
        </w:rPr>
        <w:t xml:space="preserve">: </w:t>
      </w:r>
      <w:r w:rsidRPr="00CC3D8C">
        <w:rPr>
          <w:rFonts w:ascii="Times New Roman" w:hAnsi="Times New Roman" w:cs="Times New Roman"/>
          <w:sz w:val="20"/>
          <w:szCs w:val="20"/>
        </w:rPr>
        <w:t>Puntos que han sido escogidos para el análisis de nivel de ruido. Fuente Google Earth modificado por autor</w:t>
      </w:r>
      <w:r>
        <w:rPr>
          <w:rFonts w:ascii="Times New Roman" w:hAnsi="Times New Roman" w:cs="Times New Roman"/>
          <w:sz w:val="20"/>
          <w:szCs w:val="20"/>
        </w:rPr>
        <w:t>e</w:t>
      </w:r>
      <w:r w:rsidRPr="00CC3D8C">
        <w:rPr>
          <w:rFonts w:ascii="Times New Roman" w:hAnsi="Times New Roman" w:cs="Times New Roman"/>
          <w:sz w:val="20"/>
          <w:szCs w:val="20"/>
        </w:rPr>
        <w:t>s de este estudio</w:t>
      </w:r>
      <w:r w:rsidRPr="00CC3D8C">
        <w:rPr>
          <w:rFonts w:ascii="Times New Roman" w:hAnsi="Times New Roman" w:cs="Times New Roman"/>
          <w:color w:val="222222"/>
          <w:sz w:val="20"/>
          <w:szCs w:val="20"/>
          <w:shd w:val="clear" w:color="auto" w:fill="FFFFFF"/>
        </w:rPr>
        <w:t xml:space="preserve"> (2016).</w:t>
      </w:r>
    </w:p>
    <w:p w:rsidR="002E675F" w:rsidRPr="00CC3D8C" w:rsidRDefault="002E675F" w:rsidP="002E675F">
      <w:pPr>
        <w:spacing w:line="360" w:lineRule="auto"/>
        <w:jc w:val="center"/>
        <w:rPr>
          <w:rFonts w:ascii="Times New Roman" w:hAnsi="Times New Roman" w:cs="Times New Roman"/>
          <w:color w:val="222222"/>
          <w:sz w:val="20"/>
          <w:szCs w:val="20"/>
          <w:shd w:val="clear" w:color="auto" w:fill="FFFFFF"/>
        </w:rPr>
      </w:pPr>
    </w:p>
    <w:p w:rsidR="000D3CE3" w:rsidRDefault="002E675F" w:rsidP="002E675F">
      <w:pPr>
        <w:rPr>
          <w:rFonts w:ascii="Times New Roman" w:hAnsi="Times New Roman" w:cs="Times New Roman"/>
          <w:sz w:val="20"/>
          <w:szCs w:val="20"/>
        </w:rPr>
      </w:pPr>
      <w:r w:rsidRPr="00BB6BC8">
        <w:rPr>
          <w:b/>
          <w:noProof/>
          <w:lang w:val="es-EC" w:eastAsia="es-EC"/>
        </w:rPr>
        <w:lastRenderedPageBreak/>
        <w:drawing>
          <wp:anchor distT="0" distB="0" distL="114300" distR="114300" simplePos="0" relativeHeight="251662336" behindDoc="1" locked="0" layoutInCell="1" allowOverlap="1" wp14:anchorId="6091AA06" wp14:editId="4F349D97">
            <wp:simplePos x="0" y="0"/>
            <wp:positionH relativeFrom="column">
              <wp:posOffset>-24130</wp:posOffset>
            </wp:positionH>
            <wp:positionV relativeFrom="paragraph">
              <wp:posOffset>55880</wp:posOffset>
            </wp:positionV>
            <wp:extent cx="5429250" cy="3190875"/>
            <wp:effectExtent l="0" t="0" r="0" b="0"/>
            <wp:wrapThrough wrapText="bothSides">
              <wp:wrapPolygon edited="0">
                <wp:start x="0" y="0"/>
                <wp:lineTo x="0" y="21407"/>
                <wp:lineTo x="21524" y="21407"/>
                <wp:lineTo x="21524" y="0"/>
                <wp:lineTo x="0" y="0"/>
              </wp:wrapPolygon>
            </wp:wrapThrough>
            <wp:docPr id="376" name="Gráfico 376">
              <a:extLst xmlns:a="http://schemas.openxmlformats.org/drawingml/2006/main">
                <a:ext uri="{FF2B5EF4-FFF2-40B4-BE49-F238E27FC236}">
                  <a16:creationId xmlns:a16="http://schemas.microsoft.com/office/drawing/2014/main" id="{B67F8D40-5F90-4311-8521-CDEEDE56DD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0D3CE3" w:rsidRPr="00BB6BC8">
        <w:rPr>
          <w:rFonts w:ascii="Times New Roman" w:hAnsi="Times New Roman" w:cs="Times New Roman"/>
          <w:b/>
          <w:sz w:val="20"/>
          <w:szCs w:val="20"/>
        </w:rPr>
        <w:t xml:space="preserve">Tabla N° </w:t>
      </w:r>
      <w:r w:rsidR="000D3CE3">
        <w:rPr>
          <w:rFonts w:ascii="Times New Roman" w:hAnsi="Times New Roman" w:cs="Times New Roman"/>
          <w:b/>
          <w:sz w:val="20"/>
          <w:szCs w:val="20"/>
        </w:rPr>
        <w:t>2</w:t>
      </w:r>
      <w:r w:rsidR="000D3CE3" w:rsidRPr="00BB6BC8">
        <w:rPr>
          <w:rFonts w:ascii="Times New Roman" w:hAnsi="Times New Roman" w:cs="Times New Roman"/>
          <w:b/>
          <w:sz w:val="20"/>
          <w:szCs w:val="20"/>
        </w:rPr>
        <w:t>:</w:t>
      </w:r>
      <w:r w:rsidR="000D3CE3" w:rsidRPr="00BB6BC8">
        <w:rPr>
          <w:rFonts w:ascii="Times New Roman" w:hAnsi="Times New Roman" w:cs="Times New Roman"/>
          <w:sz w:val="20"/>
          <w:szCs w:val="20"/>
        </w:rPr>
        <w:t xml:space="preserve"> </w:t>
      </w:r>
      <w:r w:rsidR="000D3CE3" w:rsidRPr="000D3CE3">
        <w:rPr>
          <w:rFonts w:ascii="Times New Roman" w:hAnsi="Times New Roman" w:cs="Times New Roman"/>
          <w:noProof/>
          <w:sz w:val="20"/>
          <w:szCs w:val="20"/>
          <w:lang w:val="es-EC" w:eastAsia="es-EC"/>
        </w:rPr>
        <w:t>Resultados de los</w:t>
      </w:r>
      <w:r w:rsidR="000D3CE3" w:rsidRPr="000D3CE3">
        <w:rPr>
          <w:rFonts w:ascii="Times New Roman" w:hAnsi="Times New Roman" w:cs="Times New Roman"/>
          <w:sz w:val="20"/>
          <w:szCs w:val="20"/>
        </w:rPr>
        <w:t xml:space="preserve"> niveles máximos de ruidos en los diferentes horarios en la avenida Urbina entre avenida Alajuela y calle Joaquín Ramírez</w:t>
      </w:r>
      <w:r w:rsidR="00DA2431">
        <w:rPr>
          <w:rFonts w:ascii="Times New Roman" w:hAnsi="Times New Roman" w:cs="Times New Roman"/>
          <w:sz w:val="20"/>
          <w:szCs w:val="20"/>
        </w:rPr>
        <w:t xml:space="preserve"> . Fuente: Autores de este análisis</w:t>
      </w:r>
      <w:r w:rsidR="000D3CE3">
        <w:rPr>
          <w:rFonts w:ascii="Times New Roman" w:hAnsi="Times New Roman" w:cs="Times New Roman"/>
          <w:sz w:val="20"/>
          <w:szCs w:val="20"/>
        </w:rPr>
        <w:t xml:space="preserve"> (Diciembre 2016)</w:t>
      </w:r>
    </w:p>
    <w:p w:rsidR="002E675F" w:rsidRDefault="002E675F" w:rsidP="002E675F">
      <w:pPr>
        <w:rPr>
          <w:rFonts w:ascii="Times New Roman" w:hAnsi="Times New Roman" w:cs="Times New Roman"/>
          <w:sz w:val="20"/>
          <w:szCs w:val="20"/>
        </w:rPr>
      </w:pPr>
    </w:p>
    <w:p w:rsidR="00192A80" w:rsidRPr="00192A80" w:rsidRDefault="00192A80" w:rsidP="00130E78">
      <w:pPr>
        <w:pStyle w:val="Prrafodelista"/>
        <w:numPr>
          <w:ilvl w:val="0"/>
          <w:numId w:val="1"/>
        </w:numPr>
        <w:spacing w:after="0" w:line="360" w:lineRule="auto"/>
        <w:jc w:val="both"/>
        <w:rPr>
          <w:rFonts w:ascii="Times New Roman" w:hAnsi="Times New Roman" w:cs="Times New Roman"/>
          <w:b/>
          <w:sz w:val="24"/>
          <w:szCs w:val="24"/>
          <w:lang w:val="es-EC"/>
        </w:rPr>
      </w:pPr>
      <w:r>
        <w:rPr>
          <w:rFonts w:ascii="Times New Roman" w:hAnsi="Times New Roman" w:cs="Times New Roman"/>
          <w:b/>
          <w:sz w:val="24"/>
          <w:szCs w:val="24"/>
          <w:lang w:val="es-EC"/>
        </w:rPr>
        <w:t>DISCUSIÓN</w:t>
      </w:r>
    </w:p>
    <w:p w:rsidR="00100576" w:rsidRDefault="00223B4C" w:rsidP="00100576">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6B6C54" w:rsidRPr="00850B56">
        <w:rPr>
          <w:rFonts w:ascii="Times New Roman" w:hAnsi="Times New Roman" w:cs="Times New Roman"/>
          <w:sz w:val="24"/>
          <w:szCs w:val="24"/>
        </w:rPr>
        <w:t>l desconocimiento que las personas tienen acerca de los efectos ocasionados por el ruido es claramente reflejado en los resultados obtenidos en la encuesta puesto que el poco conocimiento alcanzó un 58% esto demuestra la falta de importancia que se le da como tal al ruido.</w:t>
      </w:r>
      <w:r>
        <w:rPr>
          <w:rFonts w:ascii="Times New Roman" w:hAnsi="Times New Roman" w:cs="Times New Roman"/>
          <w:sz w:val="24"/>
          <w:szCs w:val="24"/>
        </w:rPr>
        <w:t xml:space="preserve"> Hay que decir que es evidente el incremento del daño ambiental que se ha ido generando en los últimos años, pero también simultáneamente los Estados, las organizaciones ambientalistas y las personas en general han ido promoviendo la concientización ambiental. Además, si se considera el ruido como un factor importante de contaminación es necesario que</w:t>
      </w:r>
      <w:r w:rsidR="00100576">
        <w:rPr>
          <w:rFonts w:ascii="Times New Roman" w:hAnsi="Times New Roman" w:cs="Times New Roman"/>
          <w:sz w:val="24"/>
          <w:szCs w:val="24"/>
        </w:rPr>
        <w:t xml:space="preserve"> se expidan políticas públicas. Además en la interrogante </w:t>
      </w:r>
      <w:r w:rsidR="00100576" w:rsidRPr="00850B56">
        <w:rPr>
          <w:rFonts w:ascii="Times New Roman" w:hAnsi="Times New Roman" w:cs="Times New Roman"/>
          <w:i/>
          <w:sz w:val="24"/>
          <w:szCs w:val="24"/>
        </w:rPr>
        <w:t>¿Si tuviera que solicitar medidas al GAD municipal para la mejora y mayor funcionalidad del sector, solicitaría una?</w:t>
      </w:r>
      <w:r w:rsidR="00100576" w:rsidRPr="00850B56">
        <w:rPr>
          <w:rFonts w:ascii="Times New Roman" w:hAnsi="Times New Roman" w:cs="Times New Roman"/>
          <w:sz w:val="24"/>
          <w:szCs w:val="24"/>
        </w:rPr>
        <w:t xml:space="preserve"> </w:t>
      </w:r>
      <w:r w:rsidR="00100576">
        <w:rPr>
          <w:rFonts w:ascii="Times New Roman" w:hAnsi="Times New Roman" w:cs="Times New Roman"/>
          <w:sz w:val="24"/>
          <w:szCs w:val="24"/>
        </w:rPr>
        <w:t>Sustentados</w:t>
      </w:r>
      <w:r w:rsidR="00100576" w:rsidRPr="00850B56">
        <w:rPr>
          <w:rFonts w:ascii="Times New Roman" w:hAnsi="Times New Roman" w:cs="Times New Roman"/>
          <w:sz w:val="24"/>
          <w:szCs w:val="24"/>
        </w:rPr>
        <w:t xml:space="preserve"> en el resultado de esta pregunta</w:t>
      </w:r>
      <w:r w:rsidR="00100576" w:rsidRPr="00850B56">
        <w:rPr>
          <w:rFonts w:ascii="Times New Roman" w:hAnsi="Times New Roman" w:cs="Times New Roman"/>
          <w:i/>
          <w:sz w:val="24"/>
          <w:szCs w:val="24"/>
        </w:rPr>
        <w:t xml:space="preserve"> </w:t>
      </w:r>
      <w:r w:rsidR="00100576" w:rsidRPr="00850B56">
        <w:rPr>
          <w:rFonts w:ascii="Times New Roman" w:eastAsia="Calibri" w:hAnsi="Times New Roman" w:cs="Times New Roman"/>
          <w:bCs/>
          <w:sz w:val="24"/>
          <w:szCs w:val="24"/>
          <w:lang w:eastAsia="x-none"/>
        </w:rPr>
        <w:t>Vialidad 3%; Contaminación 30%; Seguridad 54%; Ruidos 13%</w:t>
      </w:r>
      <w:r w:rsidR="00100576" w:rsidRPr="00850B56">
        <w:rPr>
          <w:rFonts w:ascii="Times New Roman" w:hAnsi="Times New Roman" w:cs="Times New Roman"/>
          <w:sz w:val="24"/>
          <w:szCs w:val="24"/>
        </w:rPr>
        <w:t xml:space="preserve">; </w:t>
      </w:r>
      <w:r w:rsidR="00100576">
        <w:rPr>
          <w:rFonts w:ascii="Times New Roman" w:hAnsi="Times New Roman" w:cs="Times New Roman"/>
          <w:sz w:val="24"/>
          <w:szCs w:val="24"/>
        </w:rPr>
        <w:t>es notorio</w:t>
      </w:r>
      <w:r w:rsidR="00100576" w:rsidRPr="00850B56">
        <w:rPr>
          <w:rFonts w:ascii="Times New Roman" w:hAnsi="Times New Roman" w:cs="Times New Roman"/>
          <w:sz w:val="24"/>
          <w:szCs w:val="24"/>
        </w:rPr>
        <w:t xml:space="preserve"> que la población de Portoviejo no le da la importancia que se merece al </w:t>
      </w:r>
      <w:r w:rsidR="00100576">
        <w:rPr>
          <w:rFonts w:ascii="Times New Roman" w:hAnsi="Times New Roman" w:cs="Times New Roman"/>
          <w:sz w:val="24"/>
          <w:szCs w:val="24"/>
        </w:rPr>
        <w:t>ruido.</w:t>
      </w:r>
    </w:p>
    <w:p w:rsidR="00223B4C" w:rsidRPr="006658EC" w:rsidRDefault="00223B4C" w:rsidP="00130E78">
      <w:pPr>
        <w:spacing w:after="0" w:line="360" w:lineRule="auto"/>
        <w:jc w:val="both"/>
        <w:rPr>
          <w:rFonts w:ascii="Times New Roman" w:hAnsi="Times New Roman" w:cs="Times New Roman"/>
          <w:sz w:val="24"/>
          <w:szCs w:val="24"/>
        </w:rPr>
      </w:pPr>
      <w:r w:rsidRPr="005D6967">
        <w:rPr>
          <w:rFonts w:ascii="Times New Roman" w:hAnsi="Times New Roman" w:cs="Times New Roman"/>
          <w:sz w:val="24"/>
          <w:szCs w:val="24"/>
        </w:rPr>
        <w:t>La Consejería de Medio Ambiente</w:t>
      </w:r>
      <w:r w:rsidRPr="005D6967">
        <w:rPr>
          <w:rFonts w:ascii="Times New Roman" w:hAnsi="Times New Roman" w:cs="Times New Roman"/>
        </w:rPr>
        <w:t xml:space="preserve"> </w:t>
      </w:r>
      <w:r w:rsidRPr="005D6967">
        <w:rPr>
          <w:rFonts w:ascii="Times New Roman" w:hAnsi="Times New Roman" w:cs="Times New Roman"/>
          <w:sz w:val="24"/>
          <w:szCs w:val="24"/>
        </w:rPr>
        <w:t>de Argentina (2003),</w:t>
      </w:r>
      <w:r w:rsidRPr="00223B4C">
        <w:rPr>
          <w:rFonts w:ascii="Times New Roman" w:hAnsi="Times New Roman" w:cs="Times New Roman"/>
          <w:sz w:val="24"/>
          <w:szCs w:val="24"/>
        </w:rPr>
        <w:t xml:space="preserve"> </w:t>
      </w:r>
      <w:r>
        <w:rPr>
          <w:rFonts w:ascii="Times New Roman" w:hAnsi="Times New Roman" w:cs="Times New Roman"/>
          <w:sz w:val="24"/>
          <w:szCs w:val="24"/>
        </w:rPr>
        <w:t xml:space="preserve">menciona que en </w:t>
      </w:r>
      <w:r w:rsidRPr="00223B4C">
        <w:rPr>
          <w:rFonts w:ascii="Times New Roman" w:hAnsi="Times New Roman" w:cs="Times New Roman"/>
          <w:sz w:val="24"/>
          <w:szCs w:val="24"/>
        </w:rPr>
        <w:t xml:space="preserve"> los últimos años se ha producido un considerable incremento de la concienciación sobre los efectos que la calidad del aire, el agua, el suelo y los alimentos tienen en la salud de los ciudadanos. De entre estos elementos, la contaminación acústica no sólo afecta a nuestra </w:t>
      </w:r>
      <w:r w:rsidRPr="00223B4C">
        <w:rPr>
          <w:rFonts w:ascii="Times New Roman" w:hAnsi="Times New Roman" w:cs="Times New Roman"/>
          <w:sz w:val="24"/>
          <w:szCs w:val="24"/>
        </w:rPr>
        <w:lastRenderedPageBreak/>
        <w:t>salud y calidad de vida, sino también a nuestro comportamiento social y desarrollo cognitivo. (p. 243).</w:t>
      </w:r>
    </w:p>
    <w:p w:rsidR="00A877FF" w:rsidRPr="006658EC" w:rsidRDefault="00BE0CD2" w:rsidP="00130E78">
      <w:pPr>
        <w:spacing w:after="0" w:line="360" w:lineRule="auto"/>
        <w:jc w:val="both"/>
        <w:rPr>
          <w:rFonts w:ascii="Times New Roman" w:hAnsi="Times New Roman" w:cs="Times New Roman"/>
          <w:sz w:val="24"/>
          <w:szCs w:val="24"/>
        </w:rPr>
      </w:pPr>
      <w:r w:rsidRPr="00850B56">
        <w:rPr>
          <w:rFonts w:ascii="Times New Roman" w:hAnsi="Times New Roman" w:cs="Times New Roman"/>
          <w:sz w:val="24"/>
          <w:szCs w:val="24"/>
        </w:rPr>
        <w:t xml:space="preserve">En la pregunta número 4 </w:t>
      </w:r>
      <w:r w:rsidRPr="00850B56">
        <w:rPr>
          <w:rFonts w:ascii="Times New Roman" w:hAnsi="Times New Roman" w:cs="Times New Roman"/>
          <w:i/>
          <w:sz w:val="24"/>
          <w:szCs w:val="24"/>
        </w:rPr>
        <w:t>¿Considera usted que el ruido que se produce en el sector le causa malestar o afecta a sus actividades diarias?</w:t>
      </w:r>
      <w:r w:rsidRPr="00850B56">
        <w:rPr>
          <w:rFonts w:ascii="Times New Roman" w:hAnsi="Times New Roman" w:cs="Times New Roman"/>
          <w:sz w:val="24"/>
          <w:szCs w:val="24"/>
        </w:rPr>
        <w:t xml:space="preserve"> Es indudable que el ruido que se produce en el sector de la Avenida Urbina es un factor importante para el desarrollo del sector no solo porque en la actualidad se ha convertido en un eje comercial sino también el hecho de que gran parte de la urbe que se conforma entre la Avenida Alajuela y la calle Joaquín Ramírez es residencial, por lo tanto el malestar que se produce en las personas es evidente </w:t>
      </w:r>
      <w:r>
        <w:rPr>
          <w:rFonts w:ascii="Times New Roman" w:hAnsi="Times New Roman" w:cs="Times New Roman"/>
          <w:sz w:val="24"/>
          <w:szCs w:val="24"/>
        </w:rPr>
        <w:t xml:space="preserve">con un </w:t>
      </w:r>
      <w:r w:rsidRPr="00850B56">
        <w:rPr>
          <w:rFonts w:ascii="Times New Roman" w:hAnsi="Times New Roman" w:cs="Times New Roman"/>
          <w:sz w:val="24"/>
          <w:szCs w:val="24"/>
        </w:rPr>
        <w:t xml:space="preserve"> 55% no solo el ruido ocasionado por el tránsito vehicular</w:t>
      </w:r>
      <w:r>
        <w:rPr>
          <w:rFonts w:ascii="Times New Roman" w:hAnsi="Times New Roman" w:cs="Times New Roman"/>
          <w:sz w:val="24"/>
          <w:szCs w:val="24"/>
        </w:rPr>
        <w:t xml:space="preserve"> sino por diversos agentes, </w:t>
      </w:r>
      <w:r>
        <w:rPr>
          <w:rFonts w:ascii="Times New Roman" w:eastAsia="Times New Roman" w:hAnsi="Times New Roman" w:cs="Times New Roman"/>
          <w:color w:val="292425"/>
          <w:spacing w:val="1"/>
          <w:sz w:val="24"/>
          <w:szCs w:val="24"/>
        </w:rPr>
        <w:t>p</w:t>
      </w:r>
      <w:r w:rsidRPr="006658EC">
        <w:rPr>
          <w:rFonts w:ascii="Times New Roman" w:eastAsia="Times New Roman" w:hAnsi="Times New Roman" w:cs="Times New Roman"/>
          <w:color w:val="292425"/>
          <w:spacing w:val="1"/>
          <w:sz w:val="24"/>
          <w:szCs w:val="24"/>
        </w:rPr>
        <w:t>or lo tanto, la contaminación ambiental no solo es generada por elementos contaminantes de lo que los seres humanos pueden ver sino también de lo que pueden oír, como son los ruidos que generan la contaminación acústica, la cual requiere de regulacio</w:t>
      </w:r>
      <w:r>
        <w:rPr>
          <w:rFonts w:ascii="Times New Roman" w:eastAsia="Times New Roman" w:hAnsi="Times New Roman" w:cs="Times New Roman"/>
          <w:color w:val="292425"/>
          <w:spacing w:val="1"/>
          <w:sz w:val="24"/>
          <w:szCs w:val="24"/>
        </w:rPr>
        <w:t xml:space="preserve">nes para evitar su propagación. </w:t>
      </w:r>
      <w:r w:rsidR="00A877FF" w:rsidRPr="00B02DF3">
        <w:rPr>
          <w:rFonts w:ascii="Times New Roman" w:hAnsi="Times New Roman" w:cs="Times New Roman"/>
          <w:sz w:val="24"/>
          <w:szCs w:val="24"/>
        </w:rPr>
        <w:t>Mario Nieto Mora (2008)</w:t>
      </w:r>
      <w:r w:rsidR="00A877FF" w:rsidRPr="00FE732E">
        <w:rPr>
          <w:rFonts w:ascii="Times New Roman" w:hAnsi="Times New Roman" w:cs="Times New Roman"/>
          <w:sz w:val="24"/>
          <w:szCs w:val="24"/>
        </w:rPr>
        <w:t xml:space="preserve"> en la redacción realizada de acuerdo a la contaminación acústica, da a entender que:</w:t>
      </w:r>
      <w:r w:rsidR="00A877FF">
        <w:rPr>
          <w:rFonts w:ascii="Times New Roman" w:hAnsi="Times New Roman" w:cs="Times New Roman"/>
          <w:sz w:val="24"/>
          <w:szCs w:val="24"/>
        </w:rPr>
        <w:t xml:space="preserve"> </w:t>
      </w:r>
      <w:r w:rsidR="00A877FF" w:rsidRPr="006658EC">
        <w:rPr>
          <w:rFonts w:ascii="Times New Roman" w:eastAsia="Times New Roman" w:hAnsi="Times New Roman" w:cs="Times New Roman"/>
          <w:color w:val="292425"/>
          <w:spacing w:val="1"/>
          <w:sz w:val="24"/>
          <w:szCs w:val="24"/>
        </w:rPr>
        <w:t xml:space="preserve">La contaminación ambiental comprende más que el deterioro del aire, de los suelos, o de las aguas, la contaminación también puede ser acústica y afectar igual o inclusive más que los otros tipos de contaminación, por lo que hay que tomar medidas legales al respecto. </w:t>
      </w:r>
      <w:r w:rsidR="00A877FF">
        <w:rPr>
          <w:rFonts w:ascii="Times New Roman" w:hAnsi="Times New Roman" w:cs="Times New Roman"/>
          <w:sz w:val="24"/>
          <w:szCs w:val="24"/>
        </w:rPr>
        <w:t xml:space="preserve">(párr. </w:t>
      </w:r>
      <w:r w:rsidR="00A877FF" w:rsidRPr="006658EC">
        <w:rPr>
          <w:rFonts w:ascii="Times New Roman" w:hAnsi="Times New Roman" w:cs="Times New Roman"/>
          <w:sz w:val="24"/>
          <w:szCs w:val="24"/>
        </w:rPr>
        <w:t>1).</w:t>
      </w:r>
    </w:p>
    <w:p w:rsidR="0072597F" w:rsidRDefault="00DE6C58" w:rsidP="00130E7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 el resultado de la encuesta el</w:t>
      </w:r>
      <w:r w:rsidR="00DA238D">
        <w:rPr>
          <w:rFonts w:ascii="Times New Roman" w:hAnsi="Times New Roman" w:cs="Times New Roman"/>
          <w:sz w:val="24"/>
          <w:szCs w:val="24"/>
        </w:rPr>
        <w:t xml:space="preserve"> 42%  de los encuestados</w:t>
      </w:r>
      <w:r w:rsidR="00DA238D" w:rsidRPr="00850B56">
        <w:rPr>
          <w:rFonts w:ascii="Times New Roman" w:hAnsi="Times New Roman" w:cs="Times New Roman"/>
          <w:sz w:val="24"/>
          <w:szCs w:val="24"/>
        </w:rPr>
        <w:t xml:space="preserve"> estima que el ruido generado por los medios de transporte son los más molestos, </w:t>
      </w:r>
      <w:r w:rsidR="00DA238D">
        <w:rPr>
          <w:rFonts w:ascii="Times New Roman" w:hAnsi="Times New Roman" w:cs="Times New Roman"/>
          <w:sz w:val="24"/>
          <w:szCs w:val="24"/>
        </w:rPr>
        <w:t>seguido por las</w:t>
      </w:r>
      <w:r w:rsidR="00DA238D" w:rsidRPr="00850B56">
        <w:rPr>
          <w:rFonts w:ascii="Times New Roman" w:eastAsia="Calibri" w:hAnsi="Times New Roman" w:cs="Times New Roman"/>
          <w:bCs/>
          <w:sz w:val="24"/>
          <w:szCs w:val="24"/>
          <w:lang w:eastAsia="x-none"/>
        </w:rPr>
        <w:t xml:space="preserve"> </w:t>
      </w:r>
      <w:r w:rsidR="00DA238D">
        <w:rPr>
          <w:rFonts w:ascii="Times New Roman" w:eastAsia="Calibri" w:hAnsi="Times New Roman" w:cs="Times New Roman"/>
          <w:bCs/>
          <w:sz w:val="24"/>
          <w:szCs w:val="24"/>
          <w:lang w:eastAsia="x-none"/>
        </w:rPr>
        <w:t>c</w:t>
      </w:r>
      <w:r w:rsidR="00DA238D" w:rsidRPr="00850B56">
        <w:rPr>
          <w:rFonts w:ascii="Times New Roman" w:eastAsia="Calibri" w:hAnsi="Times New Roman" w:cs="Times New Roman"/>
          <w:bCs/>
          <w:sz w:val="24"/>
          <w:szCs w:val="24"/>
          <w:lang w:eastAsia="x-none"/>
        </w:rPr>
        <w:t xml:space="preserve">onstrucciones </w:t>
      </w:r>
      <w:r w:rsidR="00DA238D">
        <w:rPr>
          <w:rFonts w:ascii="Times New Roman" w:eastAsia="Calibri" w:hAnsi="Times New Roman" w:cs="Times New Roman"/>
          <w:bCs/>
          <w:sz w:val="24"/>
          <w:szCs w:val="24"/>
          <w:lang w:eastAsia="x-none"/>
        </w:rPr>
        <w:t>con un 23%, e</w:t>
      </w:r>
      <w:r w:rsidR="00DA238D">
        <w:rPr>
          <w:rFonts w:ascii="Times New Roman" w:hAnsi="Times New Roman" w:cs="Times New Roman"/>
          <w:sz w:val="24"/>
          <w:szCs w:val="24"/>
        </w:rPr>
        <w:t>s así, que el ruido tiene varios elementos, dentro de los cuales se identifica el ocasionado por los conductores de vehículos. Por lo tanto, es importante emitir regulaciones jurídicas respecto de tal acto, con el fin de sancionar el uso excesivo de los pitos o el ruido del motor, por citar dos ejemplos.</w:t>
      </w:r>
    </w:p>
    <w:p w:rsidR="0072597F" w:rsidRPr="00850B56" w:rsidRDefault="0072597F" w:rsidP="0072597F">
      <w:pPr>
        <w:spacing w:after="0" w:line="360" w:lineRule="auto"/>
        <w:ind w:right="102"/>
        <w:jc w:val="both"/>
        <w:rPr>
          <w:rFonts w:ascii="Times New Roman" w:hAnsi="Times New Roman" w:cs="Times New Roman"/>
          <w:sz w:val="24"/>
          <w:szCs w:val="24"/>
        </w:rPr>
      </w:pPr>
      <w:r w:rsidRPr="00B02DF3">
        <w:rPr>
          <w:rFonts w:ascii="Times New Roman" w:hAnsi="Times New Roman" w:cs="Times New Roman"/>
          <w:sz w:val="24"/>
          <w:szCs w:val="24"/>
        </w:rPr>
        <w:t>Avilés (2015)</w:t>
      </w:r>
      <w:r w:rsidRPr="00850B56">
        <w:rPr>
          <w:rFonts w:ascii="Times New Roman" w:hAnsi="Times New Roman" w:cs="Times New Roman"/>
          <w:sz w:val="24"/>
          <w:szCs w:val="24"/>
        </w:rPr>
        <w:t xml:space="preserve"> en el informe de “Gestión sobre ruido ambiental en el Distrito Metro</w:t>
      </w:r>
      <w:r>
        <w:rPr>
          <w:rFonts w:ascii="Times New Roman" w:hAnsi="Times New Roman" w:cs="Times New Roman"/>
          <w:sz w:val="24"/>
          <w:szCs w:val="24"/>
        </w:rPr>
        <w:t xml:space="preserve">politano de Quito” afirma que; </w:t>
      </w:r>
      <w:r w:rsidRPr="00850B56">
        <w:rPr>
          <w:rFonts w:ascii="Times New Roman" w:hAnsi="Times New Roman" w:cs="Times New Roman"/>
          <w:sz w:val="24"/>
          <w:szCs w:val="24"/>
        </w:rPr>
        <w:t xml:space="preserve">Quito, DM, situada al sur de la línea equinoccial, con una altura de 2850 msnm, acoge aproximadamente a 2.2 millones de personas (15% de la población nacional del Ecuador). Según la percepción ciudadana, la contaminación ambiental es el tercer problema más importante del Distrito Metropolitano de Quito (detrás de la inseguridad y la movilidad). El ruido es el tercer contaminante que más preocupa a los habitantes del Distrito. En la ciudad de Quito se distinguen como las principales fuentes de ruido: el tráfico rodado, aéreo y las </w:t>
      </w:r>
      <w:r w:rsidRPr="00850B56">
        <w:rPr>
          <w:rFonts w:ascii="Times New Roman" w:hAnsi="Times New Roman" w:cs="Times New Roman"/>
          <w:sz w:val="24"/>
          <w:szCs w:val="24"/>
        </w:rPr>
        <w:lastRenderedPageBreak/>
        <w:t>actividades comerciales e industriales; siendo estas dos últimas las causantes de la mayor parte de denuncias que realiza la ciudadanía. (p.108).</w:t>
      </w:r>
    </w:p>
    <w:p w:rsidR="00C74BC1" w:rsidRDefault="00C74BC1" w:rsidP="00130E78">
      <w:pPr>
        <w:autoSpaceDE w:val="0"/>
        <w:autoSpaceDN w:val="0"/>
        <w:adjustRightInd w:val="0"/>
        <w:spacing w:after="0" w:line="360" w:lineRule="auto"/>
        <w:jc w:val="both"/>
        <w:rPr>
          <w:rFonts w:ascii="Times New Roman" w:hAnsi="Times New Roman" w:cs="Times New Roman"/>
          <w:sz w:val="24"/>
        </w:rPr>
      </w:pPr>
      <w:r w:rsidRPr="00B02DF3">
        <w:rPr>
          <w:rFonts w:ascii="Times New Roman" w:hAnsi="Times New Roman" w:cs="Times New Roman"/>
          <w:sz w:val="24"/>
          <w:szCs w:val="24"/>
        </w:rPr>
        <w:t>Delgado y Martínez (2015)</w:t>
      </w:r>
      <w:r w:rsidRPr="006658EC">
        <w:rPr>
          <w:rFonts w:ascii="Times New Roman" w:hAnsi="Times New Roman" w:cs="Times New Roman"/>
          <w:sz w:val="24"/>
          <w:szCs w:val="24"/>
        </w:rPr>
        <w:t xml:space="preserve"> en su </w:t>
      </w:r>
      <w:r w:rsidRPr="006658EC">
        <w:rPr>
          <w:rFonts w:ascii="Times New Roman" w:hAnsi="Times New Roman" w:cs="Times New Roman"/>
          <w:bCs/>
          <w:color w:val="000000"/>
          <w:sz w:val="24"/>
        </w:rPr>
        <w:t>análisis del ruido de</w:t>
      </w:r>
      <w:r>
        <w:rPr>
          <w:rFonts w:ascii="Times New Roman" w:hAnsi="Times New Roman" w:cs="Times New Roman"/>
          <w:bCs/>
          <w:color w:val="000000"/>
          <w:sz w:val="24"/>
        </w:rPr>
        <w:t xml:space="preserve">l área urbana de Cuenca relata </w:t>
      </w:r>
      <w:r>
        <w:rPr>
          <w:rFonts w:ascii="Times New Roman" w:hAnsi="Times New Roman" w:cs="Times New Roman"/>
          <w:sz w:val="24"/>
        </w:rPr>
        <w:t>que la</w:t>
      </w:r>
      <w:r w:rsidRPr="006658EC">
        <w:rPr>
          <w:rFonts w:ascii="Times New Roman" w:hAnsi="Times New Roman" w:cs="Times New Roman"/>
          <w:sz w:val="24"/>
        </w:rPr>
        <w:t xml:space="preserve"> contaminación ambiental, identificada como emisiones al aire, ha ido en incremento en la ciudad de Cuenca, por causas que se le atribuyen sobre todo al tráfico.  Entre las emisiones al aire, está el ruido, del mismo se estima que el 70% de las emisiones sonoras provienen de los vehículos motorizados </w:t>
      </w:r>
      <w:r w:rsidR="00B02DF3" w:rsidRPr="00B02DF3">
        <w:rPr>
          <w:rFonts w:ascii="Times New Roman" w:hAnsi="Times New Roman" w:cs="Times New Roman"/>
          <w:sz w:val="24"/>
        </w:rPr>
        <w:t>(</w:t>
      </w:r>
      <w:r w:rsidR="00B02DF3" w:rsidRPr="00B02DF3">
        <w:rPr>
          <w:rFonts w:ascii="Times New Roman" w:hAnsi="Times New Roman" w:cs="Times New Roman"/>
          <w:color w:val="222222"/>
          <w:sz w:val="24"/>
          <w:szCs w:val="24"/>
          <w:shd w:val="clear" w:color="auto" w:fill="FFFFFF"/>
        </w:rPr>
        <w:t>Platzer  et al., 2007).</w:t>
      </w:r>
      <w:r w:rsidRPr="006658EC">
        <w:rPr>
          <w:rFonts w:ascii="Times New Roman" w:hAnsi="Times New Roman" w:cs="Times New Roman"/>
          <w:sz w:val="24"/>
        </w:rPr>
        <w:t xml:space="preserve"> seguido por la industria, comercio, turismo, entre otros. Al ruido se lo ha considerado como un contaminante del ambiente y de la salud, ya que puede dañar el oído humano y afectar su estado psicológico, repercutiendo en el grado de confort de la ciudadanía y por ende en la calidad de vida. (p.413)</w:t>
      </w:r>
    </w:p>
    <w:p w:rsidR="000516FB" w:rsidRPr="00151288" w:rsidRDefault="00B42210" w:rsidP="00130E78">
      <w:pPr>
        <w:spacing w:after="0" w:line="360" w:lineRule="auto"/>
        <w:jc w:val="both"/>
        <w:rPr>
          <w:rFonts w:ascii="Times New Roman" w:hAnsi="Times New Roman" w:cs="Times New Roman"/>
          <w:color w:val="FF0000"/>
          <w:sz w:val="24"/>
          <w:szCs w:val="24"/>
        </w:rPr>
      </w:pPr>
      <w:r w:rsidRPr="00850B56">
        <w:rPr>
          <w:rFonts w:ascii="Times New Roman" w:hAnsi="Times New Roman" w:cs="Times New Roman"/>
          <w:sz w:val="24"/>
          <w:szCs w:val="24"/>
        </w:rPr>
        <w:t xml:space="preserve">Según la obtención de información, el mayor ruido que se produce en el sector es desde las 12:00 horas del media día hasta las 14:00 horas de la tarde, ya que es en este periodo </w:t>
      </w:r>
      <w:r>
        <w:rPr>
          <w:rFonts w:ascii="Times New Roman" w:hAnsi="Times New Roman" w:cs="Times New Roman"/>
          <w:sz w:val="24"/>
          <w:szCs w:val="24"/>
        </w:rPr>
        <w:t>es</w:t>
      </w:r>
      <w:r w:rsidRPr="00850B56">
        <w:rPr>
          <w:rFonts w:ascii="Times New Roman" w:hAnsi="Times New Roman" w:cs="Times New Roman"/>
          <w:sz w:val="24"/>
          <w:szCs w:val="24"/>
        </w:rPr>
        <w:t xml:space="preserve"> donde el mayor flujo de personas se moviliza, ya sean estudiantes saliendo de las escuelas y colegios, profesionales sean estos funcionarios públicos o privados en su </w:t>
      </w:r>
      <w:r w:rsidRPr="00151288">
        <w:rPr>
          <w:rFonts w:ascii="Times New Roman" w:hAnsi="Times New Roman" w:cs="Times New Roman"/>
          <w:color w:val="000000" w:themeColor="text1"/>
          <w:sz w:val="24"/>
          <w:szCs w:val="24"/>
        </w:rPr>
        <w:t>horario de almuerzo o por el activo comercio en el sector</w:t>
      </w:r>
      <w:r w:rsidR="00151288" w:rsidRPr="00151288">
        <w:rPr>
          <w:rFonts w:ascii="Times New Roman" w:hAnsi="Times New Roman" w:cs="Times New Roman"/>
          <w:color w:val="000000" w:themeColor="text1"/>
          <w:sz w:val="24"/>
          <w:szCs w:val="24"/>
        </w:rPr>
        <w:t xml:space="preserve"> así lo reflejan las diferentes mediciones de los niveles de ruidos en el área de estudio mostrados en la Tabla N°2,  </w:t>
      </w:r>
      <w:r w:rsidR="00151288">
        <w:rPr>
          <w:rFonts w:ascii="Times New Roman" w:hAnsi="Times New Roman" w:cs="Times New Roman"/>
          <w:color w:val="000000" w:themeColor="text1"/>
          <w:sz w:val="24"/>
          <w:szCs w:val="24"/>
        </w:rPr>
        <w:t xml:space="preserve">donde se </w:t>
      </w:r>
      <w:r w:rsidR="00151288" w:rsidRPr="00151288">
        <w:rPr>
          <w:rFonts w:ascii="Times New Roman" w:hAnsi="Times New Roman" w:cs="Times New Roman"/>
          <w:color w:val="000000" w:themeColor="text1"/>
          <w:sz w:val="24"/>
          <w:szCs w:val="24"/>
        </w:rPr>
        <w:t>s</w:t>
      </w:r>
      <w:r w:rsidR="00151288">
        <w:rPr>
          <w:rFonts w:ascii="Times New Roman" w:hAnsi="Times New Roman" w:cs="Times New Roman"/>
          <w:color w:val="000000" w:themeColor="text1"/>
          <w:sz w:val="24"/>
          <w:szCs w:val="24"/>
        </w:rPr>
        <w:t>upera</w:t>
      </w:r>
      <w:r w:rsidR="00151288" w:rsidRPr="00151288">
        <w:rPr>
          <w:rFonts w:ascii="Times New Roman" w:hAnsi="Times New Roman" w:cs="Times New Roman"/>
          <w:color w:val="000000" w:themeColor="text1"/>
          <w:sz w:val="24"/>
          <w:szCs w:val="24"/>
        </w:rPr>
        <w:t xml:space="preserve"> el límite de exposición permisible.</w:t>
      </w:r>
      <w:r w:rsidR="00151288">
        <w:rPr>
          <w:rFonts w:ascii="Times New Roman" w:hAnsi="Times New Roman" w:cs="Times New Roman"/>
          <w:color w:val="FF0000"/>
          <w:sz w:val="24"/>
          <w:szCs w:val="24"/>
        </w:rPr>
        <w:t xml:space="preserve">  </w:t>
      </w:r>
      <w:r w:rsidR="00CC0A29" w:rsidRPr="00151288">
        <w:rPr>
          <w:rFonts w:ascii="Times New Roman" w:hAnsi="Times New Roman" w:cs="Times New Roman"/>
          <w:color w:val="000000" w:themeColor="text1"/>
          <w:sz w:val="24"/>
          <w:szCs w:val="24"/>
        </w:rPr>
        <w:t xml:space="preserve">Examinando la guía para el ruido urbano de la </w:t>
      </w:r>
      <w:r w:rsidR="00CC0A29" w:rsidRPr="00DA739A">
        <w:rPr>
          <w:rFonts w:ascii="Times New Roman" w:hAnsi="Times New Roman" w:cs="Times New Roman"/>
          <w:color w:val="000000" w:themeColor="text1"/>
          <w:sz w:val="24"/>
          <w:szCs w:val="24"/>
        </w:rPr>
        <w:t>OMS (1999)</w:t>
      </w:r>
      <w:r w:rsidR="00CC0A29" w:rsidRPr="00151288">
        <w:rPr>
          <w:rFonts w:ascii="Times New Roman" w:hAnsi="Times New Roman" w:cs="Times New Roman"/>
          <w:color w:val="000000" w:themeColor="text1"/>
          <w:sz w:val="24"/>
          <w:szCs w:val="24"/>
        </w:rPr>
        <w:t xml:space="preserve"> se establece que l</w:t>
      </w:r>
      <w:r w:rsidR="00CC0A29" w:rsidRPr="00151288">
        <w:rPr>
          <w:rFonts w:ascii="Times New Roman" w:eastAsia="Times New Roman" w:hAnsi="Times New Roman" w:cs="Times New Roman"/>
          <w:color w:val="000000" w:themeColor="text1"/>
          <w:sz w:val="24"/>
          <w:szCs w:val="24"/>
        </w:rPr>
        <w:t>a</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dimensió</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de</w:t>
      </w:r>
      <w:r w:rsidR="00CC0A29" w:rsidRPr="00151288">
        <w:rPr>
          <w:rFonts w:ascii="Times New Roman" w:eastAsia="Times New Roman" w:hAnsi="Times New Roman" w:cs="Times New Roman"/>
          <w:color w:val="000000" w:themeColor="text1"/>
          <w:sz w:val="24"/>
          <w:szCs w:val="24"/>
        </w:rPr>
        <w:t>l</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problem</w:t>
      </w:r>
      <w:r w:rsidR="00CC0A29" w:rsidRPr="00151288">
        <w:rPr>
          <w:rFonts w:ascii="Times New Roman" w:eastAsia="Times New Roman" w:hAnsi="Times New Roman" w:cs="Times New Roman"/>
          <w:color w:val="000000" w:themeColor="text1"/>
          <w:sz w:val="24"/>
          <w:szCs w:val="24"/>
        </w:rPr>
        <w:t>a</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de</w:t>
      </w:r>
      <w:r w:rsidR="00CC0A29" w:rsidRPr="00151288">
        <w:rPr>
          <w:rFonts w:ascii="Times New Roman" w:eastAsia="Times New Roman" w:hAnsi="Times New Roman" w:cs="Times New Roman"/>
          <w:color w:val="000000" w:themeColor="text1"/>
          <w:sz w:val="24"/>
          <w:szCs w:val="24"/>
        </w:rPr>
        <w:t>l</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ruid</w:t>
      </w:r>
      <w:r w:rsidR="00CC0A29" w:rsidRPr="00151288">
        <w:rPr>
          <w:rFonts w:ascii="Times New Roman" w:eastAsia="Times New Roman" w:hAnsi="Times New Roman" w:cs="Times New Roman"/>
          <w:color w:val="000000" w:themeColor="text1"/>
          <w:sz w:val="24"/>
          <w:szCs w:val="24"/>
        </w:rPr>
        <w:t>o</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e</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amplia</w:t>
      </w:r>
      <w:r w:rsidR="00CC0A29" w:rsidRPr="00151288">
        <w:rPr>
          <w:rFonts w:ascii="Times New Roman" w:eastAsia="Times New Roman" w:hAnsi="Times New Roman" w:cs="Times New Roman"/>
          <w:color w:val="000000" w:themeColor="text1"/>
          <w:sz w:val="24"/>
          <w:szCs w:val="24"/>
        </w:rPr>
        <w:t>.</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E</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l</w:t>
      </w:r>
      <w:r w:rsidR="00CC0A29" w:rsidRPr="00151288">
        <w:rPr>
          <w:rFonts w:ascii="Times New Roman" w:eastAsia="Times New Roman" w:hAnsi="Times New Roman" w:cs="Times New Roman"/>
          <w:color w:val="000000" w:themeColor="text1"/>
          <w:sz w:val="24"/>
          <w:szCs w:val="24"/>
        </w:rPr>
        <w:t>a</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Unió</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Europea</w:t>
      </w:r>
      <w:r w:rsidR="00CC0A29" w:rsidRPr="00151288">
        <w:rPr>
          <w:rFonts w:ascii="Times New Roman" w:eastAsia="Times New Roman" w:hAnsi="Times New Roman" w:cs="Times New Roman"/>
          <w:color w:val="000000" w:themeColor="text1"/>
          <w:sz w:val="24"/>
          <w:szCs w:val="24"/>
        </w:rPr>
        <w:t>,</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alrededo</w:t>
      </w:r>
      <w:r w:rsidR="00CC0A29" w:rsidRPr="00151288">
        <w:rPr>
          <w:rFonts w:ascii="Times New Roman" w:eastAsia="Times New Roman" w:hAnsi="Times New Roman" w:cs="Times New Roman"/>
          <w:color w:val="000000" w:themeColor="text1"/>
          <w:sz w:val="24"/>
          <w:szCs w:val="24"/>
        </w:rPr>
        <w:t>r</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d</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40</w:t>
      </w:r>
      <w:r w:rsidR="00CC0A29" w:rsidRPr="00151288">
        <w:rPr>
          <w:rFonts w:ascii="Times New Roman" w:eastAsia="Times New Roman" w:hAnsi="Times New Roman" w:cs="Times New Roman"/>
          <w:color w:val="000000" w:themeColor="text1"/>
          <w:sz w:val="24"/>
          <w:szCs w:val="24"/>
        </w:rPr>
        <w:t>%</w:t>
      </w:r>
      <w:r w:rsidR="00CC0A29" w:rsidRPr="00151288">
        <w:rPr>
          <w:rFonts w:ascii="Times New Roman" w:eastAsia="Times New Roman" w:hAnsi="Times New Roman" w:cs="Times New Roman"/>
          <w:color w:val="000000" w:themeColor="text1"/>
          <w:spacing w:val="14"/>
          <w:sz w:val="24"/>
          <w:szCs w:val="24"/>
        </w:rPr>
        <w:t xml:space="preserve"> </w:t>
      </w:r>
      <w:r w:rsidR="00CC0A29" w:rsidRPr="00151288">
        <w:rPr>
          <w:rFonts w:ascii="Times New Roman" w:eastAsia="Times New Roman" w:hAnsi="Times New Roman" w:cs="Times New Roman"/>
          <w:color w:val="000000" w:themeColor="text1"/>
          <w:spacing w:val="-2"/>
          <w:sz w:val="24"/>
          <w:szCs w:val="24"/>
        </w:rPr>
        <w:t>de l</w:t>
      </w:r>
      <w:r w:rsidR="00CC0A29" w:rsidRPr="00151288">
        <w:rPr>
          <w:rFonts w:ascii="Times New Roman" w:eastAsia="Times New Roman" w:hAnsi="Times New Roman" w:cs="Times New Roman"/>
          <w:color w:val="000000" w:themeColor="text1"/>
          <w:sz w:val="24"/>
          <w:szCs w:val="24"/>
        </w:rPr>
        <w:t>a</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pacing w:val="-2"/>
          <w:sz w:val="24"/>
          <w:szCs w:val="24"/>
        </w:rPr>
        <w:t>població</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pacing w:val="-2"/>
          <w:sz w:val="24"/>
          <w:szCs w:val="24"/>
        </w:rPr>
        <w:t>está</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pacing w:val="-2"/>
          <w:sz w:val="24"/>
          <w:szCs w:val="24"/>
        </w:rPr>
        <w:t>expuesto</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pacing w:val="-2"/>
          <w:sz w:val="24"/>
          <w:szCs w:val="24"/>
        </w:rPr>
        <w:t>a</w:t>
      </w:r>
      <w:r w:rsidR="00CC0A29" w:rsidRPr="00151288">
        <w:rPr>
          <w:rFonts w:ascii="Times New Roman" w:eastAsia="Times New Roman" w:hAnsi="Times New Roman" w:cs="Times New Roman"/>
          <w:color w:val="000000" w:themeColor="text1"/>
          <w:sz w:val="24"/>
          <w:szCs w:val="24"/>
        </w:rPr>
        <w:t>l</w:t>
      </w:r>
      <w:r w:rsidR="00CC0A29" w:rsidRPr="00151288">
        <w:rPr>
          <w:rFonts w:ascii="Times New Roman" w:eastAsia="Times New Roman" w:hAnsi="Times New Roman" w:cs="Times New Roman"/>
          <w:color w:val="000000" w:themeColor="text1"/>
          <w:spacing w:val="6"/>
          <w:sz w:val="24"/>
          <w:szCs w:val="24"/>
        </w:rPr>
        <w:t xml:space="preserve"> </w:t>
      </w:r>
      <w:r w:rsidR="00CC0A29" w:rsidRPr="00151288">
        <w:rPr>
          <w:rFonts w:ascii="Times New Roman" w:eastAsia="Times New Roman" w:hAnsi="Times New Roman" w:cs="Times New Roman"/>
          <w:color w:val="000000" w:themeColor="text1"/>
          <w:spacing w:val="-2"/>
          <w:sz w:val="24"/>
          <w:szCs w:val="24"/>
        </w:rPr>
        <w:t>ruid</w:t>
      </w:r>
      <w:r w:rsidR="00CC0A29" w:rsidRPr="00151288">
        <w:rPr>
          <w:rFonts w:ascii="Times New Roman" w:eastAsia="Times New Roman" w:hAnsi="Times New Roman" w:cs="Times New Roman"/>
          <w:color w:val="000000" w:themeColor="text1"/>
          <w:sz w:val="24"/>
          <w:szCs w:val="24"/>
        </w:rPr>
        <w:t xml:space="preserve">o </w:t>
      </w:r>
      <w:r w:rsidR="00CC0A29" w:rsidRPr="00151288">
        <w:rPr>
          <w:rFonts w:ascii="Times New Roman" w:eastAsia="Times New Roman" w:hAnsi="Times New Roman" w:cs="Times New Roman"/>
          <w:color w:val="000000" w:themeColor="text1"/>
          <w:spacing w:val="-2"/>
          <w:sz w:val="24"/>
          <w:szCs w:val="24"/>
        </w:rPr>
        <w:t>de</w:t>
      </w:r>
      <w:r w:rsidR="00CC0A29" w:rsidRPr="00151288">
        <w:rPr>
          <w:rFonts w:ascii="Times New Roman" w:eastAsia="Times New Roman" w:hAnsi="Times New Roman" w:cs="Times New Roman"/>
          <w:color w:val="000000" w:themeColor="text1"/>
          <w:sz w:val="24"/>
          <w:szCs w:val="24"/>
        </w:rPr>
        <w:t xml:space="preserve">l </w:t>
      </w:r>
      <w:r w:rsidR="00CC0A29" w:rsidRPr="00151288">
        <w:rPr>
          <w:rFonts w:ascii="Times New Roman" w:eastAsia="Times New Roman" w:hAnsi="Times New Roman" w:cs="Times New Roman"/>
          <w:color w:val="000000" w:themeColor="text1"/>
          <w:spacing w:val="-2"/>
          <w:sz w:val="24"/>
          <w:szCs w:val="24"/>
        </w:rPr>
        <w:t>tránsit</w:t>
      </w:r>
      <w:r w:rsidR="00CC0A29" w:rsidRPr="00151288">
        <w:rPr>
          <w:rFonts w:ascii="Times New Roman" w:eastAsia="Times New Roman" w:hAnsi="Times New Roman" w:cs="Times New Roman"/>
          <w:color w:val="000000" w:themeColor="text1"/>
          <w:sz w:val="24"/>
          <w:szCs w:val="24"/>
        </w:rPr>
        <w:t xml:space="preserve">o </w:t>
      </w:r>
      <w:r w:rsidR="00CC0A29" w:rsidRPr="00151288">
        <w:rPr>
          <w:rFonts w:ascii="Times New Roman" w:eastAsia="Times New Roman" w:hAnsi="Times New Roman" w:cs="Times New Roman"/>
          <w:color w:val="000000" w:themeColor="text1"/>
          <w:spacing w:val="-2"/>
          <w:sz w:val="24"/>
          <w:szCs w:val="24"/>
        </w:rPr>
        <w:t>co</w:t>
      </w:r>
      <w:r w:rsidR="00CC0A29" w:rsidRPr="00151288">
        <w:rPr>
          <w:rFonts w:ascii="Times New Roman" w:eastAsia="Times New Roman" w:hAnsi="Times New Roman" w:cs="Times New Roman"/>
          <w:color w:val="000000" w:themeColor="text1"/>
          <w:sz w:val="24"/>
          <w:szCs w:val="24"/>
        </w:rPr>
        <w:t xml:space="preserve">n </w:t>
      </w:r>
      <w:r w:rsidR="00CC0A29" w:rsidRPr="00151288">
        <w:rPr>
          <w:rFonts w:ascii="Times New Roman" w:eastAsia="Times New Roman" w:hAnsi="Times New Roman" w:cs="Times New Roman"/>
          <w:color w:val="000000" w:themeColor="text1"/>
          <w:spacing w:val="-2"/>
          <w:sz w:val="24"/>
          <w:szCs w:val="24"/>
        </w:rPr>
        <w:t>u</w:t>
      </w:r>
      <w:r w:rsidR="00CC0A29" w:rsidRPr="00151288">
        <w:rPr>
          <w:rFonts w:ascii="Times New Roman" w:eastAsia="Times New Roman" w:hAnsi="Times New Roman" w:cs="Times New Roman"/>
          <w:color w:val="000000" w:themeColor="text1"/>
          <w:sz w:val="24"/>
          <w:szCs w:val="24"/>
        </w:rPr>
        <w:t xml:space="preserve">n </w:t>
      </w:r>
      <w:r w:rsidR="00CC0A29" w:rsidRPr="00151288">
        <w:rPr>
          <w:rFonts w:ascii="Times New Roman" w:eastAsia="Times New Roman" w:hAnsi="Times New Roman" w:cs="Times New Roman"/>
          <w:color w:val="000000" w:themeColor="text1"/>
          <w:spacing w:val="-2"/>
          <w:sz w:val="24"/>
          <w:szCs w:val="24"/>
        </w:rPr>
        <w:t>nive</w:t>
      </w:r>
      <w:r w:rsidR="00CC0A29" w:rsidRPr="00151288">
        <w:rPr>
          <w:rFonts w:ascii="Times New Roman" w:eastAsia="Times New Roman" w:hAnsi="Times New Roman" w:cs="Times New Roman"/>
          <w:color w:val="000000" w:themeColor="text1"/>
          <w:sz w:val="24"/>
          <w:szCs w:val="24"/>
        </w:rPr>
        <w:t xml:space="preserve">l </w:t>
      </w:r>
      <w:r w:rsidR="00CC0A29" w:rsidRPr="00151288">
        <w:rPr>
          <w:rFonts w:ascii="Times New Roman" w:eastAsia="Times New Roman" w:hAnsi="Times New Roman" w:cs="Times New Roman"/>
          <w:color w:val="000000" w:themeColor="text1"/>
          <w:spacing w:val="-2"/>
          <w:sz w:val="24"/>
          <w:szCs w:val="24"/>
        </w:rPr>
        <w:t>equivalent</w:t>
      </w:r>
      <w:r w:rsidR="00CC0A29" w:rsidRPr="00151288">
        <w:rPr>
          <w:rFonts w:ascii="Times New Roman" w:eastAsia="Times New Roman" w:hAnsi="Times New Roman" w:cs="Times New Roman"/>
          <w:color w:val="000000" w:themeColor="text1"/>
          <w:sz w:val="24"/>
          <w:szCs w:val="24"/>
        </w:rPr>
        <w:t xml:space="preserve">e </w:t>
      </w:r>
      <w:r w:rsidR="00CC0A29" w:rsidRPr="00151288">
        <w:rPr>
          <w:rFonts w:ascii="Times New Roman" w:eastAsia="Times New Roman" w:hAnsi="Times New Roman" w:cs="Times New Roman"/>
          <w:color w:val="000000" w:themeColor="text1"/>
          <w:spacing w:val="-2"/>
          <w:sz w:val="24"/>
          <w:szCs w:val="24"/>
        </w:rPr>
        <w:t>d</w:t>
      </w:r>
      <w:r w:rsidR="00CC0A29" w:rsidRPr="00151288">
        <w:rPr>
          <w:rFonts w:ascii="Times New Roman" w:eastAsia="Times New Roman" w:hAnsi="Times New Roman" w:cs="Times New Roman"/>
          <w:color w:val="000000" w:themeColor="text1"/>
          <w:sz w:val="24"/>
          <w:szCs w:val="24"/>
        </w:rPr>
        <w:t xml:space="preserve">e </w:t>
      </w:r>
      <w:r w:rsidR="00CC0A29" w:rsidRPr="00151288">
        <w:rPr>
          <w:rFonts w:ascii="Times New Roman" w:eastAsia="Times New Roman" w:hAnsi="Times New Roman" w:cs="Times New Roman"/>
          <w:color w:val="000000" w:themeColor="text1"/>
          <w:spacing w:val="-2"/>
          <w:sz w:val="24"/>
          <w:szCs w:val="24"/>
        </w:rPr>
        <w:t>presió</w:t>
      </w:r>
      <w:r w:rsidR="00CC0A29" w:rsidRPr="00151288">
        <w:rPr>
          <w:rFonts w:ascii="Times New Roman" w:eastAsia="Times New Roman" w:hAnsi="Times New Roman" w:cs="Times New Roman"/>
          <w:color w:val="000000" w:themeColor="text1"/>
          <w:sz w:val="24"/>
          <w:szCs w:val="24"/>
        </w:rPr>
        <w:t xml:space="preserve">n </w:t>
      </w:r>
      <w:r w:rsidR="00CC0A29" w:rsidRPr="00151288">
        <w:rPr>
          <w:rFonts w:ascii="Times New Roman" w:eastAsia="Times New Roman" w:hAnsi="Times New Roman" w:cs="Times New Roman"/>
          <w:color w:val="000000" w:themeColor="text1"/>
          <w:spacing w:val="-2"/>
          <w:sz w:val="24"/>
          <w:szCs w:val="24"/>
        </w:rPr>
        <w:t>sonor</w:t>
      </w:r>
      <w:r w:rsidR="00CC0A29" w:rsidRPr="00151288">
        <w:rPr>
          <w:rFonts w:ascii="Times New Roman" w:eastAsia="Times New Roman" w:hAnsi="Times New Roman" w:cs="Times New Roman"/>
          <w:color w:val="000000" w:themeColor="text1"/>
          <w:sz w:val="24"/>
          <w:szCs w:val="24"/>
        </w:rPr>
        <w:t xml:space="preserve">a </w:t>
      </w:r>
      <w:r w:rsidR="00CC0A29" w:rsidRPr="00151288">
        <w:rPr>
          <w:rFonts w:ascii="Times New Roman" w:eastAsia="Times New Roman" w:hAnsi="Times New Roman" w:cs="Times New Roman"/>
          <w:color w:val="000000" w:themeColor="text1"/>
          <w:spacing w:val="-2"/>
          <w:sz w:val="24"/>
          <w:szCs w:val="24"/>
        </w:rPr>
        <w:t>que exced</w:t>
      </w:r>
      <w:r w:rsidR="00CC0A29" w:rsidRPr="00151288">
        <w:rPr>
          <w:rFonts w:ascii="Times New Roman" w:eastAsia="Times New Roman" w:hAnsi="Times New Roman" w:cs="Times New Roman"/>
          <w:color w:val="000000" w:themeColor="text1"/>
          <w:sz w:val="24"/>
          <w:szCs w:val="24"/>
        </w:rPr>
        <w:t xml:space="preserve">e </w:t>
      </w:r>
      <w:r w:rsidR="00CC0A29" w:rsidRPr="00151288">
        <w:rPr>
          <w:rFonts w:ascii="Times New Roman" w:eastAsia="Times New Roman" w:hAnsi="Times New Roman" w:cs="Times New Roman"/>
          <w:color w:val="000000" w:themeColor="text1"/>
          <w:spacing w:val="-2"/>
          <w:sz w:val="24"/>
          <w:szCs w:val="24"/>
        </w:rPr>
        <w:t>5</w:t>
      </w:r>
      <w:r w:rsidR="00CC0A29" w:rsidRPr="00151288">
        <w:rPr>
          <w:rFonts w:ascii="Times New Roman" w:eastAsia="Times New Roman" w:hAnsi="Times New Roman" w:cs="Times New Roman"/>
          <w:color w:val="000000" w:themeColor="text1"/>
          <w:sz w:val="24"/>
          <w:szCs w:val="24"/>
        </w:rPr>
        <w:t xml:space="preserve">5 </w:t>
      </w:r>
      <w:r w:rsidR="00CC0A29" w:rsidRPr="00151288">
        <w:rPr>
          <w:rFonts w:ascii="Times New Roman" w:eastAsia="Times New Roman" w:hAnsi="Times New Roman" w:cs="Times New Roman"/>
          <w:color w:val="000000" w:themeColor="text1"/>
          <w:spacing w:val="-2"/>
          <w:sz w:val="24"/>
          <w:szCs w:val="24"/>
        </w:rPr>
        <w:t>dB(A</w:t>
      </w:r>
      <w:r w:rsidR="00CC0A29" w:rsidRPr="00151288">
        <w:rPr>
          <w:rFonts w:ascii="Times New Roman" w:eastAsia="Times New Roman" w:hAnsi="Times New Roman" w:cs="Times New Roman"/>
          <w:color w:val="000000" w:themeColor="text1"/>
          <w:sz w:val="24"/>
          <w:szCs w:val="24"/>
        </w:rPr>
        <w:t xml:space="preserve">) </w:t>
      </w:r>
      <w:r w:rsidR="00CC0A29" w:rsidRPr="00151288">
        <w:rPr>
          <w:rFonts w:ascii="Times New Roman" w:eastAsia="Times New Roman" w:hAnsi="Times New Roman" w:cs="Times New Roman"/>
          <w:color w:val="000000" w:themeColor="text1"/>
          <w:spacing w:val="-2"/>
          <w:sz w:val="24"/>
          <w:szCs w:val="24"/>
        </w:rPr>
        <w:t>e</w:t>
      </w:r>
      <w:r w:rsidR="00CC0A29" w:rsidRPr="00151288">
        <w:rPr>
          <w:rFonts w:ascii="Times New Roman" w:eastAsia="Times New Roman" w:hAnsi="Times New Roman" w:cs="Times New Roman"/>
          <w:color w:val="000000" w:themeColor="text1"/>
          <w:sz w:val="24"/>
          <w:szCs w:val="24"/>
        </w:rPr>
        <w:t xml:space="preserve">n </w:t>
      </w:r>
      <w:r w:rsidR="00CC0A29" w:rsidRPr="00151288">
        <w:rPr>
          <w:rFonts w:ascii="Times New Roman" w:eastAsia="Times New Roman" w:hAnsi="Times New Roman" w:cs="Times New Roman"/>
          <w:color w:val="000000" w:themeColor="text1"/>
          <w:spacing w:val="-2"/>
          <w:sz w:val="24"/>
          <w:szCs w:val="24"/>
        </w:rPr>
        <w:t>e</w:t>
      </w:r>
      <w:r w:rsidR="00CC0A29" w:rsidRPr="00151288">
        <w:rPr>
          <w:rFonts w:ascii="Times New Roman" w:eastAsia="Times New Roman" w:hAnsi="Times New Roman" w:cs="Times New Roman"/>
          <w:color w:val="000000" w:themeColor="text1"/>
          <w:sz w:val="24"/>
          <w:szCs w:val="24"/>
        </w:rPr>
        <w:t xml:space="preserve">l </w:t>
      </w:r>
      <w:r w:rsidR="00CC0A29" w:rsidRPr="00151288">
        <w:rPr>
          <w:rFonts w:ascii="Times New Roman" w:eastAsia="Times New Roman" w:hAnsi="Times New Roman" w:cs="Times New Roman"/>
          <w:color w:val="000000" w:themeColor="text1"/>
          <w:spacing w:val="-2"/>
          <w:sz w:val="24"/>
          <w:szCs w:val="24"/>
        </w:rPr>
        <w:t>dí</w:t>
      </w:r>
      <w:r w:rsidR="00CC0A29" w:rsidRPr="00151288">
        <w:rPr>
          <w:rFonts w:ascii="Times New Roman" w:eastAsia="Times New Roman" w:hAnsi="Times New Roman" w:cs="Times New Roman"/>
          <w:color w:val="000000" w:themeColor="text1"/>
          <w:sz w:val="24"/>
          <w:szCs w:val="24"/>
        </w:rPr>
        <w:t xml:space="preserve">a y </w:t>
      </w:r>
      <w:r w:rsidR="00CC0A29" w:rsidRPr="00151288">
        <w:rPr>
          <w:rFonts w:ascii="Times New Roman" w:eastAsia="Times New Roman" w:hAnsi="Times New Roman" w:cs="Times New Roman"/>
          <w:color w:val="000000" w:themeColor="text1"/>
          <w:spacing w:val="-2"/>
          <w:sz w:val="24"/>
          <w:szCs w:val="24"/>
        </w:rPr>
        <w:t>20</w:t>
      </w:r>
      <w:r w:rsidR="00CC0A29" w:rsidRPr="00151288">
        <w:rPr>
          <w:rFonts w:ascii="Times New Roman" w:eastAsia="Times New Roman" w:hAnsi="Times New Roman" w:cs="Times New Roman"/>
          <w:color w:val="000000" w:themeColor="text1"/>
          <w:sz w:val="24"/>
          <w:szCs w:val="24"/>
        </w:rPr>
        <w:t xml:space="preserve">% </w:t>
      </w:r>
      <w:r w:rsidR="00CC0A29" w:rsidRPr="00151288">
        <w:rPr>
          <w:rFonts w:ascii="Times New Roman" w:eastAsia="Times New Roman" w:hAnsi="Times New Roman" w:cs="Times New Roman"/>
          <w:color w:val="000000" w:themeColor="text1"/>
          <w:spacing w:val="-2"/>
          <w:sz w:val="24"/>
          <w:szCs w:val="24"/>
        </w:rPr>
        <w:t>está</w:t>
      </w:r>
      <w:r w:rsidR="00CC0A29" w:rsidRPr="00151288">
        <w:rPr>
          <w:rFonts w:ascii="Times New Roman" w:eastAsia="Times New Roman" w:hAnsi="Times New Roman" w:cs="Times New Roman"/>
          <w:color w:val="000000" w:themeColor="text1"/>
          <w:sz w:val="24"/>
          <w:szCs w:val="24"/>
        </w:rPr>
        <w:t xml:space="preserve">n </w:t>
      </w:r>
      <w:r w:rsidR="00CC0A29" w:rsidRPr="00151288">
        <w:rPr>
          <w:rFonts w:ascii="Times New Roman" w:eastAsia="Times New Roman" w:hAnsi="Times New Roman" w:cs="Times New Roman"/>
          <w:color w:val="000000" w:themeColor="text1"/>
          <w:spacing w:val="-2"/>
          <w:sz w:val="24"/>
          <w:szCs w:val="24"/>
        </w:rPr>
        <w:t>expuesto</w:t>
      </w:r>
      <w:r w:rsidR="00CC0A29" w:rsidRPr="00151288">
        <w:rPr>
          <w:rFonts w:ascii="Times New Roman" w:eastAsia="Times New Roman" w:hAnsi="Times New Roman" w:cs="Times New Roman"/>
          <w:color w:val="000000" w:themeColor="text1"/>
          <w:sz w:val="24"/>
          <w:szCs w:val="24"/>
        </w:rPr>
        <w:t xml:space="preserve">s a </w:t>
      </w:r>
      <w:r w:rsidR="00CC0A29" w:rsidRPr="00151288">
        <w:rPr>
          <w:rFonts w:ascii="Times New Roman" w:eastAsia="Times New Roman" w:hAnsi="Times New Roman" w:cs="Times New Roman"/>
          <w:color w:val="000000" w:themeColor="text1"/>
          <w:spacing w:val="-2"/>
          <w:sz w:val="24"/>
          <w:szCs w:val="24"/>
        </w:rPr>
        <w:t>má</w:t>
      </w:r>
      <w:r w:rsidR="00CC0A29" w:rsidRPr="00151288">
        <w:rPr>
          <w:rFonts w:ascii="Times New Roman" w:eastAsia="Times New Roman" w:hAnsi="Times New Roman" w:cs="Times New Roman"/>
          <w:color w:val="000000" w:themeColor="text1"/>
          <w:sz w:val="24"/>
          <w:szCs w:val="24"/>
        </w:rPr>
        <w:t xml:space="preserve">s </w:t>
      </w:r>
      <w:r w:rsidR="00CC0A29" w:rsidRPr="00151288">
        <w:rPr>
          <w:rFonts w:ascii="Times New Roman" w:eastAsia="Times New Roman" w:hAnsi="Times New Roman" w:cs="Times New Roman"/>
          <w:color w:val="000000" w:themeColor="text1"/>
          <w:spacing w:val="-2"/>
          <w:sz w:val="24"/>
          <w:szCs w:val="24"/>
        </w:rPr>
        <w:t>d</w:t>
      </w:r>
      <w:r w:rsidR="00CC0A29" w:rsidRPr="00151288">
        <w:rPr>
          <w:rFonts w:ascii="Times New Roman" w:eastAsia="Times New Roman" w:hAnsi="Times New Roman" w:cs="Times New Roman"/>
          <w:color w:val="000000" w:themeColor="text1"/>
          <w:sz w:val="24"/>
          <w:szCs w:val="24"/>
        </w:rPr>
        <w:t xml:space="preserve">e </w:t>
      </w:r>
      <w:r w:rsidR="00CC0A29" w:rsidRPr="00151288">
        <w:rPr>
          <w:rFonts w:ascii="Times New Roman" w:eastAsia="Times New Roman" w:hAnsi="Times New Roman" w:cs="Times New Roman"/>
          <w:color w:val="000000" w:themeColor="text1"/>
          <w:spacing w:val="-2"/>
          <w:sz w:val="24"/>
          <w:szCs w:val="24"/>
        </w:rPr>
        <w:t>6</w:t>
      </w:r>
      <w:r w:rsidR="00CC0A29" w:rsidRPr="00151288">
        <w:rPr>
          <w:rFonts w:ascii="Times New Roman" w:eastAsia="Times New Roman" w:hAnsi="Times New Roman" w:cs="Times New Roman"/>
          <w:color w:val="000000" w:themeColor="text1"/>
          <w:sz w:val="24"/>
          <w:szCs w:val="24"/>
        </w:rPr>
        <w:t xml:space="preserve">5 </w:t>
      </w:r>
      <w:r w:rsidR="00CC0A29" w:rsidRPr="00151288">
        <w:rPr>
          <w:rFonts w:ascii="Times New Roman" w:eastAsia="Times New Roman" w:hAnsi="Times New Roman" w:cs="Times New Roman"/>
          <w:color w:val="000000" w:themeColor="text1"/>
          <w:spacing w:val="-2"/>
          <w:sz w:val="24"/>
          <w:szCs w:val="24"/>
        </w:rPr>
        <w:t>dB(A)</w:t>
      </w:r>
      <w:r w:rsidR="00CC0A29" w:rsidRPr="00151288">
        <w:rPr>
          <w:rFonts w:ascii="Times New Roman" w:eastAsia="Times New Roman" w:hAnsi="Times New Roman" w:cs="Times New Roman"/>
          <w:color w:val="000000" w:themeColor="text1"/>
          <w:sz w:val="24"/>
          <w:szCs w:val="24"/>
        </w:rPr>
        <w:t xml:space="preserve">. </w:t>
      </w:r>
      <w:r w:rsidR="00CC0A29" w:rsidRPr="00151288">
        <w:rPr>
          <w:rFonts w:ascii="Times New Roman" w:eastAsia="Times New Roman" w:hAnsi="Times New Roman" w:cs="Times New Roman"/>
          <w:color w:val="000000" w:themeColor="text1"/>
          <w:spacing w:val="-2"/>
          <w:sz w:val="24"/>
          <w:szCs w:val="24"/>
        </w:rPr>
        <w:t>S</w:t>
      </w:r>
      <w:r w:rsidR="00CC0A29" w:rsidRPr="00151288">
        <w:rPr>
          <w:rFonts w:ascii="Times New Roman" w:eastAsia="Times New Roman" w:hAnsi="Times New Roman" w:cs="Times New Roman"/>
          <w:color w:val="000000" w:themeColor="text1"/>
          <w:sz w:val="24"/>
          <w:szCs w:val="24"/>
        </w:rPr>
        <w:t xml:space="preserve">i </w:t>
      </w:r>
      <w:r w:rsidR="00CC0A29" w:rsidRPr="00151288">
        <w:rPr>
          <w:rFonts w:ascii="Times New Roman" w:eastAsia="Times New Roman" w:hAnsi="Times New Roman" w:cs="Times New Roman"/>
          <w:color w:val="000000" w:themeColor="text1"/>
          <w:spacing w:val="-2"/>
          <w:sz w:val="24"/>
          <w:szCs w:val="24"/>
        </w:rPr>
        <w:t>s</w:t>
      </w:r>
      <w:r w:rsidR="00CC0A29" w:rsidRPr="00151288">
        <w:rPr>
          <w:rFonts w:ascii="Times New Roman" w:eastAsia="Times New Roman" w:hAnsi="Times New Roman" w:cs="Times New Roman"/>
          <w:color w:val="000000" w:themeColor="text1"/>
          <w:sz w:val="24"/>
          <w:szCs w:val="24"/>
        </w:rPr>
        <w:t xml:space="preserve">e </w:t>
      </w:r>
      <w:r w:rsidR="00CC0A29" w:rsidRPr="00151288">
        <w:rPr>
          <w:rFonts w:ascii="Times New Roman" w:eastAsia="Times New Roman" w:hAnsi="Times New Roman" w:cs="Times New Roman"/>
          <w:color w:val="000000" w:themeColor="text1"/>
          <w:spacing w:val="-2"/>
          <w:sz w:val="24"/>
          <w:szCs w:val="24"/>
        </w:rPr>
        <w:t>consider</w:t>
      </w:r>
      <w:r w:rsidR="00CC0A29" w:rsidRPr="00151288">
        <w:rPr>
          <w:rFonts w:ascii="Times New Roman" w:eastAsia="Times New Roman" w:hAnsi="Times New Roman" w:cs="Times New Roman"/>
          <w:color w:val="000000" w:themeColor="text1"/>
          <w:sz w:val="24"/>
          <w:szCs w:val="24"/>
        </w:rPr>
        <w:t xml:space="preserve">a </w:t>
      </w:r>
      <w:r w:rsidR="00CC0A29" w:rsidRPr="00151288">
        <w:rPr>
          <w:rFonts w:ascii="Times New Roman" w:eastAsia="Times New Roman" w:hAnsi="Times New Roman" w:cs="Times New Roman"/>
          <w:color w:val="000000" w:themeColor="text1"/>
          <w:spacing w:val="-2"/>
          <w:sz w:val="24"/>
          <w:szCs w:val="24"/>
        </w:rPr>
        <w:t>l</w:t>
      </w:r>
      <w:r w:rsidR="00CC0A29" w:rsidRPr="00151288">
        <w:rPr>
          <w:rFonts w:ascii="Times New Roman" w:eastAsia="Times New Roman" w:hAnsi="Times New Roman" w:cs="Times New Roman"/>
          <w:color w:val="000000" w:themeColor="text1"/>
          <w:sz w:val="24"/>
          <w:szCs w:val="24"/>
        </w:rPr>
        <w:t xml:space="preserve">a </w:t>
      </w:r>
      <w:r w:rsidR="00CC0A29" w:rsidRPr="00151288">
        <w:rPr>
          <w:rFonts w:ascii="Times New Roman" w:eastAsia="Times New Roman" w:hAnsi="Times New Roman" w:cs="Times New Roman"/>
          <w:color w:val="000000" w:themeColor="text1"/>
          <w:spacing w:val="-2"/>
          <w:sz w:val="24"/>
          <w:szCs w:val="24"/>
        </w:rPr>
        <w:t xml:space="preserve">exposición </w:t>
      </w:r>
      <w:r w:rsidR="00CC0A29" w:rsidRPr="00151288">
        <w:rPr>
          <w:rFonts w:ascii="Times New Roman" w:eastAsia="Times New Roman" w:hAnsi="Times New Roman" w:cs="Times New Roman"/>
          <w:color w:val="000000" w:themeColor="text1"/>
          <w:spacing w:val="-1"/>
          <w:sz w:val="24"/>
          <w:szCs w:val="24"/>
        </w:rPr>
        <w:t>tota</w:t>
      </w:r>
      <w:r w:rsidR="00CC0A29" w:rsidRPr="00151288">
        <w:rPr>
          <w:rFonts w:ascii="Times New Roman" w:eastAsia="Times New Roman" w:hAnsi="Times New Roman" w:cs="Times New Roman"/>
          <w:color w:val="000000" w:themeColor="text1"/>
          <w:sz w:val="24"/>
          <w:szCs w:val="24"/>
        </w:rPr>
        <w:t>l</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1"/>
          <w:sz w:val="24"/>
          <w:szCs w:val="24"/>
        </w:rPr>
        <w:t>a</w:t>
      </w:r>
      <w:r w:rsidR="00CC0A29" w:rsidRPr="00151288">
        <w:rPr>
          <w:rFonts w:ascii="Times New Roman" w:eastAsia="Times New Roman" w:hAnsi="Times New Roman" w:cs="Times New Roman"/>
          <w:color w:val="000000" w:themeColor="text1"/>
          <w:sz w:val="24"/>
          <w:szCs w:val="24"/>
        </w:rPr>
        <w:t>l</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1"/>
          <w:sz w:val="24"/>
          <w:szCs w:val="24"/>
        </w:rPr>
        <w:t>ruid</w:t>
      </w:r>
      <w:r w:rsidR="00CC0A29" w:rsidRPr="00151288">
        <w:rPr>
          <w:rFonts w:ascii="Times New Roman" w:eastAsia="Times New Roman" w:hAnsi="Times New Roman" w:cs="Times New Roman"/>
          <w:color w:val="000000" w:themeColor="text1"/>
          <w:sz w:val="24"/>
          <w:szCs w:val="24"/>
        </w:rPr>
        <w:t>o</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1"/>
          <w:sz w:val="24"/>
          <w:szCs w:val="24"/>
        </w:rPr>
        <w:t>de</w:t>
      </w:r>
      <w:r w:rsidR="00CC0A29" w:rsidRPr="00151288">
        <w:rPr>
          <w:rFonts w:ascii="Times New Roman" w:eastAsia="Times New Roman" w:hAnsi="Times New Roman" w:cs="Times New Roman"/>
          <w:color w:val="000000" w:themeColor="text1"/>
          <w:sz w:val="24"/>
          <w:szCs w:val="24"/>
        </w:rPr>
        <w:t>l</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1"/>
          <w:sz w:val="24"/>
          <w:szCs w:val="24"/>
        </w:rPr>
        <w:t>tránsito</w:t>
      </w:r>
      <w:r w:rsidR="00CC0A29" w:rsidRPr="00151288">
        <w:rPr>
          <w:rFonts w:ascii="Times New Roman" w:eastAsia="Times New Roman" w:hAnsi="Times New Roman" w:cs="Times New Roman"/>
          <w:color w:val="000000" w:themeColor="text1"/>
          <w:sz w:val="24"/>
          <w:szCs w:val="24"/>
        </w:rPr>
        <w:t>,</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1"/>
          <w:sz w:val="24"/>
          <w:szCs w:val="24"/>
        </w:rPr>
        <w:t>s</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1"/>
          <w:sz w:val="24"/>
          <w:szCs w:val="24"/>
        </w:rPr>
        <w:t>pued</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1"/>
          <w:sz w:val="24"/>
          <w:szCs w:val="24"/>
        </w:rPr>
        <w:t>calcula</w:t>
      </w:r>
      <w:r w:rsidR="00CC0A29" w:rsidRPr="00151288">
        <w:rPr>
          <w:rFonts w:ascii="Times New Roman" w:eastAsia="Times New Roman" w:hAnsi="Times New Roman" w:cs="Times New Roman"/>
          <w:color w:val="000000" w:themeColor="text1"/>
          <w:sz w:val="24"/>
          <w:szCs w:val="24"/>
        </w:rPr>
        <w:t>r</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1"/>
          <w:sz w:val="24"/>
          <w:szCs w:val="24"/>
        </w:rPr>
        <w:t>qu</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1"/>
          <w:sz w:val="24"/>
          <w:szCs w:val="24"/>
        </w:rPr>
        <w:t>aproximadament</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1"/>
          <w:sz w:val="24"/>
          <w:szCs w:val="24"/>
        </w:rPr>
        <w:t>l</w:t>
      </w:r>
      <w:r w:rsidR="00CC0A29" w:rsidRPr="00151288">
        <w:rPr>
          <w:rFonts w:ascii="Times New Roman" w:eastAsia="Times New Roman" w:hAnsi="Times New Roman" w:cs="Times New Roman"/>
          <w:color w:val="000000" w:themeColor="text1"/>
          <w:sz w:val="24"/>
          <w:szCs w:val="24"/>
        </w:rPr>
        <w:t>a</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1"/>
          <w:sz w:val="24"/>
          <w:szCs w:val="24"/>
        </w:rPr>
        <w:t>mita</w:t>
      </w:r>
      <w:r w:rsidR="00CC0A29" w:rsidRPr="00151288">
        <w:rPr>
          <w:rFonts w:ascii="Times New Roman" w:eastAsia="Times New Roman" w:hAnsi="Times New Roman" w:cs="Times New Roman"/>
          <w:color w:val="000000" w:themeColor="text1"/>
          <w:sz w:val="24"/>
          <w:szCs w:val="24"/>
        </w:rPr>
        <w:t>d</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1"/>
          <w:sz w:val="24"/>
          <w:szCs w:val="24"/>
        </w:rPr>
        <w:t>d</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1"/>
          <w:sz w:val="24"/>
          <w:szCs w:val="24"/>
        </w:rPr>
        <w:t>lo</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1"/>
          <w:sz w:val="24"/>
          <w:szCs w:val="24"/>
        </w:rPr>
        <w:t>europeo</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12"/>
          <w:sz w:val="24"/>
          <w:szCs w:val="24"/>
        </w:rPr>
        <w:t xml:space="preserve"> </w:t>
      </w:r>
      <w:r w:rsidR="00CC0A29" w:rsidRPr="00151288">
        <w:rPr>
          <w:rFonts w:ascii="Times New Roman" w:eastAsia="Times New Roman" w:hAnsi="Times New Roman" w:cs="Times New Roman"/>
          <w:color w:val="000000" w:themeColor="text1"/>
          <w:spacing w:val="9"/>
          <w:sz w:val="24"/>
          <w:szCs w:val="24"/>
        </w:rPr>
        <w:t>v</w:t>
      </w:r>
      <w:r w:rsidR="00CC0A29" w:rsidRPr="00151288">
        <w:rPr>
          <w:rFonts w:ascii="Times New Roman" w:eastAsia="Times New Roman" w:hAnsi="Times New Roman" w:cs="Times New Roman"/>
          <w:color w:val="000000" w:themeColor="text1"/>
          <w:spacing w:val="-4"/>
          <w:sz w:val="24"/>
          <w:szCs w:val="24"/>
        </w:rPr>
        <w:t>iv</w:t>
      </w:r>
      <w:r w:rsidR="00CC0A29" w:rsidRPr="00151288">
        <w:rPr>
          <w:rFonts w:ascii="Times New Roman" w:eastAsia="Times New Roman" w:hAnsi="Times New Roman" w:cs="Times New Roman"/>
          <w:color w:val="000000" w:themeColor="text1"/>
          <w:sz w:val="24"/>
          <w:szCs w:val="24"/>
        </w:rPr>
        <w:t xml:space="preserve">e </w:t>
      </w:r>
      <w:r w:rsidR="00CC0A29" w:rsidRPr="00151288">
        <w:rPr>
          <w:rFonts w:ascii="Times New Roman" w:eastAsia="Times New Roman" w:hAnsi="Times New Roman" w:cs="Times New Roman"/>
          <w:color w:val="000000" w:themeColor="text1"/>
          <w:spacing w:val="-4"/>
          <w:sz w:val="24"/>
          <w:szCs w:val="24"/>
        </w:rPr>
        <w:t xml:space="preserve">en </w:t>
      </w:r>
      <w:r w:rsidR="00CC0A29" w:rsidRPr="00151288">
        <w:rPr>
          <w:rFonts w:ascii="Times New Roman" w:eastAsia="Times New Roman" w:hAnsi="Times New Roman" w:cs="Times New Roman"/>
          <w:color w:val="000000" w:themeColor="text1"/>
          <w:spacing w:val="-1"/>
          <w:sz w:val="24"/>
          <w:szCs w:val="24"/>
        </w:rPr>
        <w:t>zona</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d</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gra</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contaminació</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sonora</w:t>
      </w:r>
      <w:r w:rsidR="00CC0A29" w:rsidRPr="00151288">
        <w:rPr>
          <w:rFonts w:ascii="Times New Roman" w:eastAsia="Times New Roman" w:hAnsi="Times New Roman" w:cs="Times New Roman"/>
          <w:color w:val="000000" w:themeColor="text1"/>
          <w:sz w:val="24"/>
          <w:szCs w:val="24"/>
        </w:rPr>
        <w:t>.</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Má</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d</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30</w:t>
      </w:r>
      <w:r w:rsidR="00CC0A29" w:rsidRPr="00151288">
        <w:rPr>
          <w:rFonts w:ascii="Times New Roman" w:eastAsia="Times New Roman" w:hAnsi="Times New Roman" w:cs="Times New Roman"/>
          <w:color w:val="000000" w:themeColor="text1"/>
          <w:sz w:val="24"/>
          <w:szCs w:val="24"/>
        </w:rPr>
        <w:t>%</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d</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l</w:t>
      </w:r>
      <w:r w:rsidR="00CC0A29" w:rsidRPr="00151288">
        <w:rPr>
          <w:rFonts w:ascii="Times New Roman" w:eastAsia="Times New Roman" w:hAnsi="Times New Roman" w:cs="Times New Roman"/>
          <w:color w:val="000000" w:themeColor="text1"/>
          <w:sz w:val="24"/>
          <w:szCs w:val="24"/>
        </w:rPr>
        <w:t>a</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població</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está</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expuesto</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durant</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l</w:t>
      </w:r>
      <w:r w:rsidR="00CC0A29" w:rsidRPr="00151288">
        <w:rPr>
          <w:rFonts w:ascii="Times New Roman" w:eastAsia="Times New Roman" w:hAnsi="Times New Roman" w:cs="Times New Roman"/>
          <w:color w:val="000000" w:themeColor="text1"/>
          <w:sz w:val="24"/>
          <w:szCs w:val="24"/>
        </w:rPr>
        <w:t>a</w:t>
      </w:r>
      <w:r w:rsidR="00CC0A29" w:rsidRPr="00151288">
        <w:rPr>
          <w:rFonts w:ascii="Times New Roman" w:eastAsia="Times New Roman" w:hAnsi="Times New Roman" w:cs="Times New Roman"/>
          <w:color w:val="000000" w:themeColor="text1"/>
          <w:spacing w:val="8"/>
          <w:sz w:val="24"/>
          <w:szCs w:val="24"/>
        </w:rPr>
        <w:t xml:space="preserve"> </w:t>
      </w:r>
      <w:r w:rsidR="00CC0A29" w:rsidRPr="00151288">
        <w:rPr>
          <w:rFonts w:ascii="Times New Roman" w:eastAsia="Times New Roman" w:hAnsi="Times New Roman" w:cs="Times New Roman"/>
          <w:color w:val="000000" w:themeColor="text1"/>
          <w:spacing w:val="-1"/>
          <w:sz w:val="24"/>
          <w:szCs w:val="24"/>
        </w:rPr>
        <w:t xml:space="preserve">noche </w:t>
      </w:r>
      <w:r w:rsidR="00CC0A29" w:rsidRPr="00151288">
        <w:rPr>
          <w:rFonts w:ascii="Times New Roman" w:eastAsia="Times New Roman" w:hAnsi="Times New Roman" w:cs="Times New Roman"/>
          <w:color w:val="000000" w:themeColor="text1"/>
          <w:sz w:val="24"/>
          <w:szCs w:val="24"/>
        </w:rPr>
        <w:t>a</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nivele</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d</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presió</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sonor</w:t>
      </w:r>
      <w:r w:rsidR="00CC0A29" w:rsidRPr="00151288">
        <w:rPr>
          <w:rFonts w:ascii="Times New Roman" w:eastAsia="Times New Roman" w:hAnsi="Times New Roman" w:cs="Times New Roman"/>
          <w:color w:val="000000" w:themeColor="text1"/>
          <w:sz w:val="24"/>
          <w:szCs w:val="24"/>
        </w:rPr>
        <w:t>a</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qu</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excede</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5</w:t>
      </w:r>
      <w:r w:rsidR="00CC0A29" w:rsidRPr="00151288">
        <w:rPr>
          <w:rFonts w:ascii="Times New Roman" w:eastAsia="Times New Roman" w:hAnsi="Times New Roman" w:cs="Times New Roman"/>
          <w:color w:val="000000" w:themeColor="text1"/>
          <w:sz w:val="24"/>
          <w:szCs w:val="24"/>
        </w:rPr>
        <w:t>5</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dB(A</w:t>
      </w:r>
      <w:r w:rsidR="00CC0A29" w:rsidRPr="00151288">
        <w:rPr>
          <w:rFonts w:ascii="Times New Roman" w:eastAsia="Times New Roman" w:hAnsi="Times New Roman" w:cs="Times New Roman"/>
          <w:color w:val="000000" w:themeColor="text1"/>
          <w:sz w:val="24"/>
          <w:szCs w:val="24"/>
        </w:rPr>
        <w:t>)</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z w:val="24"/>
          <w:szCs w:val="24"/>
        </w:rPr>
        <w:t>y</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qu</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le</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trastorna</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e</w:t>
      </w:r>
      <w:r w:rsidR="00CC0A29" w:rsidRPr="00151288">
        <w:rPr>
          <w:rFonts w:ascii="Times New Roman" w:eastAsia="Times New Roman" w:hAnsi="Times New Roman" w:cs="Times New Roman"/>
          <w:color w:val="000000" w:themeColor="text1"/>
          <w:sz w:val="24"/>
          <w:szCs w:val="24"/>
        </w:rPr>
        <w:t>l</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sueño</w:t>
      </w:r>
      <w:r w:rsidR="00CC0A29" w:rsidRPr="00151288">
        <w:rPr>
          <w:rFonts w:ascii="Times New Roman" w:eastAsia="Times New Roman" w:hAnsi="Times New Roman" w:cs="Times New Roman"/>
          <w:color w:val="000000" w:themeColor="text1"/>
          <w:sz w:val="24"/>
          <w:szCs w:val="24"/>
        </w:rPr>
        <w:t>.</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E</w:t>
      </w:r>
      <w:r w:rsidR="00CC0A29" w:rsidRPr="00151288">
        <w:rPr>
          <w:rFonts w:ascii="Times New Roman" w:eastAsia="Times New Roman" w:hAnsi="Times New Roman" w:cs="Times New Roman"/>
          <w:color w:val="000000" w:themeColor="text1"/>
          <w:sz w:val="24"/>
          <w:szCs w:val="24"/>
        </w:rPr>
        <w:t>l</w:t>
      </w:r>
      <w:r w:rsidR="00CC0A29" w:rsidRPr="00151288">
        <w:rPr>
          <w:rFonts w:ascii="Times New Roman" w:eastAsia="Times New Roman" w:hAnsi="Times New Roman" w:cs="Times New Roman"/>
          <w:color w:val="000000" w:themeColor="text1"/>
          <w:spacing w:val="49"/>
          <w:sz w:val="24"/>
          <w:szCs w:val="24"/>
        </w:rPr>
        <w:t xml:space="preserve"> </w:t>
      </w:r>
      <w:r w:rsidR="00CC0A29" w:rsidRPr="00151288">
        <w:rPr>
          <w:rFonts w:ascii="Times New Roman" w:eastAsia="Times New Roman" w:hAnsi="Times New Roman" w:cs="Times New Roman"/>
          <w:color w:val="000000" w:themeColor="text1"/>
          <w:spacing w:val="-2"/>
          <w:sz w:val="24"/>
          <w:szCs w:val="24"/>
        </w:rPr>
        <w:t>problema tambié</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pacing w:val="-2"/>
          <w:sz w:val="24"/>
          <w:szCs w:val="24"/>
        </w:rPr>
        <w:t>e</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pacing w:val="-2"/>
          <w:sz w:val="24"/>
          <w:szCs w:val="24"/>
        </w:rPr>
        <w:t>grav</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pacing w:val="-2"/>
          <w:sz w:val="24"/>
          <w:szCs w:val="24"/>
        </w:rPr>
        <w:t>e</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pacing w:val="-2"/>
          <w:sz w:val="24"/>
          <w:szCs w:val="24"/>
        </w:rPr>
        <w:t>ciudade</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pacing w:val="-2"/>
          <w:sz w:val="24"/>
          <w:szCs w:val="24"/>
        </w:rPr>
        <w:t>d</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pacing w:val="-2"/>
          <w:sz w:val="24"/>
          <w:szCs w:val="24"/>
        </w:rPr>
        <w:t>paíse</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pacing w:val="-2"/>
          <w:sz w:val="24"/>
          <w:szCs w:val="24"/>
        </w:rPr>
        <w:t>e</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pacing w:val="-2"/>
          <w:sz w:val="24"/>
          <w:szCs w:val="24"/>
        </w:rPr>
        <w:t>desarroll</w:t>
      </w:r>
      <w:r w:rsidR="00CC0A29" w:rsidRPr="00151288">
        <w:rPr>
          <w:rFonts w:ascii="Times New Roman" w:eastAsia="Times New Roman" w:hAnsi="Times New Roman" w:cs="Times New Roman"/>
          <w:color w:val="000000" w:themeColor="text1"/>
          <w:sz w:val="24"/>
          <w:szCs w:val="24"/>
        </w:rPr>
        <w:t>o</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z w:val="24"/>
          <w:szCs w:val="24"/>
        </w:rPr>
        <w:t>y</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pacing w:val="-2"/>
          <w:sz w:val="24"/>
          <w:szCs w:val="24"/>
        </w:rPr>
        <w:t>s</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2"/>
          <w:sz w:val="24"/>
          <w:szCs w:val="24"/>
        </w:rPr>
        <w:t xml:space="preserve"> </w:t>
      </w:r>
      <w:r w:rsidR="00CC0A29" w:rsidRPr="00151288">
        <w:rPr>
          <w:rFonts w:ascii="Times New Roman" w:eastAsia="Times New Roman" w:hAnsi="Times New Roman" w:cs="Times New Roman"/>
          <w:color w:val="000000" w:themeColor="text1"/>
          <w:spacing w:val="-2"/>
          <w:sz w:val="24"/>
          <w:szCs w:val="24"/>
        </w:rPr>
        <w:t>de</w:t>
      </w:r>
      <w:r w:rsidR="00CC0A29" w:rsidRPr="00151288">
        <w:rPr>
          <w:rFonts w:ascii="Times New Roman" w:eastAsia="Times New Roman" w:hAnsi="Times New Roman" w:cs="Times New Roman"/>
          <w:color w:val="000000" w:themeColor="text1"/>
          <w:spacing w:val="4"/>
          <w:sz w:val="24"/>
          <w:szCs w:val="24"/>
        </w:rPr>
        <w:t>b</w:t>
      </w:r>
      <w:r w:rsidR="00CC0A29" w:rsidRPr="00151288">
        <w:rPr>
          <w:rFonts w:ascii="Times New Roman" w:eastAsia="Times New Roman" w:hAnsi="Times New Roman" w:cs="Times New Roman"/>
          <w:color w:val="000000" w:themeColor="text1"/>
          <w:sz w:val="24"/>
          <w:szCs w:val="24"/>
        </w:rPr>
        <w:t xml:space="preserve">e </w:t>
      </w:r>
      <w:r w:rsidR="00CC0A29" w:rsidRPr="00151288">
        <w:rPr>
          <w:rFonts w:ascii="Times New Roman" w:eastAsia="Times New Roman" w:hAnsi="Times New Roman" w:cs="Times New Roman"/>
          <w:color w:val="000000" w:themeColor="text1"/>
          <w:spacing w:val="-2"/>
          <w:sz w:val="24"/>
          <w:szCs w:val="24"/>
        </w:rPr>
        <w:t>principalment</w:t>
      </w:r>
      <w:r w:rsidR="00CC0A29" w:rsidRPr="00151288">
        <w:rPr>
          <w:rFonts w:ascii="Times New Roman" w:eastAsia="Times New Roman" w:hAnsi="Times New Roman" w:cs="Times New Roman"/>
          <w:color w:val="000000" w:themeColor="text1"/>
          <w:sz w:val="24"/>
          <w:szCs w:val="24"/>
        </w:rPr>
        <w:t xml:space="preserve">e </w:t>
      </w:r>
      <w:r w:rsidR="00CC0A29" w:rsidRPr="00151288">
        <w:rPr>
          <w:rFonts w:ascii="Times New Roman" w:eastAsia="Times New Roman" w:hAnsi="Times New Roman" w:cs="Times New Roman"/>
          <w:color w:val="000000" w:themeColor="text1"/>
          <w:spacing w:val="-2"/>
          <w:sz w:val="24"/>
          <w:szCs w:val="24"/>
        </w:rPr>
        <w:t>a</w:t>
      </w:r>
      <w:r w:rsidR="00CC0A29" w:rsidRPr="00151288">
        <w:rPr>
          <w:rFonts w:ascii="Times New Roman" w:eastAsia="Times New Roman" w:hAnsi="Times New Roman" w:cs="Times New Roman"/>
          <w:color w:val="000000" w:themeColor="text1"/>
          <w:sz w:val="24"/>
          <w:szCs w:val="24"/>
        </w:rPr>
        <w:t xml:space="preserve">l </w:t>
      </w:r>
      <w:r w:rsidR="00CC0A29" w:rsidRPr="00151288">
        <w:rPr>
          <w:rFonts w:ascii="Times New Roman" w:eastAsia="Times New Roman" w:hAnsi="Times New Roman" w:cs="Times New Roman"/>
          <w:color w:val="000000" w:themeColor="text1"/>
          <w:spacing w:val="-2"/>
          <w:sz w:val="24"/>
          <w:szCs w:val="24"/>
        </w:rPr>
        <w:t>tránsito</w:t>
      </w:r>
      <w:r w:rsidR="00CC0A29" w:rsidRPr="00151288">
        <w:rPr>
          <w:rFonts w:ascii="Times New Roman" w:eastAsia="Times New Roman" w:hAnsi="Times New Roman" w:cs="Times New Roman"/>
          <w:color w:val="000000" w:themeColor="text1"/>
          <w:sz w:val="24"/>
          <w:szCs w:val="24"/>
        </w:rPr>
        <w:t xml:space="preserve">. </w:t>
      </w:r>
      <w:r w:rsidR="00CC0A29" w:rsidRPr="00151288">
        <w:rPr>
          <w:rFonts w:ascii="Times New Roman" w:eastAsia="Times New Roman" w:hAnsi="Times New Roman" w:cs="Times New Roman"/>
          <w:color w:val="000000" w:themeColor="text1"/>
          <w:spacing w:val="-2"/>
          <w:sz w:val="24"/>
          <w:szCs w:val="24"/>
        </w:rPr>
        <w:t xml:space="preserve">Las </w:t>
      </w:r>
      <w:r w:rsidR="00CC0A29" w:rsidRPr="00151288">
        <w:rPr>
          <w:rFonts w:ascii="Times New Roman" w:eastAsia="Times New Roman" w:hAnsi="Times New Roman" w:cs="Times New Roman"/>
          <w:color w:val="000000" w:themeColor="text1"/>
          <w:spacing w:val="-1"/>
          <w:sz w:val="24"/>
          <w:szCs w:val="24"/>
        </w:rPr>
        <w:t>carretera</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pacing w:val="-1"/>
          <w:sz w:val="24"/>
          <w:szCs w:val="24"/>
        </w:rPr>
        <w:t>má</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pacing w:val="-1"/>
          <w:sz w:val="24"/>
          <w:szCs w:val="24"/>
        </w:rPr>
        <w:t>transitada</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pacing w:val="-1"/>
          <w:sz w:val="24"/>
          <w:szCs w:val="24"/>
        </w:rPr>
        <w:t>registra</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pacing w:val="-1"/>
          <w:sz w:val="24"/>
          <w:szCs w:val="24"/>
        </w:rPr>
        <w:t>nivele</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pacing w:val="-1"/>
          <w:sz w:val="24"/>
          <w:szCs w:val="24"/>
        </w:rPr>
        <w:t>d</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pacing w:val="-1"/>
          <w:sz w:val="24"/>
          <w:szCs w:val="24"/>
        </w:rPr>
        <w:t>presió</w:t>
      </w:r>
      <w:r w:rsidR="00CC0A29" w:rsidRPr="00151288">
        <w:rPr>
          <w:rFonts w:ascii="Times New Roman" w:eastAsia="Times New Roman" w:hAnsi="Times New Roman" w:cs="Times New Roman"/>
          <w:color w:val="000000" w:themeColor="text1"/>
          <w:sz w:val="24"/>
          <w:szCs w:val="24"/>
        </w:rPr>
        <w:t>n</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pacing w:val="-1"/>
          <w:sz w:val="24"/>
          <w:szCs w:val="24"/>
        </w:rPr>
        <w:t>sonor</w:t>
      </w:r>
      <w:r w:rsidR="00CC0A29" w:rsidRPr="00151288">
        <w:rPr>
          <w:rFonts w:ascii="Times New Roman" w:eastAsia="Times New Roman" w:hAnsi="Times New Roman" w:cs="Times New Roman"/>
          <w:color w:val="000000" w:themeColor="text1"/>
          <w:sz w:val="24"/>
          <w:szCs w:val="24"/>
        </w:rPr>
        <w:t>a</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pacing w:val="-1"/>
          <w:sz w:val="24"/>
          <w:szCs w:val="24"/>
        </w:rPr>
        <w:t>d</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pacing w:val="-1"/>
          <w:sz w:val="24"/>
          <w:szCs w:val="24"/>
        </w:rPr>
        <w:t>7</w:t>
      </w:r>
      <w:r w:rsidR="00CC0A29" w:rsidRPr="00151288">
        <w:rPr>
          <w:rFonts w:ascii="Times New Roman" w:eastAsia="Times New Roman" w:hAnsi="Times New Roman" w:cs="Times New Roman"/>
          <w:color w:val="000000" w:themeColor="text1"/>
          <w:sz w:val="24"/>
          <w:szCs w:val="24"/>
        </w:rPr>
        <w:t>5</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z w:val="24"/>
          <w:szCs w:val="24"/>
        </w:rPr>
        <w:t>a</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pacing w:val="-1"/>
          <w:sz w:val="24"/>
          <w:szCs w:val="24"/>
        </w:rPr>
        <w:t>8</w:t>
      </w:r>
      <w:r w:rsidR="00CC0A29" w:rsidRPr="00151288">
        <w:rPr>
          <w:rFonts w:ascii="Times New Roman" w:eastAsia="Times New Roman" w:hAnsi="Times New Roman" w:cs="Times New Roman"/>
          <w:color w:val="000000" w:themeColor="text1"/>
          <w:sz w:val="24"/>
          <w:szCs w:val="24"/>
        </w:rPr>
        <w:t>0</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pacing w:val="-1"/>
          <w:sz w:val="24"/>
          <w:szCs w:val="24"/>
        </w:rPr>
        <w:t>dB(A</w:t>
      </w:r>
      <w:r w:rsidR="00CC0A29" w:rsidRPr="00151288">
        <w:rPr>
          <w:rFonts w:ascii="Times New Roman" w:eastAsia="Times New Roman" w:hAnsi="Times New Roman" w:cs="Times New Roman"/>
          <w:color w:val="000000" w:themeColor="text1"/>
          <w:sz w:val="24"/>
          <w:szCs w:val="24"/>
        </w:rPr>
        <w:t>)</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pacing w:val="-1"/>
          <w:sz w:val="24"/>
          <w:szCs w:val="24"/>
        </w:rPr>
        <w:t>durant</w:t>
      </w:r>
      <w:r w:rsidR="00CC0A29" w:rsidRPr="00151288">
        <w:rPr>
          <w:rFonts w:ascii="Times New Roman" w:eastAsia="Times New Roman" w:hAnsi="Times New Roman" w:cs="Times New Roman"/>
          <w:color w:val="000000" w:themeColor="text1"/>
          <w:sz w:val="24"/>
          <w:szCs w:val="24"/>
        </w:rPr>
        <w:t>e</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pacing w:val="-1"/>
          <w:sz w:val="24"/>
          <w:szCs w:val="24"/>
        </w:rPr>
        <w:t>la</w:t>
      </w:r>
      <w:r w:rsidR="00CC0A29" w:rsidRPr="00151288">
        <w:rPr>
          <w:rFonts w:ascii="Times New Roman" w:eastAsia="Times New Roman" w:hAnsi="Times New Roman" w:cs="Times New Roman"/>
          <w:color w:val="000000" w:themeColor="text1"/>
          <w:sz w:val="24"/>
          <w:szCs w:val="24"/>
        </w:rPr>
        <w:t>s</w:t>
      </w:r>
      <w:r w:rsidR="00CC0A29" w:rsidRPr="00151288">
        <w:rPr>
          <w:rFonts w:ascii="Times New Roman" w:eastAsia="Times New Roman" w:hAnsi="Times New Roman" w:cs="Times New Roman"/>
          <w:color w:val="000000" w:themeColor="text1"/>
          <w:spacing w:val="45"/>
          <w:sz w:val="24"/>
          <w:szCs w:val="24"/>
        </w:rPr>
        <w:t xml:space="preserve"> </w:t>
      </w:r>
      <w:r w:rsidR="00CC0A29" w:rsidRPr="00151288">
        <w:rPr>
          <w:rFonts w:ascii="Times New Roman" w:eastAsia="Times New Roman" w:hAnsi="Times New Roman" w:cs="Times New Roman"/>
          <w:color w:val="000000" w:themeColor="text1"/>
          <w:spacing w:val="-1"/>
          <w:sz w:val="24"/>
          <w:szCs w:val="24"/>
        </w:rPr>
        <w:t xml:space="preserve">24 </w:t>
      </w:r>
      <w:r w:rsidR="00CC0A29" w:rsidRPr="00151288">
        <w:rPr>
          <w:rFonts w:ascii="Times New Roman" w:eastAsia="Times New Roman" w:hAnsi="Times New Roman" w:cs="Times New Roman"/>
          <w:color w:val="000000" w:themeColor="text1"/>
          <w:sz w:val="24"/>
          <w:szCs w:val="24"/>
        </w:rPr>
        <w:t xml:space="preserve">horas. </w:t>
      </w:r>
      <w:r w:rsidR="00CC0A29" w:rsidRPr="00151288">
        <w:rPr>
          <w:rFonts w:ascii="Times New Roman" w:hAnsi="Times New Roman" w:cs="Times New Roman"/>
          <w:color w:val="000000" w:themeColor="text1"/>
          <w:sz w:val="24"/>
          <w:szCs w:val="24"/>
        </w:rPr>
        <w:t xml:space="preserve">(párr. 3), </w:t>
      </w:r>
    </w:p>
    <w:p w:rsidR="000C0E88" w:rsidRPr="000C0E88" w:rsidRDefault="000C0E88" w:rsidP="00130E78">
      <w:pPr>
        <w:autoSpaceDE w:val="0"/>
        <w:autoSpaceDN w:val="0"/>
        <w:adjustRightInd w:val="0"/>
        <w:spacing w:after="0" w:line="360" w:lineRule="auto"/>
        <w:jc w:val="both"/>
        <w:rPr>
          <w:rFonts w:ascii="Times New Roman" w:hAnsi="Times New Roman" w:cs="Times New Roman"/>
          <w:sz w:val="24"/>
          <w:szCs w:val="24"/>
        </w:rPr>
      </w:pPr>
      <w:r w:rsidRPr="000C0E88">
        <w:rPr>
          <w:rFonts w:ascii="Times New Roman" w:hAnsi="Times New Roman" w:cs="Times New Roman"/>
          <w:sz w:val="24"/>
          <w:szCs w:val="24"/>
        </w:rPr>
        <w:t xml:space="preserve">Comparando con lo que establece la Ordenanza para la prevención y control de la contaminación ambiental originado por la emisión de ruidos de cantón Portoviejo en donde establece los niveles máximos de ruidos permisibles según el uso del suelo se indica que la zona residencial es de 50 dBA, la zona comercial es de 60 dBA, y la zona comercial mixta es de 65 dBA en los horarios de 06H00 a 20H00. Lo que demuestra </w:t>
      </w:r>
      <w:r w:rsidRPr="000C0E88">
        <w:rPr>
          <w:rFonts w:ascii="Times New Roman" w:hAnsi="Times New Roman" w:cs="Times New Roman"/>
          <w:sz w:val="24"/>
          <w:szCs w:val="24"/>
        </w:rPr>
        <w:lastRenderedPageBreak/>
        <w:t>que el área de estudio de la avenida Urbina entre avenida Alajuela y calle Joaquín Ramírez no cumple con los niveles de ruido según el uso del suelo que indica la norma ya que sobrepasa los valores máximos.</w:t>
      </w:r>
    </w:p>
    <w:p w:rsidR="00151288" w:rsidRDefault="00151288" w:rsidP="00130E78">
      <w:pPr>
        <w:autoSpaceDE w:val="0"/>
        <w:autoSpaceDN w:val="0"/>
        <w:adjustRightInd w:val="0"/>
        <w:spacing w:after="0" w:line="360" w:lineRule="auto"/>
        <w:jc w:val="both"/>
        <w:rPr>
          <w:rFonts w:ascii="Times New Roman" w:hAnsi="Times New Roman" w:cs="Times New Roman"/>
          <w:color w:val="231F20"/>
          <w:sz w:val="24"/>
          <w:szCs w:val="24"/>
        </w:rPr>
      </w:pPr>
      <w:r w:rsidRPr="006658EC">
        <w:rPr>
          <w:rFonts w:ascii="Times New Roman" w:hAnsi="Times New Roman" w:cs="Times New Roman"/>
          <w:color w:val="231F20"/>
          <w:sz w:val="24"/>
          <w:szCs w:val="24"/>
        </w:rPr>
        <w:t>Delgado y Martínez</w:t>
      </w:r>
      <w:r>
        <w:rPr>
          <w:rFonts w:ascii="Times New Roman" w:hAnsi="Times New Roman" w:cs="Times New Roman"/>
          <w:sz w:val="24"/>
          <w:szCs w:val="24"/>
        </w:rPr>
        <w:t xml:space="preserve"> </w:t>
      </w:r>
      <w:r w:rsidRPr="006658EC">
        <w:rPr>
          <w:rFonts w:ascii="Times New Roman" w:hAnsi="Times New Roman" w:cs="Times New Roman"/>
          <w:sz w:val="24"/>
          <w:szCs w:val="24"/>
        </w:rPr>
        <w:t xml:space="preserve">(2015) </w:t>
      </w:r>
      <w:r w:rsidRPr="006658EC">
        <w:rPr>
          <w:rFonts w:ascii="Times New Roman" w:hAnsi="Times New Roman" w:cs="Times New Roman"/>
          <w:color w:val="231F20"/>
          <w:sz w:val="24"/>
          <w:szCs w:val="24"/>
        </w:rPr>
        <w:t>indican que: ¨En el horario de las 7h00, en la ciudad de Cuenca se presentan emisiones sonoras que van desde un mínimo de 36,83 dB a un máximo de 80,58 dB.¨ (p.432)</w:t>
      </w:r>
    </w:p>
    <w:p w:rsidR="0086697F" w:rsidRDefault="00561FEA" w:rsidP="008669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Pr="00850B56">
        <w:rPr>
          <w:rFonts w:ascii="Times New Roman" w:hAnsi="Times New Roman" w:cs="Times New Roman"/>
          <w:sz w:val="24"/>
          <w:szCs w:val="24"/>
        </w:rPr>
        <w:t>88% la ciudadanía no tiene conocimiento sobre la existencia de la ordenanza que rige y regula el ruido en Portoviejo, y si conocen de su existencia no saben las consecuencias de sobrepasar los decibeles permisibles por el GAD.</w:t>
      </w:r>
      <w:r>
        <w:rPr>
          <w:rFonts w:ascii="Times New Roman" w:hAnsi="Times New Roman" w:cs="Times New Roman"/>
          <w:sz w:val="24"/>
          <w:szCs w:val="24"/>
        </w:rPr>
        <w:t xml:space="preserve"> </w:t>
      </w:r>
      <w:r w:rsidR="0086697F" w:rsidRPr="003B3C41">
        <w:rPr>
          <w:rFonts w:ascii="Times New Roman" w:hAnsi="Times New Roman" w:cs="Times New Roman"/>
          <w:sz w:val="24"/>
          <w:szCs w:val="24"/>
        </w:rPr>
        <w:t>Según</w:t>
      </w:r>
      <w:r w:rsidR="0086697F">
        <w:rPr>
          <w:rFonts w:ascii="Times New Roman" w:hAnsi="Times New Roman" w:cs="Times New Roman"/>
          <w:sz w:val="24"/>
          <w:szCs w:val="24"/>
        </w:rPr>
        <w:t xml:space="preserve"> las investigaciones realizadas en este análisis al Departamento de Medio Ambiente del GAD de Portoviejo, la urbe no cuenta con un mapa de ruido que indique los niveles acústicos de la ciudad. Sin embargo, desde el año 2013 los departamentos de Medio Ambiente junto con la comisión de tránsito realizan</w:t>
      </w:r>
      <w:r w:rsidR="00972AF7">
        <w:rPr>
          <w:rFonts w:ascii="Times New Roman" w:hAnsi="Times New Roman" w:cs="Times New Roman"/>
          <w:sz w:val="24"/>
          <w:szCs w:val="24"/>
        </w:rPr>
        <w:t xml:space="preserve"> </w:t>
      </w:r>
      <w:r w:rsidR="0086697F">
        <w:rPr>
          <w:rFonts w:ascii="Times New Roman" w:hAnsi="Times New Roman" w:cs="Times New Roman"/>
          <w:sz w:val="24"/>
          <w:szCs w:val="24"/>
        </w:rPr>
        <w:t xml:space="preserve"> periódicamente mediciones de los decibeles que producen las fuentes móviles tales como autos, motocicletas, buses y camiones de carga pesada y las fuentes fijas como locales que ejercen alguna actividad económica; esto con la finalidad de verificar que no sobrepasen los niveles permisibles según lo indica la ordenanza municipal</w:t>
      </w:r>
      <w:r w:rsidR="0086697F" w:rsidRPr="00DA739A">
        <w:rPr>
          <w:rFonts w:ascii="Times New Roman" w:hAnsi="Times New Roman" w:cs="Times New Roman"/>
          <w:sz w:val="24"/>
          <w:szCs w:val="24"/>
        </w:rPr>
        <w:t xml:space="preserve">. </w:t>
      </w:r>
      <w:r w:rsidRPr="00DA739A">
        <w:rPr>
          <w:rFonts w:ascii="Times New Roman" w:hAnsi="Times New Roman" w:cs="Times New Roman"/>
          <w:color w:val="000000" w:themeColor="text1"/>
          <w:sz w:val="24"/>
          <w:szCs w:val="24"/>
        </w:rPr>
        <w:t xml:space="preserve">La </w:t>
      </w:r>
      <w:r w:rsidRPr="00DA739A">
        <w:rPr>
          <w:rFonts w:ascii="Times New Roman" w:hAnsi="Times New Roman" w:cs="Times New Roman"/>
          <w:bCs/>
          <w:color w:val="000000"/>
          <w:sz w:val="24"/>
          <w:szCs w:val="24"/>
        </w:rPr>
        <w:t>Ordenanza para la Prevención y Control de la Contaminación Ambiental Originado por la Emisión de Ruidos (2011) del cantón Portoviejo</w:t>
      </w:r>
      <w:r w:rsidRPr="006658EC">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dispone en el</w:t>
      </w:r>
      <w:r w:rsidRPr="006658EC">
        <w:rPr>
          <w:rFonts w:ascii="Times New Roman" w:hAnsi="Times New Roman" w:cs="Times New Roman"/>
          <w:bCs/>
          <w:color w:val="000000"/>
          <w:sz w:val="24"/>
          <w:szCs w:val="24"/>
        </w:rPr>
        <w:t xml:space="preserve"> </w:t>
      </w:r>
      <w:r w:rsidRPr="006658EC">
        <w:rPr>
          <w:rFonts w:ascii="Times New Roman" w:hAnsi="Times New Roman" w:cs="Times New Roman"/>
          <w:b/>
          <w:bCs/>
          <w:color w:val="000000"/>
          <w:sz w:val="24"/>
          <w:szCs w:val="24"/>
        </w:rPr>
        <w:t>Art. 1.-</w:t>
      </w:r>
      <w:r w:rsidRPr="006658EC">
        <w:rPr>
          <w:rFonts w:ascii="Times New Roman" w:hAnsi="Times New Roman" w:cs="Times New Roman"/>
          <w:color w:val="000000"/>
          <w:sz w:val="24"/>
          <w:szCs w:val="24"/>
        </w:rPr>
        <w:t xml:space="preserve"> La presente ordenanza tiene por objeto regular las actividades o fuentes que</w:t>
      </w:r>
      <w:r>
        <w:rPr>
          <w:rFonts w:ascii="Times New Roman" w:hAnsi="Times New Roman" w:cs="Times New Roman"/>
          <w:color w:val="000000"/>
          <w:sz w:val="24"/>
          <w:szCs w:val="24"/>
        </w:rPr>
        <w:t xml:space="preserve"> </w:t>
      </w:r>
      <w:r w:rsidRPr="006658EC">
        <w:rPr>
          <w:rFonts w:ascii="Times New Roman" w:hAnsi="Times New Roman" w:cs="Times New Roman"/>
          <w:color w:val="000000"/>
          <w:sz w:val="24"/>
          <w:szCs w:val="24"/>
        </w:rPr>
        <w:t xml:space="preserve">producen ruidos molestosos y/o nocivos, susceptibles de contaminar el medio ambiente en concordancia con las disposiciones del Código de Salud, la Ley para la Prevención y Control de la Contaminación Ambiental y del Reglamento para la Prevención y Control de la Contaminación Ambiental, originada por la emisión de ruidos. </w:t>
      </w:r>
    </w:p>
    <w:p w:rsidR="00100576" w:rsidRPr="00850B56" w:rsidRDefault="00100576" w:rsidP="00100576">
      <w:pPr>
        <w:spacing w:after="0" w:line="360" w:lineRule="auto"/>
        <w:ind w:right="75"/>
        <w:jc w:val="both"/>
        <w:rPr>
          <w:rFonts w:ascii="Times New Roman" w:hAnsi="Times New Roman" w:cs="Times New Roman"/>
          <w:sz w:val="24"/>
          <w:szCs w:val="24"/>
        </w:rPr>
      </w:pPr>
      <w:r w:rsidRPr="00850B56">
        <w:rPr>
          <w:rFonts w:ascii="Times New Roman" w:hAnsi="Times New Roman" w:cs="Times New Roman"/>
          <w:sz w:val="24"/>
          <w:szCs w:val="24"/>
        </w:rPr>
        <w:t>El Ministerio del Interior de Ecuador  (2013)</w:t>
      </w:r>
      <w:r>
        <w:rPr>
          <w:rFonts w:ascii="Times New Roman" w:hAnsi="Times New Roman" w:cs="Times New Roman"/>
          <w:sz w:val="24"/>
          <w:szCs w:val="24"/>
        </w:rPr>
        <w:t xml:space="preserve"> en su página web comunica que: </w:t>
      </w:r>
      <w:r w:rsidRPr="00850B56">
        <w:rPr>
          <w:rFonts w:ascii="Times New Roman" w:hAnsi="Times New Roman" w:cs="Times New Roman"/>
          <w:sz w:val="24"/>
          <w:szCs w:val="24"/>
        </w:rPr>
        <w:t>110 decibeles es el nivel de ruido que ha mantenido Portoviejo, cuando el rango normal sería entre 40 a 50 decibeles, por ello la Policía Nacional y la Dirección de Medio Ambiente del Municipio de este cantón, están impulsando campañas de prevención y control.   </w:t>
      </w:r>
    </w:p>
    <w:p w:rsidR="00100576" w:rsidRPr="00850B56" w:rsidRDefault="00100576" w:rsidP="00100576">
      <w:pPr>
        <w:spacing w:after="0" w:line="360" w:lineRule="auto"/>
        <w:jc w:val="both"/>
        <w:rPr>
          <w:rFonts w:ascii="Times New Roman" w:hAnsi="Times New Roman" w:cs="Times New Roman"/>
          <w:sz w:val="24"/>
          <w:szCs w:val="24"/>
        </w:rPr>
      </w:pPr>
      <w:r w:rsidRPr="00850B56">
        <w:rPr>
          <w:rFonts w:ascii="Times New Roman" w:hAnsi="Times New Roman" w:cs="Times New Roman"/>
          <w:sz w:val="24"/>
          <w:szCs w:val="24"/>
        </w:rPr>
        <w:t xml:space="preserve">El decibel es la unidad para expresar las potencias acústicas. Es medido con un sonómetro y con este instrumento se trabaja en Portoviejo para regular la contaminación acústica. “Los decibeles en este distrito son sumamente altos, por eso nosotros como Unidad de Protección del Medio Ambiente (UPMA) de la Policía Nacional, en conjunto </w:t>
      </w:r>
      <w:r w:rsidRPr="00850B56">
        <w:rPr>
          <w:rFonts w:ascii="Times New Roman" w:hAnsi="Times New Roman" w:cs="Times New Roman"/>
          <w:sz w:val="24"/>
          <w:szCs w:val="24"/>
        </w:rPr>
        <w:lastRenderedPageBreak/>
        <w:t>la Dirección de Ambiente y Jefatura de Tránsito, estamos realizando chequeos constantes sobre todo a los vehí</w:t>
      </w:r>
      <w:r w:rsidR="004F7984">
        <w:rPr>
          <w:rFonts w:ascii="Times New Roman" w:hAnsi="Times New Roman" w:cs="Times New Roman"/>
          <w:sz w:val="24"/>
          <w:szCs w:val="24"/>
        </w:rPr>
        <w:t>culos que poseen retumbadores”.</w:t>
      </w:r>
    </w:p>
    <w:p w:rsidR="00100576" w:rsidRPr="00850B56" w:rsidRDefault="004F7984" w:rsidP="001005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Pr="00850B56">
        <w:rPr>
          <w:rFonts w:ascii="Times New Roman" w:hAnsi="Times New Roman" w:cs="Times New Roman"/>
          <w:sz w:val="24"/>
          <w:szCs w:val="24"/>
        </w:rPr>
        <w:t>Unidad de Protección del Medio Ambiente</w:t>
      </w:r>
      <w:r w:rsidR="00100576" w:rsidRPr="00850B56">
        <w:rPr>
          <w:rFonts w:ascii="Times New Roman" w:hAnsi="Times New Roman" w:cs="Times New Roman"/>
          <w:sz w:val="24"/>
          <w:szCs w:val="24"/>
        </w:rPr>
        <w:t xml:space="preserve"> indicó que desde el 2011 se hace un monitoreo permanente, con el sonómetro, para que sea legal la citación de tránsito, en caso de que exceda en el uso de la bocina o tengan retumbadores en el tubo de escape. “Se inspecciona a los vehículos que son causantes del ruido y se le solicita al chofer moderación porque en ciertos casos los retumbes dan hasta 100 decibeles”, añadió.</w:t>
      </w:r>
    </w:p>
    <w:p w:rsidR="00E315AC" w:rsidRDefault="00100576" w:rsidP="00100576">
      <w:pPr>
        <w:autoSpaceDE w:val="0"/>
        <w:autoSpaceDN w:val="0"/>
        <w:adjustRightInd w:val="0"/>
        <w:spacing w:after="0" w:line="360" w:lineRule="auto"/>
        <w:jc w:val="both"/>
        <w:rPr>
          <w:rFonts w:ascii="Times New Roman" w:hAnsi="Times New Roman" w:cs="Times New Roman"/>
          <w:sz w:val="24"/>
          <w:szCs w:val="24"/>
        </w:rPr>
      </w:pPr>
      <w:r w:rsidRPr="00850B56">
        <w:rPr>
          <w:rFonts w:ascii="Times New Roman" w:hAnsi="Times New Roman" w:cs="Times New Roman"/>
          <w:sz w:val="24"/>
          <w:szCs w:val="24"/>
        </w:rPr>
        <w:t>“Menos Ruido, Más Salud”, es el programa que está impulsando la Policía Nacional en conjunto con los demás organismos. (párr.1).</w:t>
      </w:r>
    </w:p>
    <w:p w:rsidR="0017526C" w:rsidRDefault="0017526C" w:rsidP="00130E78">
      <w:pPr>
        <w:autoSpaceDE w:val="0"/>
        <w:autoSpaceDN w:val="0"/>
        <w:adjustRightInd w:val="0"/>
        <w:spacing w:after="0" w:line="360" w:lineRule="auto"/>
        <w:jc w:val="both"/>
        <w:rPr>
          <w:rFonts w:ascii="Times New Roman" w:hAnsi="Times New Roman" w:cs="Times New Roman"/>
          <w:sz w:val="24"/>
          <w:szCs w:val="24"/>
        </w:rPr>
      </w:pPr>
    </w:p>
    <w:p w:rsidR="005E613A" w:rsidRDefault="00130E78" w:rsidP="00130E78">
      <w:pPr>
        <w:autoSpaceDE w:val="0"/>
        <w:autoSpaceDN w:val="0"/>
        <w:adjustRightInd w:val="0"/>
        <w:spacing w:after="0" w:line="360" w:lineRule="auto"/>
        <w:jc w:val="both"/>
        <w:rPr>
          <w:rFonts w:ascii="Times New Roman" w:hAnsi="Times New Roman" w:cs="Times New Roman"/>
          <w:sz w:val="24"/>
          <w:szCs w:val="24"/>
        </w:rPr>
      </w:pPr>
      <w:r w:rsidRPr="00850B56">
        <w:rPr>
          <w:rFonts w:ascii="Times New Roman" w:hAnsi="Times New Roman" w:cs="Times New Roman"/>
          <w:sz w:val="24"/>
          <w:szCs w:val="24"/>
        </w:rPr>
        <w:t>La ciudadanía sostiene con un 61% que el sector no tuvo una planificación previa a su creación, y es evidente que no se tomó en cuenta los ruidos generados en la misma, más aun en la actualidad ya que por circunstancia que están fuera del alcance humano</w:t>
      </w:r>
      <w:r w:rsidR="005E613A">
        <w:rPr>
          <w:rFonts w:ascii="Times New Roman" w:hAnsi="Times New Roman" w:cs="Times New Roman"/>
          <w:sz w:val="24"/>
          <w:szCs w:val="24"/>
        </w:rPr>
        <w:t xml:space="preserve"> (terremoto abril 2016)</w:t>
      </w:r>
      <w:r w:rsidRPr="00850B56">
        <w:rPr>
          <w:rFonts w:ascii="Times New Roman" w:hAnsi="Times New Roman" w:cs="Times New Roman"/>
          <w:sz w:val="24"/>
          <w:szCs w:val="24"/>
        </w:rPr>
        <w:t xml:space="preserve"> se tuvo que improvisar la reubicación del área comercial de la cuidad ubicándola justamente en este sector.</w:t>
      </w:r>
      <w:r w:rsidRPr="00130E78">
        <w:rPr>
          <w:rFonts w:ascii="Times New Roman" w:hAnsi="Times New Roman" w:cs="Times New Roman"/>
          <w:sz w:val="24"/>
          <w:szCs w:val="24"/>
        </w:rPr>
        <w:t xml:space="preserve"> </w:t>
      </w:r>
      <w:r w:rsidR="005E613A" w:rsidRPr="00E53F83">
        <w:rPr>
          <w:rFonts w:ascii="Times New Roman" w:hAnsi="Times New Roman" w:cs="Times New Roman"/>
          <w:color w:val="231F20"/>
          <w:sz w:val="24"/>
          <w:szCs w:val="24"/>
        </w:rPr>
        <w:t>Merino (2015)</w:t>
      </w:r>
      <w:r w:rsidR="005E613A" w:rsidRPr="005E613A">
        <w:rPr>
          <w:rFonts w:ascii="Times New Roman" w:hAnsi="Times New Roman" w:cs="Times New Roman"/>
          <w:color w:val="231F20"/>
          <w:sz w:val="24"/>
          <w:szCs w:val="24"/>
        </w:rPr>
        <w:t xml:space="preserve"> en su Análisis de la incidencia de la planificación urbanística en la contaminación acústica de la ciudad d</w:t>
      </w:r>
      <w:r w:rsidR="005E613A">
        <w:rPr>
          <w:rFonts w:ascii="Times New Roman" w:hAnsi="Times New Roman" w:cs="Times New Roman"/>
          <w:color w:val="231F20"/>
          <w:sz w:val="24"/>
          <w:szCs w:val="24"/>
        </w:rPr>
        <w:t>e Jipijapa, Ecuador explica que e</w:t>
      </w:r>
      <w:r w:rsidR="005E613A" w:rsidRPr="006658EC">
        <w:rPr>
          <w:rFonts w:ascii="Times New Roman" w:hAnsi="Times New Roman" w:cs="Times New Roman"/>
          <w:color w:val="231F20"/>
          <w:sz w:val="24"/>
          <w:szCs w:val="24"/>
        </w:rPr>
        <w:t xml:space="preserve">n  el nivel de contaminación acústica ha aumentado en las grandes ciudades de las provincias del Ecuador. No es la excepción Manabí, en especial la ciudad de Jipijapa, que sigue incrementando su población y sus actividades comerciales. </w:t>
      </w:r>
      <w:r w:rsidR="005E613A">
        <w:rPr>
          <w:rFonts w:ascii="Times New Roman" w:hAnsi="Times New Roman" w:cs="Times New Roman"/>
          <w:sz w:val="24"/>
          <w:szCs w:val="24"/>
        </w:rPr>
        <w:t>(párr.</w:t>
      </w:r>
      <w:r w:rsidR="005E613A" w:rsidRPr="006658EC">
        <w:rPr>
          <w:rFonts w:ascii="Times New Roman" w:hAnsi="Times New Roman" w:cs="Times New Roman"/>
          <w:sz w:val="24"/>
          <w:szCs w:val="24"/>
        </w:rPr>
        <w:t xml:space="preserve"> 2).</w:t>
      </w:r>
    </w:p>
    <w:p w:rsidR="00972AF7" w:rsidRDefault="00972AF7" w:rsidP="00130E78">
      <w:pPr>
        <w:autoSpaceDE w:val="0"/>
        <w:autoSpaceDN w:val="0"/>
        <w:adjustRightInd w:val="0"/>
        <w:spacing w:after="0" w:line="360" w:lineRule="auto"/>
        <w:jc w:val="both"/>
        <w:rPr>
          <w:rFonts w:ascii="Times New Roman" w:hAnsi="Times New Roman" w:cs="Times New Roman"/>
          <w:sz w:val="24"/>
          <w:szCs w:val="24"/>
        </w:rPr>
      </w:pPr>
    </w:p>
    <w:p w:rsidR="00DD1473" w:rsidRPr="0068013E" w:rsidRDefault="00DD1473" w:rsidP="00130E78">
      <w:pPr>
        <w:spacing w:after="0" w:line="360" w:lineRule="auto"/>
        <w:rPr>
          <w:rFonts w:ascii="Times New Roman" w:hAnsi="Times New Roman" w:cs="Times New Roman"/>
          <w:b/>
          <w:sz w:val="24"/>
          <w:szCs w:val="24"/>
        </w:rPr>
      </w:pPr>
      <w:r w:rsidRPr="0068013E">
        <w:rPr>
          <w:rFonts w:ascii="Times New Roman" w:hAnsi="Times New Roman" w:cs="Times New Roman"/>
          <w:b/>
          <w:sz w:val="24"/>
          <w:szCs w:val="24"/>
        </w:rPr>
        <w:t>CONCLUSIONES</w:t>
      </w:r>
    </w:p>
    <w:p w:rsidR="00DD1473" w:rsidRPr="00913BE4" w:rsidRDefault="00DD1473" w:rsidP="00130E78">
      <w:pPr>
        <w:pStyle w:val="Prrafodelista"/>
        <w:numPr>
          <w:ilvl w:val="0"/>
          <w:numId w:val="4"/>
        </w:numPr>
        <w:spacing w:after="0" w:line="360" w:lineRule="auto"/>
        <w:jc w:val="both"/>
        <w:rPr>
          <w:rFonts w:ascii="Times New Roman" w:hAnsi="Times New Roman" w:cs="Times New Roman"/>
          <w:sz w:val="24"/>
          <w:szCs w:val="24"/>
        </w:rPr>
      </w:pPr>
      <w:r w:rsidRPr="00913BE4">
        <w:rPr>
          <w:rFonts w:ascii="Times New Roman" w:hAnsi="Times New Roman" w:cs="Times New Roman"/>
          <w:sz w:val="24"/>
          <w:szCs w:val="24"/>
        </w:rPr>
        <w:t>La comunidad Portovejense no tiene un conocimiento claro de los efectos que ocasiona el estar en constante exposición con altos decibeles sonoros de acuerdo a lo que establece la OMS sobre los niveles permisibles que el ser humano puede soportar.</w:t>
      </w:r>
    </w:p>
    <w:p w:rsidR="00DD1473" w:rsidRPr="00913BE4" w:rsidRDefault="00DD1473" w:rsidP="00130E78">
      <w:pPr>
        <w:pStyle w:val="Prrafodelista"/>
        <w:numPr>
          <w:ilvl w:val="0"/>
          <w:numId w:val="4"/>
        </w:numPr>
        <w:spacing w:after="0" w:line="360" w:lineRule="auto"/>
        <w:jc w:val="both"/>
        <w:rPr>
          <w:rFonts w:ascii="Times New Roman" w:hAnsi="Times New Roman" w:cs="Times New Roman"/>
          <w:sz w:val="24"/>
          <w:szCs w:val="24"/>
        </w:rPr>
      </w:pPr>
      <w:r w:rsidRPr="00913BE4">
        <w:rPr>
          <w:rFonts w:ascii="Times New Roman" w:hAnsi="Times New Roman" w:cs="Times New Roman"/>
          <w:sz w:val="24"/>
          <w:szCs w:val="24"/>
        </w:rPr>
        <w:t>La ciudad de Portoviejo mantiene desde al año 1997 una ordenanza</w:t>
      </w:r>
      <w:r w:rsidR="000F07B4">
        <w:rPr>
          <w:rFonts w:ascii="Times New Roman" w:hAnsi="Times New Roman" w:cs="Times New Roman"/>
          <w:sz w:val="24"/>
          <w:szCs w:val="24"/>
        </w:rPr>
        <w:t xml:space="preserve"> en la que se sanciona cu</w:t>
      </w:r>
      <w:r w:rsidRPr="00913BE4">
        <w:rPr>
          <w:rFonts w:ascii="Times New Roman" w:hAnsi="Times New Roman" w:cs="Times New Roman"/>
          <w:sz w:val="24"/>
          <w:szCs w:val="24"/>
        </w:rPr>
        <w:t>a</w:t>
      </w:r>
      <w:r w:rsidR="000F07B4">
        <w:rPr>
          <w:rFonts w:ascii="Times New Roman" w:hAnsi="Times New Roman" w:cs="Times New Roman"/>
          <w:sz w:val="24"/>
          <w:szCs w:val="24"/>
        </w:rPr>
        <w:t>n</w:t>
      </w:r>
      <w:r w:rsidRPr="00913BE4">
        <w:rPr>
          <w:rFonts w:ascii="Times New Roman" w:hAnsi="Times New Roman" w:cs="Times New Roman"/>
          <w:sz w:val="24"/>
          <w:szCs w:val="24"/>
        </w:rPr>
        <w:t xml:space="preserve">do se exceden los niveles sonoros permisibles sin embargo esta aplicación a la normativa no es ejecutada de manera correcta. </w:t>
      </w:r>
    </w:p>
    <w:p w:rsidR="00DD1473" w:rsidRDefault="00DD1473" w:rsidP="00130E78">
      <w:pPr>
        <w:pStyle w:val="Prrafodelista"/>
        <w:numPr>
          <w:ilvl w:val="0"/>
          <w:numId w:val="4"/>
        </w:numPr>
        <w:spacing w:after="0" w:line="360" w:lineRule="auto"/>
        <w:jc w:val="both"/>
        <w:rPr>
          <w:rFonts w:ascii="Times New Roman" w:hAnsi="Times New Roman" w:cs="Times New Roman"/>
          <w:sz w:val="24"/>
          <w:szCs w:val="24"/>
        </w:rPr>
      </w:pPr>
      <w:r w:rsidRPr="00913BE4">
        <w:rPr>
          <w:rFonts w:ascii="Times New Roman" w:hAnsi="Times New Roman" w:cs="Times New Roman"/>
          <w:sz w:val="24"/>
          <w:szCs w:val="24"/>
        </w:rPr>
        <w:t>De acuerdo al diagnóstico urbanístico realizado se evidencia una incompatibilidad de lo que se encuentra planificado como uso de suelo (residencial-PDOT) a lo que actualmente se encuentra junto al reciente movimiento del comercio en este sector</w:t>
      </w:r>
      <w:r w:rsidR="000F07B4">
        <w:rPr>
          <w:rFonts w:ascii="Times New Roman" w:hAnsi="Times New Roman" w:cs="Times New Roman"/>
          <w:sz w:val="24"/>
          <w:szCs w:val="24"/>
        </w:rPr>
        <w:t>,</w:t>
      </w:r>
      <w:r w:rsidRPr="00913BE4">
        <w:rPr>
          <w:rFonts w:ascii="Times New Roman" w:hAnsi="Times New Roman" w:cs="Times New Roman"/>
          <w:sz w:val="24"/>
          <w:szCs w:val="24"/>
        </w:rPr>
        <w:t xml:space="preserve"> </w:t>
      </w:r>
      <w:r w:rsidR="000F07B4">
        <w:rPr>
          <w:rFonts w:ascii="Times New Roman" w:hAnsi="Times New Roman" w:cs="Times New Roman"/>
          <w:sz w:val="24"/>
          <w:szCs w:val="24"/>
        </w:rPr>
        <w:t>e</w:t>
      </w:r>
      <w:r w:rsidRPr="00913BE4">
        <w:rPr>
          <w:rFonts w:ascii="Times New Roman" w:hAnsi="Times New Roman" w:cs="Times New Roman"/>
          <w:sz w:val="24"/>
          <w:szCs w:val="24"/>
        </w:rPr>
        <w:t xml:space="preserve">l cual repercute de manera progresiva </w:t>
      </w:r>
      <w:r w:rsidRPr="00913BE4">
        <w:rPr>
          <w:rFonts w:ascii="Times New Roman" w:hAnsi="Times New Roman" w:cs="Times New Roman"/>
          <w:sz w:val="24"/>
          <w:szCs w:val="24"/>
        </w:rPr>
        <w:lastRenderedPageBreak/>
        <w:t>a los niveles de ruido que hubiese tenido la avenida si no tuviera esta incidencia producida por el flujo del comercio.</w:t>
      </w:r>
    </w:p>
    <w:p w:rsidR="00462AE9" w:rsidRPr="00462AE9" w:rsidRDefault="00462AE9" w:rsidP="00130E78">
      <w:pPr>
        <w:pStyle w:val="Prrafodelista"/>
        <w:numPr>
          <w:ilvl w:val="0"/>
          <w:numId w:val="4"/>
        </w:numPr>
        <w:spacing w:after="0" w:line="360" w:lineRule="auto"/>
        <w:jc w:val="both"/>
        <w:rPr>
          <w:rFonts w:ascii="Times New Roman" w:hAnsi="Times New Roman" w:cs="Times New Roman"/>
          <w:sz w:val="24"/>
          <w:szCs w:val="24"/>
        </w:rPr>
      </w:pPr>
      <w:r w:rsidRPr="00913BE4">
        <w:rPr>
          <w:rFonts w:ascii="Times New Roman" w:hAnsi="Times New Roman" w:cs="Times New Roman"/>
          <w:sz w:val="24"/>
          <w:szCs w:val="24"/>
        </w:rPr>
        <w:t xml:space="preserve">Todo este proceso de investigación ha permitido concluir que en la avenida Urbina existen altos índices de contaminación </w:t>
      </w:r>
      <w:r>
        <w:rPr>
          <w:rFonts w:ascii="Times New Roman" w:hAnsi="Times New Roman" w:cs="Times New Roman"/>
          <w:sz w:val="24"/>
          <w:szCs w:val="24"/>
        </w:rPr>
        <w:t>ambiental</w:t>
      </w:r>
      <w:r w:rsidRPr="00913BE4">
        <w:rPr>
          <w:rFonts w:ascii="Times New Roman" w:hAnsi="Times New Roman" w:cs="Times New Roman"/>
          <w:sz w:val="24"/>
          <w:szCs w:val="24"/>
        </w:rPr>
        <w:t xml:space="preserve"> principalmente generados por el ruido</w:t>
      </w:r>
      <w:r>
        <w:rPr>
          <w:rFonts w:ascii="Times New Roman" w:hAnsi="Times New Roman" w:cs="Times New Roman"/>
          <w:sz w:val="24"/>
          <w:szCs w:val="24"/>
        </w:rPr>
        <w:t xml:space="preserve"> </w:t>
      </w:r>
      <w:r w:rsidRPr="00913BE4">
        <w:rPr>
          <w:rFonts w:ascii="Times New Roman" w:hAnsi="Times New Roman" w:cs="Times New Roman"/>
          <w:sz w:val="24"/>
          <w:szCs w:val="24"/>
        </w:rPr>
        <w:t xml:space="preserve">puesto que </w:t>
      </w:r>
      <w:r>
        <w:rPr>
          <w:rFonts w:ascii="Times New Roman" w:hAnsi="Times New Roman" w:cs="Times New Roman"/>
          <w:sz w:val="24"/>
          <w:szCs w:val="24"/>
        </w:rPr>
        <w:t xml:space="preserve">los </w:t>
      </w:r>
      <w:r w:rsidRPr="00913BE4">
        <w:rPr>
          <w:rFonts w:ascii="Times New Roman" w:hAnsi="Times New Roman" w:cs="Times New Roman"/>
          <w:sz w:val="24"/>
          <w:szCs w:val="24"/>
        </w:rPr>
        <w:t xml:space="preserve">niveles sonoros llegan a los 94.9 dB(A) durante </w:t>
      </w:r>
      <w:r>
        <w:rPr>
          <w:rFonts w:ascii="Times New Roman" w:hAnsi="Times New Roman" w:cs="Times New Roman"/>
          <w:sz w:val="24"/>
          <w:szCs w:val="24"/>
        </w:rPr>
        <w:t>el día y 94.65 durante la noche.</w:t>
      </w:r>
    </w:p>
    <w:p w:rsidR="00DD1473" w:rsidRDefault="00DD1473" w:rsidP="00130E78">
      <w:pPr>
        <w:pStyle w:val="Prrafodelista"/>
        <w:numPr>
          <w:ilvl w:val="0"/>
          <w:numId w:val="4"/>
        </w:numPr>
        <w:spacing w:after="0" w:line="360" w:lineRule="auto"/>
        <w:jc w:val="both"/>
        <w:rPr>
          <w:rFonts w:ascii="Times New Roman" w:hAnsi="Times New Roman" w:cs="Times New Roman"/>
          <w:sz w:val="24"/>
          <w:szCs w:val="24"/>
        </w:rPr>
      </w:pPr>
      <w:r w:rsidRPr="00913BE4">
        <w:rPr>
          <w:rFonts w:ascii="Times New Roman" w:hAnsi="Times New Roman" w:cs="Times New Roman"/>
          <w:sz w:val="24"/>
          <w:szCs w:val="24"/>
        </w:rPr>
        <w:t xml:space="preserve">La elaboración de </w:t>
      </w:r>
      <w:r w:rsidR="00100576">
        <w:rPr>
          <w:rFonts w:ascii="Times New Roman" w:hAnsi="Times New Roman" w:cs="Times New Roman"/>
          <w:sz w:val="24"/>
          <w:szCs w:val="24"/>
        </w:rPr>
        <w:t>esta</w:t>
      </w:r>
      <w:r w:rsidRPr="00913BE4">
        <w:rPr>
          <w:rFonts w:ascii="Times New Roman" w:hAnsi="Times New Roman" w:cs="Times New Roman"/>
          <w:sz w:val="24"/>
          <w:szCs w:val="24"/>
        </w:rPr>
        <w:t xml:space="preserve"> </w:t>
      </w:r>
      <w:r w:rsidR="009B5C94">
        <w:rPr>
          <w:rFonts w:ascii="Times New Roman" w:hAnsi="Times New Roman" w:cs="Times New Roman"/>
          <w:sz w:val="24"/>
          <w:szCs w:val="24"/>
        </w:rPr>
        <w:t>investigación</w:t>
      </w:r>
      <w:r w:rsidRPr="00913BE4">
        <w:rPr>
          <w:rFonts w:ascii="Times New Roman" w:hAnsi="Times New Roman" w:cs="Times New Roman"/>
          <w:sz w:val="24"/>
          <w:szCs w:val="24"/>
        </w:rPr>
        <w:t xml:space="preserve"> servirá para el diseño de una futura red de control y monitoreo de los altos niveles de ruido y con ello evidenciar los pu</w:t>
      </w:r>
      <w:r w:rsidR="009B5C94">
        <w:rPr>
          <w:rFonts w:ascii="Times New Roman" w:hAnsi="Times New Roman" w:cs="Times New Roman"/>
          <w:sz w:val="24"/>
          <w:szCs w:val="24"/>
        </w:rPr>
        <w:t>n</w:t>
      </w:r>
      <w:r w:rsidRPr="00913BE4">
        <w:rPr>
          <w:rFonts w:ascii="Times New Roman" w:hAnsi="Times New Roman" w:cs="Times New Roman"/>
          <w:sz w:val="24"/>
          <w:szCs w:val="24"/>
        </w:rPr>
        <w:t>tos más críticos donde las autoridades deb</w:t>
      </w:r>
      <w:r w:rsidR="009B5C94">
        <w:rPr>
          <w:rFonts w:ascii="Times New Roman" w:hAnsi="Times New Roman" w:cs="Times New Roman"/>
          <w:sz w:val="24"/>
          <w:szCs w:val="24"/>
        </w:rPr>
        <w:t>e</w:t>
      </w:r>
      <w:r w:rsidRPr="00913BE4">
        <w:rPr>
          <w:rFonts w:ascii="Times New Roman" w:hAnsi="Times New Roman" w:cs="Times New Roman"/>
          <w:sz w:val="24"/>
          <w:szCs w:val="24"/>
        </w:rPr>
        <w:t>n actuar.</w:t>
      </w:r>
    </w:p>
    <w:p w:rsidR="001941C9" w:rsidRDefault="001941C9" w:rsidP="00876158">
      <w:pPr>
        <w:pStyle w:val="Prrafodelista"/>
        <w:spacing w:after="0" w:line="360" w:lineRule="auto"/>
        <w:jc w:val="both"/>
        <w:rPr>
          <w:rFonts w:ascii="Times New Roman" w:hAnsi="Times New Roman" w:cs="Times New Roman"/>
          <w:sz w:val="24"/>
          <w:szCs w:val="24"/>
        </w:rPr>
      </w:pPr>
    </w:p>
    <w:p w:rsidR="00DD1473" w:rsidRPr="00414FD7" w:rsidRDefault="000F07B4" w:rsidP="00130E7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RECOMENDACIONES</w:t>
      </w:r>
    </w:p>
    <w:p w:rsidR="00DD1473" w:rsidRPr="00414FD7" w:rsidRDefault="00DD1473" w:rsidP="00130E78">
      <w:pPr>
        <w:pStyle w:val="Prrafodelista"/>
        <w:numPr>
          <w:ilvl w:val="0"/>
          <w:numId w:val="5"/>
        </w:numPr>
        <w:spacing w:after="0" w:line="360" w:lineRule="auto"/>
        <w:ind w:left="709"/>
        <w:jc w:val="both"/>
        <w:rPr>
          <w:rFonts w:ascii="Times New Roman" w:hAnsi="Times New Roman" w:cs="Times New Roman"/>
          <w:sz w:val="24"/>
          <w:szCs w:val="24"/>
        </w:rPr>
      </w:pPr>
      <w:r w:rsidRPr="00414FD7">
        <w:rPr>
          <w:rFonts w:ascii="Times New Roman" w:hAnsi="Times New Roman" w:cs="Times New Roman"/>
          <w:sz w:val="24"/>
          <w:szCs w:val="24"/>
        </w:rPr>
        <w:t xml:space="preserve">Se sugiere motivar al GAD del cantón Portoviejo mediante el presente </w:t>
      </w:r>
      <w:r w:rsidR="00D333D6">
        <w:rPr>
          <w:rFonts w:ascii="Times New Roman" w:hAnsi="Times New Roman" w:cs="Times New Roman"/>
          <w:sz w:val="24"/>
          <w:szCs w:val="24"/>
        </w:rPr>
        <w:t>estudio</w:t>
      </w:r>
      <w:r w:rsidRPr="00414FD7">
        <w:rPr>
          <w:rFonts w:ascii="Times New Roman" w:hAnsi="Times New Roman" w:cs="Times New Roman"/>
          <w:sz w:val="24"/>
          <w:szCs w:val="24"/>
        </w:rPr>
        <w:t xml:space="preserve">,  determinando que el análisis de la contaminación del ruido debe de tener mayor preponderancia dentro de los estudios que ellos efectúan en pos del bienestar de </w:t>
      </w:r>
      <w:r w:rsidR="000C04DE">
        <w:rPr>
          <w:rFonts w:ascii="Times New Roman" w:hAnsi="Times New Roman" w:cs="Times New Roman"/>
          <w:sz w:val="24"/>
          <w:szCs w:val="24"/>
        </w:rPr>
        <w:t>la</w:t>
      </w:r>
      <w:r w:rsidRPr="00414FD7">
        <w:rPr>
          <w:rFonts w:ascii="Times New Roman" w:hAnsi="Times New Roman" w:cs="Times New Roman"/>
          <w:sz w:val="24"/>
          <w:szCs w:val="24"/>
        </w:rPr>
        <w:t xml:space="preserve"> urbe.</w:t>
      </w:r>
    </w:p>
    <w:p w:rsidR="00DD1473" w:rsidRPr="00414FD7" w:rsidRDefault="00DD1473" w:rsidP="00130E78">
      <w:pPr>
        <w:pStyle w:val="Prrafodelista"/>
        <w:numPr>
          <w:ilvl w:val="0"/>
          <w:numId w:val="5"/>
        </w:numPr>
        <w:spacing w:after="0" w:line="360" w:lineRule="auto"/>
        <w:ind w:left="709"/>
        <w:jc w:val="both"/>
        <w:rPr>
          <w:rFonts w:ascii="Times New Roman" w:hAnsi="Times New Roman" w:cs="Times New Roman"/>
          <w:sz w:val="24"/>
          <w:szCs w:val="24"/>
        </w:rPr>
      </w:pPr>
      <w:r w:rsidRPr="00414FD7">
        <w:rPr>
          <w:rFonts w:ascii="Times New Roman" w:hAnsi="Times New Roman" w:cs="Times New Roman"/>
          <w:sz w:val="24"/>
          <w:szCs w:val="24"/>
        </w:rPr>
        <w:t>Se recomienda hacer uso del instrumento que se está dejando como evidencia de lo que actualmente está sucediendo en nuestra ciudad para poder establecer los</w:t>
      </w:r>
      <w:r w:rsidR="00647792">
        <w:rPr>
          <w:rFonts w:ascii="Times New Roman" w:hAnsi="Times New Roman" w:cs="Times New Roman"/>
          <w:sz w:val="24"/>
          <w:szCs w:val="24"/>
        </w:rPr>
        <w:t xml:space="preserve"> controles respectivos de ruido al </w:t>
      </w:r>
      <w:r w:rsidR="00647792" w:rsidRPr="00414FD7">
        <w:rPr>
          <w:rFonts w:ascii="Times New Roman" w:hAnsi="Times New Roman" w:cs="Times New Roman"/>
          <w:sz w:val="24"/>
          <w:szCs w:val="24"/>
        </w:rPr>
        <w:t>realizar mapas acústicos donde se obtiene la realidad de los decibeles sonoros y así poder regular el suelo según su uso.</w:t>
      </w:r>
    </w:p>
    <w:p w:rsidR="00DD1473" w:rsidRPr="00414FD7" w:rsidRDefault="00DD1473" w:rsidP="00130E78">
      <w:pPr>
        <w:pStyle w:val="Prrafodelista"/>
        <w:numPr>
          <w:ilvl w:val="0"/>
          <w:numId w:val="5"/>
        </w:numPr>
        <w:spacing w:after="0" w:line="360" w:lineRule="auto"/>
        <w:ind w:left="709"/>
        <w:jc w:val="both"/>
        <w:rPr>
          <w:rFonts w:ascii="Times New Roman" w:hAnsi="Times New Roman" w:cs="Times New Roman"/>
          <w:sz w:val="24"/>
          <w:szCs w:val="24"/>
        </w:rPr>
      </w:pPr>
      <w:r w:rsidRPr="00414FD7">
        <w:rPr>
          <w:rFonts w:ascii="Times New Roman" w:hAnsi="Times New Roman" w:cs="Times New Roman"/>
          <w:sz w:val="24"/>
          <w:szCs w:val="24"/>
        </w:rPr>
        <w:t xml:space="preserve">Se sugiere que la metodología utilizada en el presente </w:t>
      </w:r>
      <w:r w:rsidR="00D333D6">
        <w:rPr>
          <w:rFonts w:ascii="Times New Roman" w:hAnsi="Times New Roman" w:cs="Times New Roman"/>
          <w:sz w:val="24"/>
          <w:szCs w:val="24"/>
        </w:rPr>
        <w:t>estudio</w:t>
      </w:r>
      <w:r w:rsidRPr="00414FD7">
        <w:rPr>
          <w:rFonts w:ascii="Times New Roman" w:hAnsi="Times New Roman" w:cs="Times New Roman"/>
          <w:sz w:val="24"/>
          <w:szCs w:val="24"/>
        </w:rPr>
        <w:t xml:space="preserve"> para la identificación y determinación de ruidos sonoro</w:t>
      </w:r>
      <w:r w:rsidR="00D333D6">
        <w:rPr>
          <w:rFonts w:ascii="Times New Roman" w:hAnsi="Times New Roman" w:cs="Times New Roman"/>
          <w:sz w:val="24"/>
          <w:szCs w:val="24"/>
        </w:rPr>
        <w:t>s altos sea tomado como muestra</w:t>
      </w:r>
      <w:r w:rsidRPr="00414FD7">
        <w:rPr>
          <w:rFonts w:ascii="Times New Roman" w:hAnsi="Times New Roman" w:cs="Times New Roman"/>
          <w:sz w:val="24"/>
          <w:szCs w:val="24"/>
        </w:rPr>
        <w:t xml:space="preserve"> para ejecutarlo en diferentes partes de la ciudad y así completar el mapa acústico de la urbe.</w:t>
      </w:r>
    </w:p>
    <w:p w:rsidR="00FC7783" w:rsidRDefault="00FC7783" w:rsidP="00130E78">
      <w:pPr>
        <w:pStyle w:val="Prrafodelista"/>
        <w:spacing w:after="0" w:line="360" w:lineRule="auto"/>
        <w:ind w:left="709"/>
        <w:jc w:val="both"/>
        <w:rPr>
          <w:rFonts w:ascii="Times New Roman" w:hAnsi="Times New Roman" w:cs="Times New Roman"/>
          <w:sz w:val="24"/>
          <w:szCs w:val="24"/>
        </w:rPr>
      </w:pPr>
    </w:p>
    <w:p w:rsidR="00DD1473" w:rsidRDefault="00DD1473" w:rsidP="00130E78">
      <w:pPr>
        <w:spacing w:after="0" w:line="360" w:lineRule="auto"/>
        <w:ind w:left="360"/>
        <w:rPr>
          <w:rFonts w:ascii="Times New Roman" w:hAnsi="Times New Roman" w:cs="Times New Roman"/>
          <w:b/>
          <w:sz w:val="24"/>
          <w:szCs w:val="24"/>
        </w:rPr>
      </w:pPr>
      <w:r w:rsidRPr="00B05916">
        <w:rPr>
          <w:rFonts w:ascii="Times New Roman" w:hAnsi="Times New Roman" w:cs="Times New Roman"/>
          <w:b/>
          <w:sz w:val="24"/>
          <w:szCs w:val="24"/>
        </w:rPr>
        <w:t>REFERENCIAS BIBLIOGR</w:t>
      </w:r>
      <w:r w:rsidR="00E70AA9">
        <w:rPr>
          <w:rFonts w:ascii="Times New Roman" w:hAnsi="Times New Roman" w:cs="Times New Roman"/>
          <w:b/>
          <w:sz w:val="24"/>
          <w:szCs w:val="24"/>
        </w:rPr>
        <w:t>Á</w:t>
      </w:r>
      <w:r w:rsidRPr="00B05916">
        <w:rPr>
          <w:rFonts w:ascii="Times New Roman" w:hAnsi="Times New Roman" w:cs="Times New Roman"/>
          <w:b/>
          <w:sz w:val="24"/>
          <w:szCs w:val="24"/>
        </w:rPr>
        <w:t>FICAS</w:t>
      </w:r>
    </w:p>
    <w:p w:rsidR="000047AA" w:rsidRPr="009A2472" w:rsidRDefault="000047AA" w:rsidP="005D6967">
      <w:pPr>
        <w:spacing w:after="0" w:line="360" w:lineRule="auto"/>
        <w:ind w:left="284"/>
        <w:jc w:val="both"/>
        <w:rPr>
          <w:rFonts w:ascii="Times New Roman" w:hAnsi="Times New Roman" w:cs="Times New Roman"/>
          <w:color w:val="222222"/>
          <w:sz w:val="24"/>
          <w:szCs w:val="24"/>
          <w:shd w:val="clear" w:color="auto" w:fill="FFFFFF"/>
        </w:rPr>
      </w:pPr>
      <w:r w:rsidRPr="009A2472">
        <w:rPr>
          <w:rFonts w:ascii="Times New Roman" w:hAnsi="Times New Roman" w:cs="Times New Roman"/>
          <w:b/>
          <w:color w:val="222222"/>
          <w:sz w:val="24"/>
          <w:szCs w:val="24"/>
          <w:shd w:val="clear" w:color="auto" w:fill="FFFFFF"/>
        </w:rPr>
        <w:t xml:space="preserve">Alonso, A. D. E. (2003). </w:t>
      </w:r>
      <w:r w:rsidRPr="009A2472">
        <w:rPr>
          <w:rFonts w:ascii="Times New Roman" w:hAnsi="Times New Roman" w:cs="Times New Roman"/>
          <w:color w:val="222222"/>
          <w:sz w:val="24"/>
          <w:szCs w:val="24"/>
          <w:shd w:val="clear" w:color="auto" w:fill="FFFFFF"/>
        </w:rPr>
        <w:t>Contaminación acústica y salud Noise pollution and health. </w:t>
      </w:r>
      <w:r w:rsidRPr="009A2472">
        <w:rPr>
          <w:rFonts w:ascii="Times New Roman" w:hAnsi="Times New Roman" w:cs="Times New Roman"/>
          <w:i/>
          <w:iCs/>
          <w:color w:val="222222"/>
          <w:sz w:val="24"/>
          <w:szCs w:val="24"/>
          <w:shd w:val="clear" w:color="auto" w:fill="FFFFFF"/>
        </w:rPr>
        <w:t>Observatorio medioambiental</w:t>
      </w:r>
      <w:r w:rsidRPr="009A2472">
        <w:rPr>
          <w:rFonts w:ascii="Times New Roman" w:hAnsi="Times New Roman" w:cs="Times New Roman"/>
          <w:color w:val="222222"/>
          <w:sz w:val="24"/>
          <w:szCs w:val="24"/>
          <w:shd w:val="clear" w:color="auto" w:fill="FFFFFF"/>
        </w:rPr>
        <w:t>, </w:t>
      </w:r>
      <w:r w:rsidRPr="009A2472">
        <w:rPr>
          <w:rFonts w:ascii="Times New Roman" w:hAnsi="Times New Roman" w:cs="Times New Roman"/>
          <w:i/>
          <w:iCs/>
          <w:color w:val="222222"/>
          <w:sz w:val="24"/>
          <w:szCs w:val="24"/>
          <w:shd w:val="clear" w:color="auto" w:fill="FFFFFF"/>
        </w:rPr>
        <w:t>6</w:t>
      </w:r>
      <w:r w:rsidRPr="009A2472">
        <w:rPr>
          <w:rFonts w:ascii="Times New Roman" w:hAnsi="Times New Roman" w:cs="Times New Roman"/>
          <w:color w:val="222222"/>
          <w:sz w:val="24"/>
          <w:szCs w:val="24"/>
          <w:shd w:val="clear" w:color="auto" w:fill="FFFFFF"/>
        </w:rPr>
        <w:t>, 73-95.</w:t>
      </w:r>
    </w:p>
    <w:p w:rsidR="00F53F05" w:rsidRPr="009A2472" w:rsidRDefault="009178EE" w:rsidP="005D6967">
      <w:pPr>
        <w:spacing w:after="0" w:line="360" w:lineRule="auto"/>
        <w:ind w:left="284"/>
        <w:jc w:val="both"/>
        <w:rPr>
          <w:rFonts w:ascii="Times New Roman" w:hAnsi="Times New Roman" w:cs="Times New Roman"/>
          <w:color w:val="222222"/>
          <w:sz w:val="24"/>
          <w:szCs w:val="24"/>
          <w:shd w:val="clear" w:color="auto" w:fill="FFFFFF"/>
        </w:rPr>
      </w:pPr>
      <w:r w:rsidRPr="009A2472">
        <w:rPr>
          <w:rFonts w:ascii="Times New Roman" w:hAnsi="Times New Roman" w:cs="Times New Roman"/>
          <w:b/>
          <w:color w:val="222222"/>
          <w:sz w:val="24"/>
          <w:szCs w:val="24"/>
          <w:shd w:val="clear" w:color="auto" w:fill="FFFFFF"/>
        </w:rPr>
        <w:t>Avilés</w:t>
      </w:r>
      <w:r w:rsidR="00F53F05" w:rsidRPr="009A2472">
        <w:rPr>
          <w:rFonts w:ascii="Times New Roman" w:hAnsi="Times New Roman" w:cs="Times New Roman"/>
          <w:b/>
          <w:color w:val="222222"/>
          <w:sz w:val="24"/>
          <w:szCs w:val="24"/>
          <w:shd w:val="clear" w:color="auto" w:fill="FFFFFF"/>
        </w:rPr>
        <w:t>, M. Á. C. (2015).</w:t>
      </w:r>
      <w:r w:rsidR="00F53F05" w:rsidRPr="009A2472">
        <w:rPr>
          <w:rFonts w:ascii="Times New Roman" w:hAnsi="Times New Roman" w:cs="Times New Roman"/>
          <w:color w:val="222222"/>
          <w:sz w:val="24"/>
          <w:szCs w:val="24"/>
          <w:shd w:val="clear" w:color="auto" w:fill="FFFFFF"/>
        </w:rPr>
        <w:t xml:space="preserve"> Gestión sobre ruido ambiental en el Distrito Metropolitano de Quito, Ecuador. </w:t>
      </w:r>
      <w:r w:rsidR="00F53F05" w:rsidRPr="009A2472">
        <w:rPr>
          <w:rFonts w:ascii="Times New Roman" w:hAnsi="Times New Roman" w:cs="Times New Roman"/>
          <w:i/>
          <w:iCs/>
          <w:color w:val="222222"/>
          <w:sz w:val="24"/>
          <w:szCs w:val="24"/>
          <w:shd w:val="clear" w:color="auto" w:fill="FFFFFF"/>
        </w:rPr>
        <w:t>SONAC</w:t>
      </w:r>
      <w:r w:rsidR="00F53F05" w:rsidRPr="009A2472">
        <w:rPr>
          <w:rFonts w:ascii="Times New Roman" w:hAnsi="Times New Roman" w:cs="Times New Roman"/>
          <w:color w:val="222222"/>
          <w:sz w:val="24"/>
          <w:szCs w:val="24"/>
          <w:shd w:val="clear" w:color="auto" w:fill="FFFFFF"/>
        </w:rPr>
        <w:t>, </w:t>
      </w:r>
      <w:r w:rsidR="00F53F05" w:rsidRPr="009A2472">
        <w:rPr>
          <w:rFonts w:ascii="Times New Roman" w:hAnsi="Times New Roman" w:cs="Times New Roman"/>
          <w:i/>
          <w:iCs/>
          <w:color w:val="222222"/>
          <w:sz w:val="24"/>
          <w:szCs w:val="24"/>
          <w:shd w:val="clear" w:color="auto" w:fill="FFFFFF"/>
        </w:rPr>
        <w:t>3</w:t>
      </w:r>
      <w:r w:rsidR="00F53F05" w:rsidRPr="009A2472">
        <w:rPr>
          <w:rFonts w:ascii="Times New Roman" w:hAnsi="Times New Roman" w:cs="Times New Roman"/>
          <w:color w:val="222222"/>
          <w:sz w:val="24"/>
          <w:szCs w:val="24"/>
          <w:shd w:val="clear" w:color="auto" w:fill="FFFFFF"/>
        </w:rPr>
        <w:t>(1), 107-115.</w:t>
      </w:r>
    </w:p>
    <w:p w:rsidR="005D6967" w:rsidRPr="009A2472" w:rsidRDefault="005D6967" w:rsidP="005D6967">
      <w:pPr>
        <w:pStyle w:val="Textonotapie"/>
        <w:spacing w:line="360" w:lineRule="auto"/>
        <w:ind w:left="284"/>
        <w:jc w:val="both"/>
        <w:rPr>
          <w:rFonts w:ascii="Times New Roman" w:hAnsi="Times New Roman" w:cs="Times New Roman"/>
          <w:sz w:val="24"/>
          <w:szCs w:val="24"/>
        </w:rPr>
      </w:pPr>
      <w:r w:rsidRPr="009A2472">
        <w:rPr>
          <w:rFonts w:ascii="Times New Roman" w:hAnsi="Times New Roman" w:cs="Times New Roman"/>
          <w:b/>
          <w:sz w:val="24"/>
          <w:szCs w:val="24"/>
        </w:rPr>
        <w:t>Consejería de Medio Ambiente. (2003).</w:t>
      </w:r>
      <w:r w:rsidRPr="009A2472">
        <w:rPr>
          <w:rFonts w:ascii="Times New Roman" w:hAnsi="Times New Roman" w:cs="Times New Roman"/>
          <w:sz w:val="24"/>
          <w:szCs w:val="24"/>
        </w:rPr>
        <w:t xml:space="preserve"> </w:t>
      </w:r>
      <w:r w:rsidRPr="009A2472">
        <w:rPr>
          <w:rFonts w:ascii="Times New Roman" w:hAnsi="Times New Roman" w:cs="Times New Roman"/>
          <w:i/>
          <w:sz w:val="24"/>
          <w:szCs w:val="24"/>
        </w:rPr>
        <w:t>BOJA</w:t>
      </w:r>
      <w:r w:rsidRPr="009A2472">
        <w:rPr>
          <w:rFonts w:ascii="Times New Roman" w:hAnsi="Times New Roman" w:cs="Times New Roman"/>
          <w:sz w:val="24"/>
          <w:szCs w:val="24"/>
        </w:rPr>
        <w:t>.</w:t>
      </w:r>
    </w:p>
    <w:p w:rsidR="009A2472" w:rsidRPr="009A2472" w:rsidRDefault="009A2472" w:rsidP="009A2472">
      <w:pPr>
        <w:pStyle w:val="Textonotapie"/>
        <w:spacing w:line="360" w:lineRule="auto"/>
        <w:ind w:left="284"/>
        <w:jc w:val="both"/>
        <w:rPr>
          <w:rFonts w:ascii="Times New Roman" w:hAnsi="Times New Roman" w:cs="Times New Roman"/>
          <w:sz w:val="24"/>
          <w:szCs w:val="24"/>
        </w:rPr>
      </w:pPr>
      <w:r w:rsidRPr="009A2472">
        <w:rPr>
          <w:rFonts w:ascii="Times New Roman" w:hAnsi="Times New Roman" w:cs="Times New Roman"/>
          <w:b/>
          <w:color w:val="222222"/>
          <w:sz w:val="24"/>
          <w:szCs w:val="24"/>
          <w:shd w:val="clear" w:color="auto" w:fill="FFFFFF"/>
        </w:rPr>
        <w:t>Cruz, R. B. (2015).</w:t>
      </w:r>
      <w:r w:rsidRPr="009A2472">
        <w:rPr>
          <w:rFonts w:ascii="Times New Roman" w:hAnsi="Times New Roman" w:cs="Times New Roman"/>
          <w:color w:val="222222"/>
          <w:sz w:val="24"/>
          <w:szCs w:val="24"/>
          <w:shd w:val="clear" w:color="auto" w:fill="FFFFFF"/>
        </w:rPr>
        <w:t xml:space="preserve"> Bioética e investigación: Puente hasta el presente y para el futuro. </w:t>
      </w:r>
      <w:r w:rsidRPr="009A2472">
        <w:rPr>
          <w:rFonts w:ascii="Times New Roman" w:hAnsi="Times New Roman" w:cs="Times New Roman"/>
          <w:i/>
          <w:iCs/>
          <w:color w:val="222222"/>
          <w:sz w:val="24"/>
          <w:szCs w:val="24"/>
          <w:shd w:val="clear" w:color="auto" w:fill="FFFFFF"/>
        </w:rPr>
        <w:t>Revista San Gregorio</w:t>
      </w:r>
      <w:r w:rsidRPr="009A2472">
        <w:rPr>
          <w:rFonts w:ascii="Times New Roman" w:hAnsi="Times New Roman" w:cs="Times New Roman"/>
          <w:color w:val="222222"/>
          <w:sz w:val="24"/>
          <w:szCs w:val="24"/>
          <w:shd w:val="clear" w:color="auto" w:fill="FFFFFF"/>
        </w:rPr>
        <w:t>, 6-15.</w:t>
      </w:r>
    </w:p>
    <w:p w:rsidR="005D6967" w:rsidRPr="009A2472" w:rsidRDefault="005D6967" w:rsidP="005D6967">
      <w:pPr>
        <w:pStyle w:val="Textonotapie"/>
        <w:spacing w:line="360" w:lineRule="auto"/>
        <w:ind w:left="284"/>
        <w:jc w:val="both"/>
        <w:rPr>
          <w:rStyle w:val="apple-converted-space"/>
          <w:rFonts w:ascii="Times New Roman" w:hAnsi="Times New Roman" w:cs="Times New Roman"/>
          <w:color w:val="222222"/>
          <w:sz w:val="24"/>
          <w:szCs w:val="24"/>
          <w:shd w:val="clear" w:color="auto" w:fill="FFFFFF"/>
        </w:rPr>
      </w:pPr>
      <w:r w:rsidRPr="009A2472">
        <w:rPr>
          <w:rFonts w:ascii="Times New Roman" w:hAnsi="Times New Roman" w:cs="Times New Roman"/>
          <w:b/>
          <w:color w:val="222222"/>
          <w:sz w:val="24"/>
          <w:szCs w:val="24"/>
          <w:shd w:val="clear" w:color="auto" w:fill="FFFFFF"/>
        </w:rPr>
        <w:lastRenderedPageBreak/>
        <w:t>Delgado, O., &amp; Martínez, J. (2015).</w:t>
      </w:r>
      <w:r w:rsidRPr="009A2472">
        <w:rPr>
          <w:rFonts w:ascii="Times New Roman" w:hAnsi="Times New Roman" w:cs="Times New Roman"/>
          <w:color w:val="222222"/>
          <w:sz w:val="24"/>
          <w:szCs w:val="24"/>
          <w:shd w:val="clear" w:color="auto" w:fill="FFFFFF"/>
        </w:rPr>
        <w:t xml:space="preserve"> </w:t>
      </w:r>
      <w:r w:rsidRPr="009A2472">
        <w:rPr>
          <w:rFonts w:ascii="Times New Roman" w:hAnsi="Times New Roman" w:cs="Times New Roman"/>
          <w:i/>
          <w:color w:val="222222"/>
          <w:sz w:val="24"/>
          <w:szCs w:val="24"/>
          <w:shd w:val="clear" w:color="auto" w:fill="FFFFFF"/>
        </w:rPr>
        <w:t>Elaboración del mapa de ruido del área urbana de la Ciudad de Cuenca–Ecuador, empleando la técnica de interpolación geoestadística Kriging ordinario</w:t>
      </w:r>
      <w:r w:rsidRPr="009A2472">
        <w:rPr>
          <w:rFonts w:ascii="Times New Roman" w:hAnsi="Times New Roman" w:cs="Times New Roman"/>
          <w:color w:val="222222"/>
          <w:sz w:val="24"/>
          <w:szCs w:val="24"/>
          <w:shd w:val="clear" w:color="auto" w:fill="FFFFFF"/>
        </w:rPr>
        <w:t>.</w:t>
      </w:r>
      <w:r w:rsidRPr="009A2472">
        <w:rPr>
          <w:rStyle w:val="apple-converted-space"/>
          <w:rFonts w:ascii="Times New Roman" w:hAnsi="Times New Roman" w:cs="Times New Roman"/>
          <w:color w:val="222222"/>
          <w:sz w:val="24"/>
          <w:szCs w:val="24"/>
          <w:shd w:val="clear" w:color="auto" w:fill="FFFFFF"/>
        </w:rPr>
        <w:t> </w:t>
      </w:r>
    </w:p>
    <w:p w:rsidR="006258AA" w:rsidRPr="009A2472" w:rsidRDefault="006258AA" w:rsidP="005D6967">
      <w:pPr>
        <w:pStyle w:val="Textonotapie"/>
        <w:spacing w:line="360" w:lineRule="auto"/>
        <w:ind w:left="284"/>
        <w:jc w:val="both"/>
        <w:rPr>
          <w:rFonts w:ascii="Times New Roman" w:hAnsi="Times New Roman" w:cs="Times New Roman"/>
          <w:sz w:val="24"/>
          <w:szCs w:val="24"/>
        </w:rPr>
      </w:pPr>
      <w:r w:rsidRPr="009A2472">
        <w:rPr>
          <w:rFonts w:ascii="Times New Roman" w:hAnsi="Times New Roman" w:cs="Times New Roman"/>
          <w:b/>
          <w:sz w:val="24"/>
          <w:szCs w:val="24"/>
        </w:rPr>
        <w:t>GAD Portoviejo. (2011).</w:t>
      </w:r>
      <w:r w:rsidRPr="009A2472">
        <w:rPr>
          <w:rFonts w:ascii="Times New Roman" w:hAnsi="Times New Roman" w:cs="Times New Roman"/>
          <w:sz w:val="24"/>
          <w:szCs w:val="24"/>
        </w:rPr>
        <w:t xml:space="preserve"> </w:t>
      </w:r>
      <w:r w:rsidRPr="009A2472">
        <w:rPr>
          <w:rFonts w:ascii="Times New Roman" w:hAnsi="Times New Roman" w:cs="Times New Roman"/>
          <w:i/>
          <w:sz w:val="24"/>
          <w:szCs w:val="24"/>
        </w:rPr>
        <w:t xml:space="preserve">Ordenanza para la Prevención y Control de la Contaminación Ambiental Originado por la Emisión de Ruidos. </w:t>
      </w:r>
      <w:r w:rsidRPr="009A2472">
        <w:rPr>
          <w:rFonts w:ascii="Times New Roman" w:hAnsi="Times New Roman" w:cs="Times New Roman"/>
          <w:sz w:val="24"/>
          <w:szCs w:val="24"/>
        </w:rPr>
        <w:t xml:space="preserve">Portoviejo, Ecuador: GAD Portoviejo. </w:t>
      </w:r>
    </w:p>
    <w:p w:rsidR="00F53F05" w:rsidRPr="009A2472" w:rsidRDefault="00F53F05" w:rsidP="005D6967">
      <w:pPr>
        <w:spacing w:after="0" w:line="360" w:lineRule="auto"/>
        <w:ind w:left="284"/>
        <w:jc w:val="both"/>
        <w:rPr>
          <w:rFonts w:ascii="Times New Roman" w:hAnsi="Times New Roman" w:cs="Times New Roman"/>
          <w:color w:val="222222"/>
          <w:sz w:val="24"/>
          <w:szCs w:val="24"/>
          <w:shd w:val="clear" w:color="auto" w:fill="FFFFFF"/>
        </w:rPr>
      </w:pPr>
      <w:r w:rsidRPr="009A2472">
        <w:rPr>
          <w:rFonts w:ascii="Times New Roman" w:hAnsi="Times New Roman" w:cs="Times New Roman"/>
          <w:b/>
          <w:color w:val="222222"/>
          <w:sz w:val="24"/>
          <w:szCs w:val="24"/>
          <w:shd w:val="clear" w:color="auto" w:fill="FFFFFF"/>
        </w:rPr>
        <w:t>García, B., &amp; Garrido, F. (2003).</w:t>
      </w:r>
      <w:r w:rsidRPr="009A2472">
        <w:rPr>
          <w:rFonts w:ascii="Times New Roman" w:hAnsi="Times New Roman" w:cs="Times New Roman"/>
          <w:color w:val="222222"/>
          <w:sz w:val="24"/>
          <w:szCs w:val="24"/>
          <w:shd w:val="clear" w:color="auto" w:fill="FFFFFF"/>
        </w:rPr>
        <w:t xml:space="preserve"> La contaminación acústica en nuestras ciudades. </w:t>
      </w:r>
      <w:r w:rsidRPr="009A2472">
        <w:rPr>
          <w:rFonts w:ascii="Times New Roman" w:hAnsi="Times New Roman" w:cs="Times New Roman"/>
          <w:i/>
          <w:iCs/>
          <w:color w:val="222222"/>
          <w:sz w:val="24"/>
          <w:szCs w:val="24"/>
          <w:shd w:val="clear" w:color="auto" w:fill="FFFFFF"/>
        </w:rPr>
        <w:t>Colección estudios sociales</w:t>
      </w:r>
      <w:r w:rsidRPr="009A2472">
        <w:rPr>
          <w:rFonts w:ascii="Times New Roman" w:hAnsi="Times New Roman" w:cs="Times New Roman"/>
          <w:color w:val="222222"/>
          <w:sz w:val="24"/>
          <w:szCs w:val="24"/>
          <w:shd w:val="clear" w:color="auto" w:fill="FFFFFF"/>
        </w:rPr>
        <w:t>, </w:t>
      </w:r>
      <w:r w:rsidRPr="009A2472">
        <w:rPr>
          <w:rFonts w:ascii="Times New Roman" w:hAnsi="Times New Roman" w:cs="Times New Roman"/>
          <w:i/>
          <w:iCs/>
          <w:color w:val="222222"/>
          <w:sz w:val="24"/>
          <w:szCs w:val="24"/>
          <w:shd w:val="clear" w:color="auto" w:fill="FFFFFF"/>
        </w:rPr>
        <w:t>12</w:t>
      </w:r>
      <w:r w:rsidRPr="009A2472">
        <w:rPr>
          <w:rFonts w:ascii="Times New Roman" w:hAnsi="Times New Roman" w:cs="Times New Roman"/>
          <w:color w:val="222222"/>
          <w:sz w:val="24"/>
          <w:szCs w:val="24"/>
          <w:shd w:val="clear" w:color="auto" w:fill="FFFFFF"/>
        </w:rPr>
        <w:t>.</w:t>
      </w:r>
    </w:p>
    <w:p w:rsidR="000047AA" w:rsidRPr="009A2472" w:rsidRDefault="000047AA" w:rsidP="005D6967">
      <w:pPr>
        <w:pStyle w:val="Textonotapie"/>
        <w:spacing w:line="360" w:lineRule="auto"/>
        <w:ind w:left="284"/>
        <w:jc w:val="both"/>
        <w:rPr>
          <w:rFonts w:ascii="Times New Roman" w:hAnsi="Times New Roman" w:cs="Times New Roman"/>
          <w:sz w:val="24"/>
          <w:szCs w:val="24"/>
        </w:rPr>
      </w:pPr>
      <w:r w:rsidRPr="009A2472">
        <w:rPr>
          <w:rFonts w:ascii="Times New Roman" w:hAnsi="Times New Roman" w:cs="Times New Roman"/>
          <w:b/>
          <w:sz w:val="24"/>
          <w:szCs w:val="24"/>
        </w:rPr>
        <w:t>Gobierno Autónomo Descentralizado del Cantón Portoviejo. (2011).</w:t>
      </w:r>
      <w:r w:rsidRPr="009A2472">
        <w:rPr>
          <w:rFonts w:ascii="Times New Roman" w:hAnsi="Times New Roman" w:cs="Times New Roman"/>
          <w:sz w:val="24"/>
          <w:szCs w:val="24"/>
        </w:rPr>
        <w:t xml:space="preserve"> </w:t>
      </w:r>
      <w:r w:rsidRPr="009A2472">
        <w:rPr>
          <w:rFonts w:ascii="Times New Roman" w:hAnsi="Times New Roman" w:cs="Times New Roman"/>
          <w:i/>
          <w:sz w:val="24"/>
          <w:szCs w:val="24"/>
        </w:rPr>
        <w:t>Plan de Ordenamiento Territorial del Cantón Portoviejo.</w:t>
      </w:r>
      <w:r w:rsidRPr="009A2472">
        <w:rPr>
          <w:rFonts w:ascii="Times New Roman" w:hAnsi="Times New Roman" w:cs="Times New Roman"/>
          <w:sz w:val="24"/>
          <w:szCs w:val="24"/>
        </w:rPr>
        <w:t xml:space="preserve"> Portoviejo, Ecuador: Gobierno Autónomo Descentralizado del Cantón Portoviejo.</w:t>
      </w:r>
    </w:p>
    <w:p w:rsidR="00074C2B" w:rsidRPr="009A2472" w:rsidRDefault="00074C2B" w:rsidP="005D6967">
      <w:pPr>
        <w:pStyle w:val="Textonotapie"/>
        <w:spacing w:line="360" w:lineRule="auto"/>
        <w:ind w:left="284"/>
        <w:jc w:val="both"/>
        <w:rPr>
          <w:rFonts w:ascii="Times New Roman" w:hAnsi="Times New Roman" w:cs="Times New Roman"/>
          <w:sz w:val="24"/>
          <w:szCs w:val="24"/>
        </w:rPr>
      </w:pPr>
      <w:r w:rsidRPr="009A2472">
        <w:rPr>
          <w:rFonts w:ascii="Times New Roman" w:hAnsi="Times New Roman" w:cs="Times New Roman"/>
          <w:b/>
          <w:sz w:val="24"/>
          <w:szCs w:val="24"/>
        </w:rPr>
        <w:t>Gobierno Autónomo Descentralizado del Cantón Portoviejo. (2016).</w:t>
      </w:r>
      <w:r w:rsidRPr="009A2472">
        <w:rPr>
          <w:rFonts w:ascii="Times New Roman" w:hAnsi="Times New Roman" w:cs="Times New Roman"/>
          <w:sz w:val="24"/>
          <w:szCs w:val="24"/>
        </w:rPr>
        <w:t xml:space="preserve"> </w:t>
      </w:r>
      <w:r w:rsidRPr="009A2472">
        <w:rPr>
          <w:rFonts w:ascii="Times New Roman" w:hAnsi="Times New Roman" w:cs="Times New Roman"/>
          <w:i/>
          <w:sz w:val="24"/>
          <w:szCs w:val="24"/>
        </w:rPr>
        <w:t xml:space="preserve">Se identifican 17 puntos de la ciudad con mayores accidentes. </w:t>
      </w:r>
      <w:r w:rsidRPr="009A2472">
        <w:rPr>
          <w:rFonts w:ascii="Times New Roman" w:hAnsi="Times New Roman" w:cs="Times New Roman"/>
          <w:sz w:val="24"/>
          <w:szCs w:val="24"/>
        </w:rPr>
        <w:t>Portoviejo.</w:t>
      </w:r>
    </w:p>
    <w:p w:rsidR="000047AA" w:rsidRPr="009A2472" w:rsidRDefault="00D73789" w:rsidP="005D6967">
      <w:pPr>
        <w:spacing w:after="0" w:line="360" w:lineRule="auto"/>
        <w:ind w:left="284"/>
        <w:jc w:val="both"/>
        <w:rPr>
          <w:rFonts w:ascii="Times New Roman" w:hAnsi="Times New Roman" w:cs="Times New Roman"/>
          <w:color w:val="222222"/>
          <w:sz w:val="24"/>
          <w:szCs w:val="24"/>
          <w:shd w:val="clear" w:color="auto" w:fill="FFFFFF"/>
        </w:rPr>
      </w:pPr>
      <w:r w:rsidRPr="009A2472">
        <w:rPr>
          <w:rFonts w:ascii="Times New Roman" w:hAnsi="Times New Roman" w:cs="Times New Roman"/>
          <w:b/>
          <w:color w:val="222222"/>
          <w:sz w:val="24"/>
          <w:szCs w:val="24"/>
          <w:shd w:val="clear" w:color="auto" w:fill="FFFFFF"/>
        </w:rPr>
        <w:t>INEC, V. (2010).</w:t>
      </w:r>
      <w:r w:rsidRPr="009A2472">
        <w:rPr>
          <w:rFonts w:ascii="Times New Roman" w:hAnsi="Times New Roman" w:cs="Times New Roman"/>
          <w:color w:val="222222"/>
          <w:sz w:val="24"/>
          <w:szCs w:val="24"/>
          <w:shd w:val="clear" w:color="auto" w:fill="FFFFFF"/>
        </w:rPr>
        <w:t xml:space="preserve"> Censo de población y vivienda. </w:t>
      </w:r>
      <w:r w:rsidRPr="009A2472">
        <w:rPr>
          <w:rFonts w:ascii="Times New Roman" w:hAnsi="Times New Roman" w:cs="Times New Roman"/>
          <w:i/>
          <w:iCs/>
          <w:color w:val="222222"/>
          <w:sz w:val="24"/>
          <w:szCs w:val="24"/>
          <w:shd w:val="clear" w:color="auto" w:fill="FFFFFF"/>
        </w:rPr>
        <w:t>Censo de Población y Vivienda</w:t>
      </w:r>
      <w:r w:rsidRPr="009A2472">
        <w:rPr>
          <w:rFonts w:ascii="Times New Roman" w:hAnsi="Times New Roman" w:cs="Times New Roman"/>
          <w:color w:val="222222"/>
          <w:sz w:val="24"/>
          <w:szCs w:val="24"/>
          <w:shd w:val="clear" w:color="auto" w:fill="FFFFFF"/>
        </w:rPr>
        <w:t>.</w:t>
      </w:r>
    </w:p>
    <w:p w:rsidR="009178EE" w:rsidRPr="009A2472" w:rsidRDefault="00DD1473" w:rsidP="005D6967">
      <w:pPr>
        <w:spacing w:after="0" w:line="360" w:lineRule="auto"/>
        <w:ind w:left="284"/>
        <w:jc w:val="both"/>
        <w:rPr>
          <w:rFonts w:ascii="Times New Roman" w:hAnsi="Times New Roman" w:cs="Times New Roman"/>
          <w:color w:val="222222"/>
          <w:sz w:val="24"/>
          <w:szCs w:val="24"/>
          <w:shd w:val="clear" w:color="auto" w:fill="FFFFFF"/>
        </w:rPr>
      </w:pPr>
      <w:r w:rsidRPr="009A2472">
        <w:rPr>
          <w:rFonts w:ascii="Times New Roman" w:hAnsi="Times New Roman" w:cs="Times New Roman"/>
          <w:b/>
          <w:sz w:val="24"/>
          <w:szCs w:val="24"/>
        </w:rPr>
        <w:t>López Cebr</w:t>
      </w:r>
      <w:r w:rsidR="00EF31A0" w:rsidRPr="009A2472">
        <w:rPr>
          <w:rFonts w:ascii="Times New Roman" w:hAnsi="Times New Roman" w:cs="Times New Roman"/>
          <w:b/>
          <w:sz w:val="24"/>
          <w:szCs w:val="24"/>
        </w:rPr>
        <w:t>ía</w:t>
      </w:r>
      <w:r w:rsidRPr="009A2472">
        <w:rPr>
          <w:rFonts w:ascii="Times New Roman" w:hAnsi="Times New Roman" w:cs="Times New Roman"/>
          <w:b/>
          <w:sz w:val="24"/>
          <w:szCs w:val="24"/>
        </w:rPr>
        <w:t>n, Iñigo. (2015).</w:t>
      </w:r>
      <w:r w:rsidRPr="009A2472">
        <w:rPr>
          <w:rFonts w:ascii="Times New Roman" w:hAnsi="Times New Roman" w:cs="Times New Roman"/>
          <w:sz w:val="24"/>
          <w:szCs w:val="24"/>
        </w:rPr>
        <w:t xml:space="preserve">  </w:t>
      </w:r>
      <w:r w:rsidRPr="009A2472">
        <w:rPr>
          <w:rFonts w:ascii="Times New Roman" w:hAnsi="Times New Roman" w:cs="Times New Roman"/>
          <w:i/>
          <w:sz w:val="24"/>
          <w:szCs w:val="24"/>
        </w:rPr>
        <w:t>Acústica para la Arquitectura</w:t>
      </w:r>
      <w:r w:rsidRPr="009A2472">
        <w:rPr>
          <w:rFonts w:ascii="Times New Roman" w:hAnsi="Times New Roman" w:cs="Times New Roman"/>
          <w:sz w:val="24"/>
          <w:szCs w:val="24"/>
        </w:rPr>
        <w:t xml:space="preserve">. </w:t>
      </w:r>
    </w:p>
    <w:p w:rsidR="006258AA" w:rsidRPr="009A2472" w:rsidRDefault="00DD1473" w:rsidP="005D6967">
      <w:pPr>
        <w:pStyle w:val="Textonotapie"/>
        <w:spacing w:line="360" w:lineRule="auto"/>
        <w:ind w:left="284"/>
        <w:jc w:val="both"/>
        <w:rPr>
          <w:rFonts w:ascii="Times New Roman" w:hAnsi="Times New Roman" w:cs="Times New Roman"/>
          <w:i/>
          <w:sz w:val="24"/>
          <w:szCs w:val="24"/>
        </w:rPr>
      </w:pPr>
      <w:r w:rsidRPr="009A2472">
        <w:rPr>
          <w:rFonts w:ascii="Times New Roman" w:hAnsi="Times New Roman" w:cs="Times New Roman"/>
          <w:b/>
          <w:sz w:val="24"/>
          <w:szCs w:val="24"/>
        </w:rPr>
        <w:t>Ministerio del Interior de Ecuador (2013).</w:t>
      </w:r>
      <w:r w:rsidRPr="009A2472">
        <w:rPr>
          <w:rFonts w:ascii="Times New Roman" w:hAnsi="Times New Roman" w:cs="Times New Roman"/>
          <w:sz w:val="24"/>
          <w:szCs w:val="24"/>
        </w:rPr>
        <w:t xml:space="preserve"> </w:t>
      </w:r>
      <w:r w:rsidRPr="009A2472">
        <w:rPr>
          <w:rFonts w:ascii="Times New Roman" w:hAnsi="Times New Roman" w:cs="Times New Roman"/>
          <w:i/>
          <w:sz w:val="24"/>
          <w:szCs w:val="24"/>
        </w:rPr>
        <w:t>Policía Nacional trabaja en el control del ruido en Portoviejo.</w:t>
      </w:r>
    </w:p>
    <w:p w:rsidR="005D6967" w:rsidRPr="009A2472" w:rsidRDefault="005D6967" w:rsidP="005D6967">
      <w:pPr>
        <w:pStyle w:val="Textonotapie"/>
        <w:spacing w:line="360" w:lineRule="auto"/>
        <w:ind w:left="284"/>
        <w:jc w:val="both"/>
        <w:rPr>
          <w:rFonts w:ascii="Times New Roman" w:hAnsi="Times New Roman" w:cs="Times New Roman"/>
          <w:sz w:val="24"/>
          <w:szCs w:val="24"/>
        </w:rPr>
      </w:pPr>
      <w:r w:rsidRPr="009A2472">
        <w:rPr>
          <w:rFonts w:ascii="Times New Roman" w:hAnsi="Times New Roman" w:cs="Times New Roman"/>
          <w:b/>
          <w:color w:val="000000" w:themeColor="text1"/>
          <w:sz w:val="24"/>
          <w:szCs w:val="24"/>
          <w:shd w:val="clear" w:color="auto" w:fill="FFFFFF"/>
        </w:rPr>
        <w:t>Merino, M. Á. O. (2015).</w:t>
      </w:r>
      <w:r w:rsidRPr="009A2472">
        <w:rPr>
          <w:rFonts w:ascii="Times New Roman" w:hAnsi="Times New Roman" w:cs="Times New Roman"/>
          <w:color w:val="000000" w:themeColor="text1"/>
          <w:sz w:val="24"/>
          <w:szCs w:val="24"/>
          <w:shd w:val="clear" w:color="auto" w:fill="FFFFFF"/>
        </w:rPr>
        <w:t xml:space="preserve"> </w:t>
      </w:r>
      <w:r w:rsidRPr="009A2472">
        <w:rPr>
          <w:rFonts w:ascii="Times New Roman" w:hAnsi="Times New Roman" w:cs="Times New Roman"/>
          <w:i/>
          <w:color w:val="000000" w:themeColor="text1"/>
          <w:sz w:val="24"/>
          <w:szCs w:val="24"/>
          <w:shd w:val="clear" w:color="auto" w:fill="FFFFFF"/>
        </w:rPr>
        <w:t>Análisis de la incidencia de la planificación urbanística en la contaminación acústica de la ciudad de Jipijapa,</w:t>
      </w:r>
      <w:r w:rsidRPr="009A2472">
        <w:rPr>
          <w:rFonts w:ascii="Times New Roman" w:hAnsi="Times New Roman" w:cs="Times New Roman"/>
          <w:color w:val="000000" w:themeColor="text1"/>
          <w:sz w:val="24"/>
          <w:szCs w:val="24"/>
          <w:shd w:val="clear" w:color="auto" w:fill="FFFFFF"/>
        </w:rPr>
        <w:t xml:space="preserve"> </w:t>
      </w:r>
      <w:r w:rsidRPr="009A2472">
        <w:rPr>
          <w:rFonts w:ascii="Times New Roman" w:hAnsi="Times New Roman" w:cs="Times New Roman"/>
          <w:i/>
          <w:color w:val="000000" w:themeColor="text1"/>
          <w:sz w:val="24"/>
          <w:szCs w:val="24"/>
          <w:shd w:val="clear" w:color="auto" w:fill="FFFFFF"/>
        </w:rPr>
        <w:t>Ecuador.</w:t>
      </w:r>
      <w:r w:rsidRPr="009A2472">
        <w:rPr>
          <w:rStyle w:val="apple-converted-space"/>
          <w:rFonts w:ascii="Times New Roman" w:hAnsi="Times New Roman" w:cs="Times New Roman"/>
          <w:color w:val="000000" w:themeColor="text1"/>
          <w:sz w:val="24"/>
          <w:szCs w:val="24"/>
          <w:shd w:val="clear" w:color="auto" w:fill="FFFFFF"/>
        </w:rPr>
        <w:t> </w:t>
      </w:r>
      <w:r w:rsidRPr="009A2472">
        <w:rPr>
          <w:rFonts w:ascii="Times New Roman" w:hAnsi="Times New Roman" w:cs="Times New Roman"/>
          <w:iCs/>
          <w:color w:val="000000" w:themeColor="text1"/>
          <w:sz w:val="24"/>
          <w:szCs w:val="24"/>
          <w:shd w:val="clear" w:color="auto" w:fill="FFFFFF"/>
        </w:rPr>
        <w:t>Revista del Instituto de Investigación de la Facultad de Ingeniería Geológica, Minera, Metalurgica y Geográfica</w:t>
      </w:r>
      <w:r w:rsidRPr="009A2472">
        <w:rPr>
          <w:rFonts w:ascii="Times New Roman" w:hAnsi="Times New Roman" w:cs="Times New Roman"/>
          <w:color w:val="000000" w:themeColor="text1"/>
          <w:sz w:val="24"/>
          <w:szCs w:val="24"/>
          <w:shd w:val="clear" w:color="auto" w:fill="FFFFFF"/>
        </w:rPr>
        <w:t>.</w:t>
      </w:r>
    </w:p>
    <w:p w:rsidR="005D6967" w:rsidRPr="009A2472" w:rsidRDefault="005D6967" w:rsidP="005D6967">
      <w:pPr>
        <w:pStyle w:val="Textonotapie"/>
        <w:spacing w:line="360" w:lineRule="auto"/>
        <w:ind w:left="284"/>
        <w:jc w:val="both"/>
        <w:rPr>
          <w:rFonts w:ascii="Times New Roman" w:hAnsi="Times New Roman" w:cs="Times New Roman"/>
          <w:sz w:val="24"/>
          <w:szCs w:val="24"/>
        </w:rPr>
      </w:pPr>
      <w:r w:rsidRPr="009A2472">
        <w:rPr>
          <w:rFonts w:ascii="Times New Roman" w:hAnsi="Times New Roman" w:cs="Times New Roman"/>
          <w:b/>
          <w:sz w:val="24"/>
          <w:szCs w:val="24"/>
        </w:rPr>
        <w:t>Nieto Mora, Mario. (2008).</w:t>
      </w:r>
      <w:r w:rsidRPr="009A2472">
        <w:rPr>
          <w:rFonts w:ascii="Times New Roman" w:hAnsi="Times New Roman" w:cs="Times New Roman"/>
          <w:sz w:val="24"/>
          <w:szCs w:val="24"/>
        </w:rPr>
        <w:t xml:space="preserve"> </w:t>
      </w:r>
      <w:r w:rsidRPr="009A2472">
        <w:rPr>
          <w:rFonts w:ascii="Times New Roman" w:hAnsi="Times New Roman" w:cs="Times New Roman"/>
          <w:i/>
          <w:sz w:val="24"/>
          <w:szCs w:val="24"/>
        </w:rPr>
        <w:t>La contaminación acústica y su legislación.</w:t>
      </w:r>
      <w:r w:rsidRPr="009A2472">
        <w:rPr>
          <w:rFonts w:ascii="Times New Roman" w:hAnsi="Times New Roman" w:cs="Times New Roman"/>
          <w:sz w:val="24"/>
          <w:szCs w:val="24"/>
        </w:rPr>
        <w:t xml:space="preserve"> Quito, Ecuador: Revista Judicial Derecho Ecuador.</w:t>
      </w:r>
    </w:p>
    <w:p w:rsidR="006258AA" w:rsidRPr="009A2472" w:rsidRDefault="006258AA" w:rsidP="005D6967">
      <w:pPr>
        <w:pStyle w:val="Textonotapie"/>
        <w:spacing w:line="360" w:lineRule="auto"/>
        <w:ind w:left="284"/>
        <w:jc w:val="both"/>
        <w:rPr>
          <w:rFonts w:ascii="Times New Roman" w:hAnsi="Times New Roman"/>
          <w:sz w:val="24"/>
          <w:szCs w:val="24"/>
        </w:rPr>
      </w:pPr>
      <w:r w:rsidRPr="009A2472">
        <w:rPr>
          <w:rFonts w:ascii="Times New Roman" w:hAnsi="Times New Roman"/>
          <w:b/>
          <w:sz w:val="24"/>
          <w:szCs w:val="24"/>
        </w:rPr>
        <w:t>Plan de Ordenamiento Territorial. Gobierno Autónomo Descentralizado del Cantón Portoviejo. (2014).</w:t>
      </w:r>
      <w:r w:rsidRPr="009A2472">
        <w:rPr>
          <w:rFonts w:ascii="Times New Roman" w:hAnsi="Times New Roman"/>
          <w:sz w:val="24"/>
          <w:szCs w:val="24"/>
        </w:rPr>
        <w:t xml:space="preserve"> Cantón Portoviejo. República del Ecuador.</w:t>
      </w:r>
    </w:p>
    <w:p w:rsidR="005D6967" w:rsidRPr="009A2472" w:rsidRDefault="005D6967" w:rsidP="005D6967">
      <w:pPr>
        <w:pStyle w:val="Textonotapie"/>
        <w:spacing w:line="360" w:lineRule="auto"/>
        <w:ind w:left="284"/>
        <w:jc w:val="both"/>
        <w:rPr>
          <w:rFonts w:ascii="Times New Roman" w:hAnsi="Times New Roman" w:cs="Times New Roman"/>
          <w:color w:val="222222"/>
          <w:sz w:val="24"/>
          <w:szCs w:val="24"/>
          <w:shd w:val="clear" w:color="auto" w:fill="FFFFFF"/>
        </w:rPr>
      </w:pPr>
      <w:r w:rsidRPr="009A2472">
        <w:rPr>
          <w:rFonts w:ascii="Times New Roman" w:hAnsi="Times New Roman" w:cs="Times New Roman"/>
          <w:b/>
          <w:color w:val="222222"/>
          <w:sz w:val="24"/>
          <w:szCs w:val="24"/>
          <w:shd w:val="clear" w:color="auto" w:fill="FFFFFF"/>
        </w:rPr>
        <w:t>Platzer, U., Iñiguez, R., Cevo, J., &amp; Ayala, F. (2007).</w:t>
      </w:r>
      <w:r w:rsidRPr="009A2472">
        <w:rPr>
          <w:rFonts w:ascii="Times New Roman" w:hAnsi="Times New Roman" w:cs="Times New Roman"/>
          <w:color w:val="222222"/>
          <w:sz w:val="24"/>
          <w:szCs w:val="24"/>
          <w:shd w:val="clear" w:color="auto" w:fill="FFFFFF"/>
        </w:rPr>
        <w:t xml:space="preserve"> Medición de los niveles de ruido ambiental en la ciudad de Santiago de Chile. </w:t>
      </w:r>
      <w:r w:rsidRPr="009A2472">
        <w:rPr>
          <w:rFonts w:ascii="Times New Roman" w:hAnsi="Times New Roman" w:cs="Times New Roman"/>
          <w:i/>
          <w:iCs/>
          <w:color w:val="222222"/>
          <w:sz w:val="24"/>
          <w:szCs w:val="24"/>
          <w:shd w:val="clear" w:color="auto" w:fill="FFFFFF"/>
        </w:rPr>
        <w:t>Revista de otorrinolaringología y cirugía de cabeza y cuello</w:t>
      </w:r>
      <w:r w:rsidRPr="009A2472">
        <w:rPr>
          <w:rFonts w:ascii="Times New Roman" w:hAnsi="Times New Roman" w:cs="Times New Roman"/>
          <w:color w:val="222222"/>
          <w:sz w:val="24"/>
          <w:szCs w:val="24"/>
          <w:shd w:val="clear" w:color="auto" w:fill="FFFFFF"/>
        </w:rPr>
        <w:t>, </w:t>
      </w:r>
      <w:r w:rsidRPr="009A2472">
        <w:rPr>
          <w:rFonts w:ascii="Times New Roman" w:hAnsi="Times New Roman" w:cs="Times New Roman"/>
          <w:i/>
          <w:iCs/>
          <w:color w:val="222222"/>
          <w:sz w:val="24"/>
          <w:szCs w:val="24"/>
          <w:shd w:val="clear" w:color="auto" w:fill="FFFFFF"/>
        </w:rPr>
        <w:t>67</w:t>
      </w:r>
      <w:r w:rsidRPr="009A2472">
        <w:rPr>
          <w:rFonts w:ascii="Times New Roman" w:hAnsi="Times New Roman" w:cs="Times New Roman"/>
          <w:color w:val="222222"/>
          <w:sz w:val="24"/>
          <w:szCs w:val="24"/>
          <w:shd w:val="clear" w:color="auto" w:fill="FFFFFF"/>
        </w:rPr>
        <w:t>(2), 122-128.</w:t>
      </w:r>
    </w:p>
    <w:p w:rsidR="00DD1473" w:rsidRPr="009A2472" w:rsidRDefault="009178EE" w:rsidP="005D6967">
      <w:pPr>
        <w:pStyle w:val="Textonotapie"/>
        <w:spacing w:line="360" w:lineRule="auto"/>
        <w:ind w:left="284"/>
        <w:jc w:val="both"/>
        <w:rPr>
          <w:rFonts w:ascii="Times New Roman" w:hAnsi="Times New Roman" w:cs="Times New Roman"/>
          <w:sz w:val="24"/>
          <w:szCs w:val="24"/>
          <w:u w:val="single"/>
        </w:rPr>
      </w:pPr>
      <w:r w:rsidRPr="009A2472">
        <w:rPr>
          <w:rFonts w:ascii="Times New Roman" w:hAnsi="Times New Roman" w:cs="Times New Roman"/>
          <w:b/>
          <w:sz w:val="24"/>
          <w:szCs w:val="24"/>
        </w:rPr>
        <w:t>Querol Noguera, J. M. (1991a).</w:t>
      </w:r>
      <w:r w:rsidR="00DD1473" w:rsidRPr="009A2472">
        <w:rPr>
          <w:rFonts w:ascii="Times New Roman" w:hAnsi="Times New Roman" w:cs="Times New Roman"/>
          <w:sz w:val="24"/>
          <w:szCs w:val="24"/>
        </w:rPr>
        <w:t xml:space="preserve"> El País, 18/04/1991, Temas de nuestra época, p. 4, Madrid.</w:t>
      </w:r>
    </w:p>
    <w:p w:rsidR="00DD1473" w:rsidRPr="009A2472" w:rsidRDefault="00DD1473" w:rsidP="005D6967">
      <w:pPr>
        <w:pStyle w:val="Textonotapie"/>
        <w:spacing w:line="360" w:lineRule="auto"/>
        <w:ind w:left="284"/>
        <w:jc w:val="both"/>
        <w:rPr>
          <w:rFonts w:ascii="Times New Roman" w:hAnsi="Times New Roman" w:cs="Times New Roman"/>
          <w:color w:val="222222"/>
          <w:sz w:val="24"/>
          <w:szCs w:val="24"/>
          <w:shd w:val="clear" w:color="auto" w:fill="FFFFFF"/>
        </w:rPr>
      </w:pPr>
      <w:r w:rsidRPr="009A2472">
        <w:rPr>
          <w:rFonts w:ascii="Times New Roman" w:hAnsi="Times New Roman" w:cs="Times New Roman"/>
          <w:b/>
          <w:color w:val="222222"/>
          <w:sz w:val="24"/>
          <w:szCs w:val="24"/>
          <w:shd w:val="clear" w:color="auto" w:fill="FFFFFF"/>
        </w:rPr>
        <w:t>Suárez, E., &amp; Valdebenito, I. (2008).</w:t>
      </w:r>
      <w:r w:rsidRPr="009A2472">
        <w:rPr>
          <w:rFonts w:ascii="Times New Roman" w:hAnsi="Times New Roman" w:cs="Times New Roman"/>
          <w:color w:val="222222"/>
          <w:sz w:val="24"/>
          <w:szCs w:val="24"/>
          <w:shd w:val="clear" w:color="auto" w:fill="FFFFFF"/>
        </w:rPr>
        <w:t xml:space="preserve"> Evaluación del ruido ambiental en la ciudad de Puerto Montt. In</w:t>
      </w:r>
      <w:r w:rsidRPr="009A2472">
        <w:rPr>
          <w:rStyle w:val="apple-converted-space"/>
          <w:rFonts w:ascii="Times New Roman" w:hAnsi="Times New Roman" w:cs="Times New Roman"/>
          <w:color w:val="222222"/>
          <w:sz w:val="24"/>
          <w:szCs w:val="24"/>
          <w:shd w:val="clear" w:color="auto" w:fill="FFFFFF"/>
        </w:rPr>
        <w:t> </w:t>
      </w:r>
      <w:r w:rsidRPr="009A2472">
        <w:rPr>
          <w:rFonts w:ascii="Times New Roman" w:hAnsi="Times New Roman" w:cs="Times New Roman"/>
          <w:i/>
          <w:iCs/>
          <w:color w:val="222222"/>
          <w:sz w:val="24"/>
          <w:szCs w:val="24"/>
          <w:shd w:val="clear" w:color="auto" w:fill="FFFFFF"/>
        </w:rPr>
        <w:t>VI Congreso Iberoamericano de Acústica FIA</w:t>
      </w:r>
      <w:r w:rsidRPr="009A2472">
        <w:rPr>
          <w:rFonts w:ascii="Times New Roman" w:hAnsi="Times New Roman" w:cs="Times New Roman"/>
          <w:color w:val="222222"/>
          <w:sz w:val="24"/>
          <w:szCs w:val="24"/>
          <w:shd w:val="clear" w:color="auto" w:fill="FFFFFF"/>
        </w:rPr>
        <w:t xml:space="preserve">. Buenos Aires, Argentina. </w:t>
      </w:r>
    </w:p>
    <w:p w:rsidR="000047AA" w:rsidRPr="009A2472" w:rsidRDefault="000047AA" w:rsidP="005D6967">
      <w:pPr>
        <w:pStyle w:val="Textonotapie"/>
        <w:spacing w:line="360" w:lineRule="auto"/>
        <w:ind w:left="284"/>
        <w:jc w:val="both"/>
        <w:rPr>
          <w:rFonts w:ascii="Times New Roman" w:hAnsi="Times New Roman" w:cs="Times New Roman"/>
          <w:sz w:val="24"/>
          <w:szCs w:val="24"/>
        </w:rPr>
      </w:pPr>
    </w:p>
    <w:p w:rsidR="00B02DF3" w:rsidRPr="009A2472" w:rsidRDefault="00B02DF3" w:rsidP="005D6967">
      <w:pPr>
        <w:pStyle w:val="Textonotapie"/>
        <w:spacing w:line="360" w:lineRule="auto"/>
        <w:ind w:left="284"/>
        <w:jc w:val="both"/>
        <w:rPr>
          <w:rFonts w:ascii="Times New Roman" w:hAnsi="Times New Roman" w:cs="Times New Roman"/>
          <w:sz w:val="24"/>
          <w:szCs w:val="24"/>
        </w:rPr>
      </w:pPr>
    </w:p>
    <w:p w:rsidR="00A02193" w:rsidRPr="009A2472" w:rsidRDefault="00A02193" w:rsidP="005D6967">
      <w:pPr>
        <w:pStyle w:val="Textonotapie"/>
        <w:spacing w:line="360" w:lineRule="auto"/>
        <w:ind w:left="284"/>
        <w:jc w:val="both"/>
        <w:rPr>
          <w:rFonts w:ascii="Times New Roman" w:hAnsi="Times New Roman" w:cs="Times New Roman"/>
          <w:sz w:val="24"/>
          <w:szCs w:val="24"/>
        </w:rPr>
      </w:pPr>
    </w:p>
    <w:p w:rsidR="00A02193" w:rsidRPr="009A2472" w:rsidRDefault="00A02193" w:rsidP="005D6967">
      <w:pPr>
        <w:pStyle w:val="Textonotapie"/>
        <w:spacing w:line="360" w:lineRule="auto"/>
        <w:ind w:left="284"/>
        <w:jc w:val="both"/>
        <w:rPr>
          <w:rFonts w:ascii="Times New Roman" w:hAnsi="Times New Roman" w:cs="Times New Roman"/>
          <w:sz w:val="24"/>
          <w:szCs w:val="24"/>
        </w:rPr>
      </w:pPr>
    </w:p>
    <w:sectPr w:rsidR="00A02193" w:rsidRPr="009A2472">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09D6" w:rsidRDefault="007909D6" w:rsidP="003B0A1B">
      <w:pPr>
        <w:spacing w:after="0" w:line="240" w:lineRule="auto"/>
      </w:pPr>
      <w:r>
        <w:separator/>
      </w:r>
    </w:p>
  </w:endnote>
  <w:endnote w:type="continuationSeparator" w:id="0">
    <w:p w:rsidR="007909D6" w:rsidRDefault="007909D6" w:rsidP="003B0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F05" w:rsidRDefault="00F53F05">
    <w:pPr>
      <w:ind w:right="260"/>
      <w:rPr>
        <w:color w:val="0F243E" w:themeColor="text2" w:themeShade="80"/>
        <w:sz w:val="26"/>
        <w:szCs w:val="26"/>
      </w:rPr>
    </w:pPr>
    <w:r>
      <w:rPr>
        <w:noProof/>
        <w:color w:val="1F497D" w:themeColor="text2"/>
        <w:sz w:val="26"/>
        <w:szCs w:val="26"/>
        <w:lang w:val="es-EC" w:eastAsia="es-EC"/>
      </w:rPr>
      <mc:AlternateContent>
        <mc:Choice Requires="wps">
          <w:drawing>
            <wp:anchor distT="0" distB="0" distL="114300" distR="114300" simplePos="0" relativeHeight="251659264" behindDoc="0" locked="0" layoutInCell="1" allowOverlap="1" wp14:anchorId="22029BAF" wp14:editId="591B51DA">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Cuadro de texto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53F05" w:rsidRDefault="00F53F05">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F06B1E">
                            <w:rPr>
                              <w:noProof/>
                              <w:color w:val="0F243E" w:themeColor="text2" w:themeShade="80"/>
                              <w:sz w:val="26"/>
                              <w:szCs w:val="26"/>
                            </w:rPr>
                            <w:t>1</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22029BAF" id="_x0000_t202" coordsize="21600,21600" o:spt="202" path="m,l,21600r21600,l21600,xe">
              <v:stroke joinstyle="miter"/>
              <v:path gradientshapeok="t" o:connecttype="rect"/>
            </v:shapetype>
            <v:shape id="Cuadro de texto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" fillcolor="white [3201]" stroked="f" strokeweight=".5pt">
              <v:textbox style="mso-fit-shape-to-text:t" inset="0,,0">
                <w:txbxContent>
                  <w:p w:rsidR="00F53F05" w:rsidRDefault="00F53F05">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F06B1E">
                      <w:rPr>
                        <w:noProof/>
                        <w:color w:val="0F243E" w:themeColor="text2" w:themeShade="80"/>
                        <w:sz w:val="26"/>
                        <w:szCs w:val="26"/>
                      </w:rPr>
                      <w:t>1</w:t>
                    </w:r>
                    <w:r>
                      <w:rPr>
                        <w:color w:val="0F243E" w:themeColor="text2" w:themeShade="80"/>
                        <w:sz w:val="26"/>
                        <w:szCs w:val="26"/>
                      </w:rPr>
                      <w:fldChar w:fldCharType="end"/>
                    </w:r>
                  </w:p>
                </w:txbxContent>
              </v:textbox>
              <w10:wrap anchorx="page" anchory="page"/>
            </v:shape>
          </w:pict>
        </mc:Fallback>
      </mc:AlternateContent>
    </w:r>
  </w:p>
  <w:p w:rsidR="00F53F05" w:rsidRDefault="00F53F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09D6" w:rsidRDefault="007909D6" w:rsidP="003B0A1B">
      <w:pPr>
        <w:spacing w:after="0" w:line="240" w:lineRule="auto"/>
      </w:pPr>
      <w:r>
        <w:separator/>
      </w:r>
    </w:p>
  </w:footnote>
  <w:footnote w:type="continuationSeparator" w:id="0">
    <w:p w:rsidR="007909D6" w:rsidRDefault="007909D6" w:rsidP="003B0A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8109F"/>
    <w:multiLevelType w:val="hybridMultilevel"/>
    <w:tmpl w:val="98464C36"/>
    <w:lvl w:ilvl="0" w:tplc="A3800A5A">
      <w:start w:val="1"/>
      <w:numFmt w:val="upp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2E942906"/>
    <w:multiLevelType w:val="hybridMultilevel"/>
    <w:tmpl w:val="34341E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0CF22CB"/>
    <w:multiLevelType w:val="hybridMultilevel"/>
    <w:tmpl w:val="98464C36"/>
    <w:lvl w:ilvl="0" w:tplc="A3800A5A">
      <w:start w:val="1"/>
      <w:numFmt w:val="upp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64E5765A"/>
    <w:multiLevelType w:val="hybridMultilevel"/>
    <w:tmpl w:val="73D65676"/>
    <w:lvl w:ilvl="0" w:tplc="300A0001">
      <w:start w:val="1"/>
      <w:numFmt w:val="bullet"/>
      <w:lvlText w:val=""/>
      <w:lvlJc w:val="left"/>
      <w:pPr>
        <w:ind w:left="1080" w:hanging="360"/>
      </w:pPr>
      <w:rPr>
        <w:rFonts w:ascii="Symbol" w:hAnsi="Symbol"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4" w15:restartNumberingAfterBreak="0">
    <w:nsid w:val="6C5F5116"/>
    <w:multiLevelType w:val="hybridMultilevel"/>
    <w:tmpl w:val="98464C36"/>
    <w:lvl w:ilvl="0" w:tplc="A3800A5A">
      <w:start w:val="1"/>
      <w:numFmt w:val="upp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73EC03B1"/>
    <w:multiLevelType w:val="hybridMultilevel"/>
    <w:tmpl w:val="B5CCFADC"/>
    <w:lvl w:ilvl="0" w:tplc="300A000F">
      <w:start w:val="1"/>
      <w:numFmt w:val="decimal"/>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5C8"/>
    <w:rsid w:val="00002423"/>
    <w:rsid w:val="00004009"/>
    <w:rsid w:val="000047AA"/>
    <w:rsid w:val="000177B0"/>
    <w:rsid w:val="00017865"/>
    <w:rsid w:val="00026460"/>
    <w:rsid w:val="00030797"/>
    <w:rsid w:val="000316F1"/>
    <w:rsid w:val="00034146"/>
    <w:rsid w:val="00037A5A"/>
    <w:rsid w:val="00046749"/>
    <w:rsid w:val="0005111F"/>
    <w:rsid w:val="000516FB"/>
    <w:rsid w:val="00065F74"/>
    <w:rsid w:val="00074C2B"/>
    <w:rsid w:val="0008477B"/>
    <w:rsid w:val="00094D17"/>
    <w:rsid w:val="000954E7"/>
    <w:rsid w:val="00095CDB"/>
    <w:rsid w:val="00095E22"/>
    <w:rsid w:val="00097BA4"/>
    <w:rsid w:val="000B76E8"/>
    <w:rsid w:val="000C04DE"/>
    <w:rsid w:val="000C0E88"/>
    <w:rsid w:val="000C253E"/>
    <w:rsid w:val="000C685E"/>
    <w:rsid w:val="000C6A2B"/>
    <w:rsid w:val="000D2DAF"/>
    <w:rsid w:val="000D3CE3"/>
    <w:rsid w:val="000D6068"/>
    <w:rsid w:val="000E4D89"/>
    <w:rsid w:val="000E5B17"/>
    <w:rsid w:val="000F07B4"/>
    <w:rsid w:val="000F5DC9"/>
    <w:rsid w:val="000F64C6"/>
    <w:rsid w:val="00100576"/>
    <w:rsid w:val="00112353"/>
    <w:rsid w:val="001166F0"/>
    <w:rsid w:val="001261DD"/>
    <w:rsid w:val="00130E78"/>
    <w:rsid w:val="00135C81"/>
    <w:rsid w:val="001444B7"/>
    <w:rsid w:val="00151288"/>
    <w:rsid w:val="0017526C"/>
    <w:rsid w:val="00185F12"/>
    <w:rsid w:val="00190F42"/>
    <w:rsid w:val="00192A80"/>
    <w:rsid w:val="001941C9"/>
    <w:rsid w:val="0019793E"/>
    <w:rsid w:val="001B1660"/>
    <w:rsid w:val="001B22E4"/>
    <w:rsid w:val="001B52A3"/>
    <w:rsid w:val="001B5F70"/>
    <w:rsid w:val="001C3109"/>
    <w:rsid w:val="001C4397"/>
    <w:rsid w:val="001C6938"/>
    <w:rsid w:val="001D0BDE"/>
    <w:rsid w:val="001D1296"/>
    <w:rsid w:val="001D21A9"/>
    <w:rsid w:val="001E4DE8"/>
    <w:rsid w:val="001E6899"/>
    <w:rsid w:val="001F1EF4"/>
    <w:rsid w:val="002040C1"/>
    <w:rsid w:val="00206D57"/>
    <w:rsid w:val="0021168E"/>
    <w:rsid w:val="002133E0"/>
    <w:rsid w:val="00217607"/>
    <w:rsid w:val="00223B4C"/>
    <w:rsid w:val="00226457"/>
    <w:rsid w:val="002431E8"/>
    <w:rsid w:val="00246A9C"/>
    <w:rsid w:val="0025267F"/>
    <w:rsid w:val="002550EE"/>
    <w:rsid w:val="00263AF2"/>
    <w:rsid w:val="00264A1A"/>
    <w:rsid w:val="0027193E"/>
    <w:rsid w:val="00272D62"/>
    <w:rsid w:val="00280D11"/>
    <w:rsid w:val="00285584"/>
    <w:rsid w:val="002A43E0"/>
    <w:rsid w:val="002B26A8"/>
    <w:rsid w:val="002B5375"/>
    <w:rsid w:val="002B5979"/>
    <w:rsid w:val="002C1B7C"/>
    <w:rsid w:val="002C508C"/>
    <w:rsid w:val="002D2583"/>
    <w:rsid w:val="002E04E2"/>
    <w:rsid w:val="002E54C5"/>
    <w:rsid w:val="002E66F7"/>
    <w:rsid w:val="002E675F"/>
    <w:rsid w:val="002F2EA1"/>
    <w:rsid w:val="002F5365"/>
    <w:rsid w:val="003100CB"/>
    <w:rsid w:val="00314D47"/>
    <w:rsid w:val="003239C2"/>
    <w:rsid w:val="00323A61"/>
    <w:rsid w:val="00324FC8"/>
    <w:rsid w:val="00325CDD"/>
    <w:rsid w:val="003309B2"/>
    <w:rsid w:val="003420DC"/>
    <w:rsid w:val="00351A2A"/>
    <w:rsid w:val="003534FE"/>
    <w:rsid w:val="0035566B"/>
    <w:rsid w:val="003568D1"/>
    <w:rsid w:val="00362DEA"/>
    <w:rsid w:val="003659F9"/>
    <w:rsid w:val="00382D2E"/>
    <w:rsid w:val="003845FF"/>
    <w:rsid w:val="0039148F"/>
    <w:rsid w:val="0039594A"/>
    <w:rsid w:val="00397999"/>
    <w:rsid w:val="003A11B6"/>
    <w:rsid w:val="003B0A1B"/>
    <w:rsid w:val="003B0B50"/>
    <w:rsid w:val="003B477E"/>
    <w:rsid w:val="003B4AEC"/>
    <w:rsid w:val="003C47B3"/>
    <w:rsid w:val="003D2BBF"/>
    <w:rsid w:val="003F2A70"/>
    <w:rsid w:val="00404585"/>
    <w:rsid w:val="0042318D"/>
    <w:rsid w:val="004243B7"/>
    <w:rsid w:val="00430A44"/>
    <w:rsid w:val="004317BE"/>
    <w:rsid w:val="00436C4D"/>
    <w:rsid w:val="004530FD"/>
    <w:rsid w:val="00455C24"/>
    <w:rsid w:val="00462AE9"/>
    <w:rsid w:val="004824D9"/>
    <w:rsid w:val="00482C0E"/>
    <w:rsid w:val="00485F59"/>
    <w:rsid w:val="004A07AF"/>
    <w:rsid w:val="004A2FD9"/>
    <w:rsid w:val="004A643A"/>
    <w:rsid w:val="004B0DEF"/>
    <w:rsid w:val="004B1F3E"/>
    <w:rsid w:val="004B229C"/>
    <w:rsid w:val="004B3552"/>
    <w:rsid w:val="004C6EF7"/>
    <w:rsid w:val="004C75BF"/>
    <w:rsid w:val="004D2E27"/>
    <w:rsid w:val="004D4B4E"/>
    <w:rsid w:val="004E068B"/>
    <w:rsid w:val="004E2A53"/>
    <w:rsid w:val="004E3938"/>
    <w:rsid w:val="004E5C00"/>
    <w:rsid w:val="004F4F23"/>
    <w:rsid w:val="004F67E5"/>
    <w:rsid w:val="004F7984"/>
    <w:rsid w:val="00501F51"/>
    <w:rsid w:val="00514BB1"/>
    <w:rsid w:val="0052171A"/>
    <w:rsid w:val="005221FE"/>
    <w:rsid w:val="005253CA"/>
    <w:rsid w:val="00527FD6"/>
    <w:rsid w:val="005304D1"/>
    <w:rsid w:val="00534BC9"/>
    <w:rsid w:val="00540C7D"/>
    <w:rsid w:val="00540FF2"/>
    <w:rsid w:val="00543C9F"/>
    <w:rsid w:val="00550136"/>
    <w:rsid w:val="00550CD1"/>
    <w:rsid w:val="0055156A"/>
    <w:rsid w:val="005555D9"/>
    <w:rsid w:val="00556ECF"/>
    <w:rsid w:val="0055752E"/>
    <w:rsid w:val="00561FEA"/>
    <w:rsid w:val="00563133"/>
    <w:rsid w:val="00574B06"/>
    <w:rsid w:val="00591983"/>
    <w:rsid w:val="005947EE"/>
    <w:rsid w:val="005976ED"/>
    <w:rsid w:val="005C0BD4"/>
    <w:rsid w:val="005C4F73"/>
    <w:rsid w:val="005C6649"/>
    <w:rsid w:val="005D6967"/>
    <w:rsid w:val="005E201E"/>
    <w:rsid w:val="005E4C0F"/>
    <w:rsid w:val="005E613A"/>
    <w:rsid w:val="005F2F90"/>
    <w:rsid w:val="005F5491"/>
    <w:rsid w:val="005F56D9"/>
    <w:rsid w:val="0060584A"/>
    <w:rsid w:val="00613596"/>
    <w:rsid w:val="00615F6D"/>
    <w:rsid w:val="00624AD3"/>
    <w:rsid w:val="006258AA"/>
    <w:rsid w:val="00635B74"/>
    <w:rsid w:val="00642CBD"/>
    <w:rsid w:val="00647792"/>
    <w:rsid w:val="006609F7"/>
    <w:rsid w:val="006616D2"/>
    <w:rsid w:val="00675016"/>
    <w:rsid w:val="00682692"/>
    <w:rsid w:val="00682A06"/>
    <w:rsid w:val="00686CD3"/>
    <w:rsid w:val="006B01CD"/>
    <w:rsid w:val="006B2A8F"/>
    <w:rsid w:val="006B2AF5"/>
    <w:rsid w:val="006B6C54"/>
    <w:rsid w:val="006C56A1"/>
    <w:rsid w:val="006D16B3"/>
    <w:rsid w:val="006D25C8"/>
    <w:rsid w:val="006D7161"/>
    <w:rsid w:val="006D7B26"/>
    <w:rsid w:val="006F4F7C"/>
    <w:rsid w:val="00701C29"/>
    <w:rsid w:val="00725322"/>
    <w:rsid w:val="0072597F"/>
    <w:rsid w:val="00730375"/>
    <w:rsid w:val="00730D30"/>
    <w:rsid w:val="00734FCE"/>
    <w:rsid w:val="00741AFF"/>
    <w:rsid w:val="007432CE"/>
    <w:rsid w:val="00750568"/>
    <w:rsid w:val="00751F0B"/>
    <w:rsid w:val="00751F18"/>
    <w:rsid w:val="007544FF"/>
    <w:rsid w:val="00756A7D"/>
    <w:rsid w:val="0077104F"/>
    <w:rsid w:val="007720C4"/>
    <w:rsid w:val="007748C4"/>
    <w:rsid w:val="00776DD8"/>
    <w:rsid w:val="00780854"/>
    <w:rsid w:val="007826F0"/>
    <w:rsid w:val="007872D8"/>
    <w:rsid w:val="007909D6"/>
    <w:rsid w:val="00796E0F"/>
    <w:rsid w:val="007A15C2"/>
    <w:rsid w:val="007A50E6"/>
    <w:rsid w:val="007B1BD5"/>
    <w:rsid w:val="007B53C5"/>
    <w:rsid w:val="007C0B2F"/>
    <w:rsid w:val="007D0B3F"/>
    <w:rsid w:val="007D14EA"/>
    <w:rsid w:val="007E5B81"/>
    <w:rsid w:val="007E7264"/>
    <w:rsid w:val="007F65ED"/>
    <w:rsid w:val="00813EBA"/>
    <w:rsid w:val="008155B1"/>
    <w:rsid w:val="00815AFC"/>
    <w:rsid w:val="00835043"/>
    <w:rsid w:val="0084051C"/>
    <w:rsid w:val="00842503"/>
    <w:rsid w:val="008441B2"/>
    <w:rsid w:val="00850B56"/>
    <w:rsid w:val="0086091C"/>
    <w:rsid w:val="0086258F"/>
    <w:rsid w:val="00864231"/>
    <w:rsid w:val="0086697F"/>
    <w:rsid w:val="00876158"/>
    <w:rsid w:val="00883497"/>
    <w:rsid w:val="00885BA3"/>
    <w:rsid w:val="008960D9"/>
    <w:rsid w:val="008A7FEA"/>
    <w:rsid w:val="008B2EA2"/>
    <w:rsid w:val="008C2399"/>
    <w:rsid w:val="008C64D8"/>
    <w:rsid w:val="008E23CF"/>
    <w:rsid w:val="008E39F9"/>
    <w:rsid w:val="008E40A0"/>
    <w:rsid w:val="008E5E27"/>
    <w:rsid w:val="009178EE"/>
    <w:rsid w:val="009223A8"/>
    <w:rsid w:val="00924023"/>
    <w:rsid w:val="00931864"/>
    <w:rsid w:val="0094246B"/>
    <w:rsid w:val="00953213"/>
    <w:rsid w:val="009632C8"/>
    <w:rsid w:val="00972AF7"/>
    <w:rsid w:val="009774AC"/>
    <w:rsid w:val="00977853"/>
    <w:rsid w:val="009901D6"/>
    <w:rsid w:val="009A2472"/>
    <w:rsid w:val="009A41F9"/>
    <w:rsid w:val="009B5C94"/>
    <w:rsid w:val="009C0C5F"/>
    <w:rsid w:val="009D3A3B"/>
    <w:rsid w:val="009E64CB"/>
    <w:rsid w:val="009F1564"/>
    <w:rsid w:val="009F176C"/>
    <w:rsid w:val="00A01FAB"/>
    <w:rsid w:val="00A02057"/>
    <w:rsid w:val="00A02193"/>
    <w:rsid w:val="00A05982"/>
    <w:rsid w:val="00A07597"/>
    <w:rsid w:val="00A16020"/>
    <w:rsid w:val="00A23864"/>
    <w:rsid w:val="00A273DB"/>
    <w:rsid w:val="00A30254"/>
    <w:rsid w:val="00A337F4"/>
    <w:rsid w:val="00A3647A"/>
    <w:rsid w:val="00A40D0A"/>
    <w:rsid w:val="00A446EB"/>
    <w:rsid w:val="00A44870"/>
    <w:rsid w:val="00A47F64"/>
    <w:rsid w:val="00A52558"/>
    <w:rsid w:val="00A638D5"/>
    <w:rsid w:val="00A7558B"/>
    <w:rsid w:val="00A7634C"/>
    <w:rsid w:val="00A802CA"/>
    <w:rsid w:val="00A84E44"/>
    <w:rsid w:val="00A877FF"/>
    <w:rsid w:val="00A90DB8"/>
    <w:rsid w:val="00A96D31"/>
    <w:rsid w:val="00AA06AE"/>
    <w:rsid w:val="00AA0BDB"/>
    <w:rsid w:val="00AA33CA"/>
    <w:rsid w:val="00AB7F46"/>
    <w:rsid w:val="00AD39B9"/>
    <w:rsid w:val="00AD4833"/>
    <w:rsid w:val="00AE5E35"/>
    <w:rsid w:val="00AE7AE4"/>
    <w:rsid w:val="00AF04F5"/>
    <w:rsid w:val="00AF2084"/>
    <w:rsid w:val="00AF3E74"/>
    <w:rsid w:val="00AF465D"/>
    <w:rsid w:val="00AF7C6D"/>
    <w:rsid w:val="00B0018F"/>
    <w:rsid w:val="00B02DF3"/>
    <w:rsid w:val="00B106DC"/>
    <w:rsid w:val="00B14398"/>
    <w:rsid w:val="00B153FC"/>
    <w:rsid w:val="00B168E9"/>
    <w:rsid w:val="00B2518E"/>
    <w:rsid w:val="00B302DC"/>
    <w:rsid w:val="00B32607"/>
    <w:rsid w:val="00B36967"/>
    <w:rsid w:val="00B42210"/>
    <w:rsid w:val="00B42281"/>
    <w:rsid w:val="00B47EF1"/>
    <w:rsid w:val="00B507CD"/>
    <w:rsid w:val="00B52155"/>
    <w:rsid w:val="00B53A79"/>
    <w:rsid w:val="00B545BD"/>
    <w:rsid w:val="00B630D9"/>
    <w:rsid w:val="00B65FD2"/>
    <w:rsid w:val="00B741C7"/>
    <w:rsid w:val="00B867B1"/>
    <w:rsid w:val="00B909FD"/>
    <w:rsid w:val="00B90A22"/>
    <w:rsid w:val="00B914AF"/>
    <w:rsid w:val="00B93547"/>
    <w:rsid w:val="00BA67D6"/>
    <w:rsid w:val="00BB23B3"/>
    <w:rsid w:val="00BB76BB"/>
    <w:rsid w:val="00BC3857"/>
    <w:rsid w:val="00BD0C96"/>
    <w:rsid w:val="00BD253E"/>
    <w:rsid w:val="00BD4E46"/>
    <w:rsid w:val="00BE0CD2"/>
    <w:rsid w:val="00BE11E0"/>
    <w:rsid w:val="00BF4512"/>
    <w:rsid w:val="00C3599C"/>
    <w:rsid w:val="00C35A5A"/>
    <w:rsid w:val="00C400CA"/>
    <w:rsid w:val="00C442CA"/>
    <w:rsid w:val="00C45EF6"/>
    <w:rsid w:val="00C53D2C"/>
    <w:rsid w:val="00C540CD"/>
    <w:rsid w:val="00C6477D"/>
    <w:rsid w:val="00C720BB"/>
    <w:rsid w:val="00C7245B"/>
    <w:rsid w:val="00C74BC1"/>
    <w:rsid w:val="00C82708"/>
    <w:rsid w:val="00C8585E"/>
    <w:rsid w:val="00C9729E"/>
    <w:rsid w:val="00CA4BA2"/>
    <w:rsid w:val="00CA7871"/>
    <w:rsid w:val="00CB5F50"/>
    <w:rsid w:val="00CC0A29"/>
    <w:rsid w:val="00CD4D21"/>
    <w:rsid w:val="00CD5852"/>
    <w:rsid w:val="00CE5DB8"/>
    <w:rsid w:val="00CF5EB7"/>
    <w:rsid w:val="00D02D3C"/>
    <w:rsid w:val="00D0431D"/>
    <w:rsid w:val="00D1024A"/>
    <w:rsid w:val="00D13A5A"/>
    <w:rsid w:val="00D20145"/>
    <w:rsid w:val="00D22A53"/>
    <w:rsid w:val="00D24BD5"/>
    <w:rsid w:val="00D265B0"/>
    <w:rsid w:val="00D333D6"/>
    <w:rsid w:val="00D35950"/>
    <w:rsid w:val="00D46ABE"/>
    <w:rsid w:val="00D55A63"/>
    <w:rsid w:val="00D56EDE"/>
    <w:rsid w:val="00D73789"/>
    <w:rsid w:val="00D759DF"/>
    <w:rsid w:val="00D94E66"/>
    <w:rsid w:val="00D95938"/>
    <w:rsid w:val="00DA21FB"/>
    <w:rsid w:val="00DA238D"/>
    <w:rsid w:val="00DA2431"/>
    <w:rsid w:val="00DA556E"/>
    <w:rsid w:val="00DA739A"/>
    <w:rsid w:val="00DB4C13"/>
    <w:rsid w:val="00DB4E7F"/>
    <w:rsid w:val="00DD10DB"/>
    <w:rsid w:val="00DD1473"/>
    <w:rsid w:val="00DE3617"/>
    <w:rsid w:val="00DE43DA"/>
    <w:rsid w:val="00DE6C58"/>
    <w:rsid w:val="00DF158F"/>
    <w:rsid w:val="00DF1CF2"/>
    <w:rsid w:val="00DF5559"/>
    <w:rsid w:val="00DF694B"/>
    <w:rsid w:val="00E021F3"/>
    <w:rsid w:val="00E03B98"/>
    <w:rsid w:val="00E10774"/>
    <w:rsid w:val="00E109E1"/>
    <w:rsid w:val="00E22ACD"/>
    <w:rsid w:val="00E260A1"/>
    <w:rsid w:val="00E27223"/>
    <w:rsid w:val="00E301FC"/>
    <w:rsid w:val="00E315AC"/>
    <w:rsid w:val="00E346A7"/>
    <w:rsid w:val="00E355D0"/>
    <w:rsid w:val="00E44679"/>
    <w:rsid w:val="00E5193A"/>
    <w:rsid w:val="00E53F83"/>
    <w:rsid w:val="00E5693E"/>
    <w:rsid w:val="00E66EFC"/>
    <w:rsid w:val="00E70AA9"/>
    <w:rsid w:val="00E74AD8"/>
    <w:rsid w:val="00E77B5A"/>
    <w:rsid w:val="00E82CED"/>
    <w:rsid w:val="00E90351"/>
    <w:rsid w:val="00E91841"/>
    <w:rsid w:val="00E95F1F"/>
    <w:rsid w:val="00EB6AD2"/>
    <w:rsid w:val="00EB6EA1"/>
    <w:rsid w:val="00ED459E"/>
    <w:rsid w:val="00EE3687"/>
    <w:rsid w:val="00EE728B"/>
    <w:rsid w:val="00EF31A0"/>
    <w:rsid w:val="00F05F6E"/>
    <w:rsid w:val="00F06B1E"/>
    <w:rsid w:val="00F12455"/>
    <w:rsid w:val="00F13057"/>
    <w:rsid w:val="00F27B22"/>
    <w:rsid w:val="00F319E1"/>
    <w:rsid w:val="00F42613"/>
    <w:rsid w:val="00F44189"/>
    <w:rsid w:val="00F53553"/>
    <w:rsid w:val="00F53F05"/>
    <w:rsid w:val="00F5440F"/>
    <w:rsid w:val="00F5791B"/>
    <w:rsid w:val="00F71161"/>
    <w:rsid w:val="00F714E4"/>
    <w:rsid w:val="00F71E2A"/>
    <w:rsid w:val="00F7428B"/>
    <w:rsid w:val="00F8297A"/>
    <w:rsid w:val="00F86CCB"/>
    <w:rsid w:val="00F91FFF"/>
    <w:rsid w:val="00F94C2B"/>
    <w:rsid w:val="00FA308C"/>
    <w:rsid w:val="00FC49CF"/>
    <w:rsid w:val="00FC7783"/>
    <w:rsid w:val="00FE7135"/>
    <w:rsid w:val="00FF156F"/>
    <w:rsid w:val="00FF6B33"/>
    <w:rsid w:val="00FF7B2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6A50A1-3DAB-4AE4-A6F5-D9817FDEB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25C8"/>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D25C8"/>
    <w:rPr>
      <w:color w:val="0000FF" w:themeColor="hyperlink"/>
      <w:u w:val="single"/>
    </w:rPr>
  </w:style>
  <w:style w:type="paragraph" w:styleId="Textonotapie">
    <w:name w:val="footnote text"/>
    <w:aliases w:val="texto de nota al pie,Footnote Text Char Char Char Char Char,Footnote Text Char Char Char Char,Footnote reference,FA Fu,Footnote Text Char Char Char,footnote text,NOTA AL PIE TESIS PUCP,FA Fußnotentext,FA Fuﬂnotentext,Footnote Text Cha,ft"/>
    <w:basedOn w:val="Normal"/>
    <w:link w:val="TextonotapieCar"/>
    <w:uiPriority w:val="99"/>
    <w:unhideWhenUsed/>
    <w:rsid w:val="003B0A1B"/>
    <w:pPr>
      <w:spacing w:after="0" w:line="240" w:lineRule="auto"/>
    </w:pPr>
    <w:rPr>
      <w:sz w:val="20"/>
      <w:szCs w:val="20"/>
      <w:lang w:val="es-EC"/>
    </w:rPr>
  </w:style>
  <w:style w:type="character" w:customStyle="1" w:styleId="TextonotapieCar">
    <w:name w:val="Texto nota pie Car"/>
    <w:aliases w:val="texto de nota al pie Car,Footnote Text Char Char Char Char Char Car,Footnote Text Char Char Char Char Car,Footnote reference Car,FA Fu Car,Footnote Text Char Char Char Car,footnote text Car,NOTA AL PIE TESIS PUCP Car,ft Car"/>
    <w:basedOn w:val="Fuentedeprrafopredeter"/>
    <w:link w:val="Textonotapie"/>
    <w:uiPriority w:val="99"/>
    <w:rsid w:val="003B0A1B"/>
    <w:rPr>
      <w:sz w:val="20"/>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uiPriority w:val="99"/>
    <w:unhideWhenUsed/>
    <w:qFormat/>
    <w:rsid w:val="003B0A1B"/>
    <w:rPr>
      <w:vertAlign w:val="superscript"/>
    </w:rPr>
  </w:style>
  <w:style w:type="paragraph" w:styleId="Textodeglobo">
    <w:name w:val="Balloon Text"/>
    <w:basedOn w:val="Normal"/>
    <w:link w:val="TextodegloboCar"/>
    <w:uiPriority w:val="99"/>
    <w:semiHidden/>
    <w:unhideWhenUsed/>
    <w:rsid w:val="003B0A1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0A1B"/>
    <w:rPr>
      <w:rFonts w:ascii="Tahoma" w:hAnsi="Tahoma" w:cs="Tahoma"/>
      <w:sz w:val="16"/>
      <w:szCs w:val="16"/>
      <w:lang w:val="es-ES"/>
    </w:rPr>
  </w:style>
  <w:style w:type="paragraph" w:styleId="Prrafodelista">
    <w:name w:val="List Paragraph"/>
    <w:basedOn w:val="Normal"/>
    <w:link w:val="PrrafodelistaCar"/>
    <w:uiPriority w:val="34"/>
    <w:qFormat/>
    <w:rsid w:val="00EE728B"/>
    <w:pPr>
      <w:ind w:left="720"/>
      <w:contextualSpacing/>
    </w:pPr>
  </w:style>
  <w:style w:type="character" w:customStyle="1" w:styleId="PrrafodelistaCar">
    <w:name w:val="Párrafo de lista Car"/>
    <w:link w:val="Prrafodelista"/>
    <w:uiPriority w:val="34"/>
    <w:locked/>
    <w:rsid w:val="00EE728B"/>
    <w:rPr>
      <w:lang w:val="es-ES"/>
    </w:rPr>
  </w:style>
  <w:style w:type="paragraph" w:styleId="Sinespaciado">
    <w:name w:val="No Spacing"/>
    <w:link w:val="SinespaciadoCar"/>
    <w:uiPriority w:val="1"/>
    <w:qFormat/>
    <w:rsid w:val="00EE728B"/>
    <w:pPr>
      <w:spacing w:after="0" w:line="240" w:lineRule="auto"/>
    </w:pPr>
  </w:style>
  <w:style w:type="character" w:customStyle="1" w:styleId="SinespaciadoCar">
    <w:name w:val="Sin espaciado Car"/>
    <w:link w:val="Sinespaciado"/>
    <w:uiPriority w:val="1"/>
    <w:rsid w:val="00EE728B"/>
  </w:style>
  <w:style w:type="character" w:customStyle="1" w:styleId="apple-converted-space">
    <w:name w:val="apple-converted-space"/>
    <w:basedOn w:val="Fuentedeprrafopredeter"/>
    <w:rsid w:val="009774AC"/>
  </w:style>
  <w:style w:type="paragraph" w:styleId="Encabezado">
    <w:name w:val="header"/>
    <w:basedOn w:val="Normal"/>
    <w:link w:val="EncabezadoCar"/>
    <w:uiPriority w:val="99"/>
    <w:unhideWhenUsed/>
    <w:rsid w:val="005E20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E201E"/>
    <w:rPr>
      <w:lang w:val="es-ES"/>
    </w:rPr>
  </w:style>
  <w:style w:type="paragraph" w:styleId="Piedepgina">
    <w:name w:val="footer"/>
    <w:basedOn w:val="Normal"/>
    <w:link w:val="PiedepginaCar"/>
    <w:uiPriority w:val="99"/>
    <w:unhideWhenUsed/>
    <w:rsid w:val="005E20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E201E"/>
    <w:rPr>
      <w:lang w:val="es-ES"/>
    </w:rPr>
  </w:style>
  <w:style w:type="paragraph" w:styleId="HTMLconformatoprevio">
    <w:name w:val="HTML Preformatted"/>
    <w:basedOn w:val="Normal"/>
    <w:link w:val="HTMLconformatoprevioCar"/>
    <w:uiPriority w:val="99"/>
    <w:semiHidden/>
    <w:unhideWhenUsed/>
    <w:rsid w:val="00774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7748C4"/>
    <w:rPr>
      <w:rFonts w:ascii="Courier New" w:eastAsia="Times New Roman" w:hAnsi="Courier New" w:cs="Courier New"/>
      <w:sz w:val="20"/>
      <w:szCs w:val="20"/>
      <w:lang w:eastAsia="es-EC"/>
    </w:rPr>
  </w:style>
  <w:style w:type="character" w:styleId="Hipervnculovisitado">
    <w:name w:val="FollowedHyperlink"/>
    <w:basedOn w:val="Fuentedeprrafopredeter"/>
    <w:uiPriority w:val="99"/>
    <w:semiHidden/>
    <w:unhideWhenUsed/>
    <w:rsid w:val="005501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1740">
      <w:bodyDiv w:val="1"/>
      <w:marLeft w:val="0"/>
      <w:marRight w:val="0"/>
      <w:marTop w:val="0"/>
      <w:marBottom w:val="0"/>
      <w:divBdr>
        <w:top w:val="none" w:sz="0" w:space="0" w:color="auto"/>
        <w:left w:val="none" w:sz="0" w:space="0" w:color="auto"/>
        <w:bottom w:val="none" w:sz="0" w:space="0" w:color="auto"/>
        <w:right w:val="none" w:sz="0" w:space="0" w:color="auto"/>
      </w:divBdr>
    </w:div>
    <w:div w:id="174930107">
      <w:bodyDiv w:val="1"/>
      <w:marLeft w:val="0"/>
      <w:marRight w:val="0"/>
      <w:marTop w:val="0"/>
      <w:marBottom w:val="0"/>
      <w:divBdr>
        <w:top w:val="none" w:sz="0" w:space="0" w:color="auto"/>
        <w:left w:val="none" w:sz="0" w:space="0" w:color="auto"/>
        <w:bottom w:val="none" w:sz="0" w:space="0" w:color="auto"/>
        <w:right w:val="none" w:sz="0" w:space="0" w:color="auto"/>
      </w:divBdr>
    </w:div>
    <w:div w:id="12859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lylimoreira@gmail.com" TargetMode="External"/><Relationship Id="rId13" Type="http://schemas.microsoft.com/office/2007/relationships/hdphoto" Target="media/hdphoto1.wdp"/><Relationship Id="rId3" Type="http://schemas.openxmlformats.org/officeDocument/2006/relationships/settings" Target="settings.xml"/><Relationship Id="rId7" Type="http://schemas.openxmlformats.org/officeDocument/2006/relationships/hyperlink" Target="mailto:arquidacob@yahoo.com"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gcorralesz@gmail.com" TargetMode="External"/><Relationship Id="rId4" Type="http://schemas.openxmlformats.org/officeDocument/2006/relationships/webSettings" Target="webSettings.xml"/><Relationship Id="rId9" Type="http://schemas.openxmlformats.org/officeDocument/2006/relationships/hyperlink" Target="mailto:Stephy.chz@gmail.com"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NG%20FABRICIO%20ALCIVAR\Documents\MAPA%20ACUSTICO%20INFO\TESIS\punto%20de%20tesis\mediciones%20te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EC"/>
              <a:t>Niveles de Ruido</a:t>
            </a:r>
          </a:p>
        </c:rich>
      </c:tx>
      <c:overlay val="0"/>
      <c:spPr>
        <a:noFill/>
        <a:ln>
          <a:noFill/>
        </a:ln>
        <a:effectLst/>
      </c:spPr>
    </c:title>
    <c:autoTitleDeleted val="0"/>
    <c:plotArea>
      <c:layout/>
      <c:lineChart>
        <c:grouping val="standard"/>
        <c:varyColors val="0"/>
        <c:ser>
          <c:idx val="0"/>
          <c:order val="0"/>
          <c:tx>
            <c:strRef>
              <c:f>Hoja1!$M$4</c:f>
              <c:strCache>
                <c:ptCount val="1"/>
                <c:pt idx="0">
                  <c:v>6H00-8H00</c:v>
                </c:pt>
              </c:strCache>
            </c:strRef>
          </c:tx>
          <c:spPr>
            <a:ln w="34925" cap="rnd">
              <a:solidFill>
                <a:schemeClr val="accent6"/>
              </a:solidFill>
              <a:round/>
            </a:ln>
            <a:effectLst>
              <a:outerShdw blurRad="57150" dist="19050" dir="5400000" algn="ctr" rotWithShape="0">
                <a:srgbClr val="000000">
                  <a:alpha val="63000"/>
                </a:srgbClr>
              </a:outerShdw>
            </a:effectLst>
          </c:spPr>
          <c:marker>
            <c:symbol val="none"/>
          </c:marker>
          <c:val>
            <c:numRef>
              <c:f>Hoja1!$M$5:$M$72</c:f>
              <c:numCache>
                <c:formatCode>General</c:formatCode>
                <c:ptCount val="68"/>
                <c:pt idx="0">
                  <c:v>77.900000000000006</c:v>
                </c:pt>
                <c:pt idx="1">
                  <c:v>78.599999999999994</c:v>
                </c:pt>
                <c:pt idx="2">
                  <c:v>69.3</c:v>
                </c:pt>
                <c:pt idx="3">
                  <c:v>74.599999999999994</c:v>
                </c:pt>
                <c:pt idx="4">
                  <c:v>79.400000000000006</c:v>
                </c:pt>
                <c:pt idx="5">
                  <c:v>82.1</c:v>
                </c:pt>
                <c:pt idx="6">
                  <c:v>71.599999999999994</c:v>
                </c:pt>
                <c:pt idx="7">
                  <c:v>91.2</c:v>
                </c:pt>
                <c:pt idx="8">
                  <c:v>85.3</c:v>
                </c:pt>
                <c:pt idx="9">
                  <c:v>87.9</c:v>
                </c:pt>
                <c:pt idx="10">
                  <c:v>83.2</c:v>
                </c:pt>
                <c:pt idx="11">
                  <c:v>92.4</c:v>
                </c:pt>
                <c:pt idx="12">
                  <c:v>91.6</c:v>
                </c:pt>
                <c:pt idx="13">
                  <c:v>80.2</c:v>
                </c:pt>
                <c:pt idx="14">
                  <c:v>84.5</c:v>
                </c:pt>
                <c:pt idx="15">
                  <c:v>79.8</c:v>
                </c:pt>
                <c:pt idx="16">
                  <c:v>73.599999999999994</c:v>
                </c:pt>
                <c:pt idx="17">
                  <c:v>74.599999999999994</c:v>
                </c:pt>
                <c:pt idx="18">
                  <c:v>74.599999999999994</c:v>
                </c:pt>
                <c:pt idx="19">
                  <c:v>79.3</c:v>
                </c:pt>
                <c:pt idx="20">
                  <c:v>88.3</c:v>
                </c:pt>
                <c:pt idx="21">
                  <c:v>77.400000000000006</c:v>
                </c:pt>
                <c:pt idx="22">
                  <c:v>90.2</c:v>
                </c:pt>
                <c:pt idx="23">
                  <c:v>86.87</c:v>
                </c:pt>
                <c:pt idx="24">
                  <c:v>90.3</c:v>
                </c:pt>
                <c:pt idx="25">
                  <c:v>90.2</c:v>
                </c:pt>
                <c:pt idx="26">
                  <c:v>89.6</c:v>
                </c:pt>
                <c:pt idx="27">
                  <c:v>89.4</c:v>
                </c:pt>
                <c:pt idx="28">
                  <c:v>60.3</c:v>
                </c:pt>
                <c:pt idx="29">
                  <c:v>73.8</c:v>
                </c:pt>
                <c:pt idx="30">
                  <c:v>82.4</c:v>
                </c:pt>
                <c:pt idx="31">
                  <c:v>83.6</c:v>
                </c:pt>
                <c:pt idx="32">
                  <c:v>60.8</c:v>
                </c:pt>
                <c:pt idx="33">
                  <c:v>84.1</c:v>
                </c:pt>
                <c:pt idx="34">
                  <c:v>81.3</c:v>
                </c:pt>
                <c:pt idx="35">
                  <c:v>80.3</c:v>
                </c:pt>
                <c:pt idx="36">
                  <c:v>79.599999999999994</c:v>
                </c:pt>
                <c:pt idx="37">
                  <c:v>75.3</c:v>
                </c:pt>
                <c:pt idx="38">
                  <c:v>76.5</c:v>
                </c:pt>
                <c:pt idx="39">
                  <c:v>75.599999999999994</c:v>
                </c:pt>
                <c:pt idx="40">
                  <c:v>75.8</c:v>
                </c:pt>
                <c:pt idx="41">
                  <c:v>80.599999999999994</c:v>
                </c:pt>
                <c:pt idx="42">
                  <c:v>87.9</c:v>
                </c:pt>
                <c:pt idx="43">
                  <c:v>87.3</c:v>
                </c:pt>
                <c:pt idx="44">
                  <c:v>60.2</c:v>
                </c:pt>
                <c:pt idx="45">
                  <c:v>91.2</c:v>
                </c:pt>
                <c:pt idx="46">
                  <c:v>76.900000000000006</c:v>
                </c:pt>
                <c:pt idx="47">
                  <c:v>85.1</c:v>
                </c:pt>
                <c:pt idx="48">
                  <c:v>69.8</c:v>
                </c:pt>
                <c:pt idx="49">
                  <c:v>80</c:v>
                </c:pt>
                <c:pt idx="50">
                  <c:v>73.599999999999994</c:v>
                </c:pt>
                <c:pt idx="51">
                  <c:v>79.400000000000006</c:v>
                </c:pt>
                <c:pt idx="52">
                  <c:v>75.900000000000006</c:v>
                </c:pt>
                <c:pt idx="53">
                  <c:v>77.599999999999994</c:v>
                </c:pt>
                <c:pt idx="54">
                  <c:v>81.3</c:v>
                </c:pt>
                <c:pt idx="55">
                  <c:v>77.599999999999994</c:v>
                </c:pt>
                <c:pt idx="56">
                  <c:v>75.599999999999994</c:v>
                </c:pt>
                <c:pt idx="57">
                  <c:v>80.599999999999994</c:v>
                </c:pt>
                <c:pt idx="58">
                  <c:v>89.3</c:v>
                </c:pt>
                <c:pt idx="59">
                  <c:v>90.5</c:v>
                </c:pt>
                <c:pt idx="60">
                  <c:v>76.400000000000006</c:v>
                </c:pt>
                <c:pt idx="61">
                  <c:v>88</c:v>
                </c:pt>
                <c:pt idx="62">
                  <c:v>87.6</c:v>
                </c:pt>
                <c:pt idx="63">
                  <c:v>88.1</c:v>
                </c:pt>
                <c:pt idx="64">
                  <c:v>77.900000000000006</c:v>
                </c:pt>
                <c:pt idx="65">
                  <c:v>89.3</c:v>
                </c:pt>
                <c:pt idx="66">
                  <c:v>87.4</c:v>
                </c:pt>
                <c:pt idx="67">
                  <c:v>87.6</c:v>
                </c:pt>
              </c:numCache>
            </c:numRef>
          </c:val>
          <c:smooth val="0"/>
          <c:extLst>
            <c:ext xmlns:c16="http://schemas.microsoft.com/office/drawing/2014/chart" uri="{C3380CC4-5D6E-409C-BE32-E72D297353CC}">
              <c16:uniqueId val="{00000000-15B3-44B1-89BF-0592C58AE3C2}"/>
            </c:ext>
          </c:extLst>
        </c:ser>
        <c:ser>
          <c:idx val="1"/>
          <c:order val="1"/>
          <c:tx>
            <c:strRef>
              <c:f>Hoja1!$N$4</c:f>
              <c:strCache>
                <c:ptCount val="1"/>
                <c:pt idx="0">
                  <c:v>12H00-14H00</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val>
            <c:numRef>
              <c:f>Hoja1!$N$5:$N$72</c:f>
              <c:numCache>
                <c:formatCode>General</c:formatCode>
                <c:ptCount val="68"/>
                <c:pt idx="0">
                  <c:v>79.150000000000006</c:v>
                </c:pt>
                <c:pt idx="1">
                  <c:v>78.699999999999989</c:v>
                </c:pt>
                <c:pt idx="2">
                  <c:v>69.650000000000006</c:v>
                </c:pt>
                <c:pt idx="3">
                  <c:v>75.55</c:v>
                </c:pt>
                <c:pt idx="4">
                  <c:v>80.050000000000011</c:v>
                </c:pt>
                <c:pt idx="5">
                  <c:v>84</c:v>
                </c:pt>
                <c:pt idx="6">
                  <c:v>73.75</c:v>
                </c:pt>
                <c:pt idx="7">
                  <c:v>85.25</c:v>
                </c:pt>
                <c:pt idx="8">
                  <c:v>86</c:v>
                </c:pt>
                <c:pt idx="9">
                  <c:v>84.75</c:v>
                </c:pt>
                <c:pt idx="10">
                  <c:v>84.300000000000011</c:v>
                </c:pt>
                <c:pt idx="11">
                  <c:v>88</c:v>
                </c:pt>
                <c:pt idx="12">
                  <c:v>92.449999999999989</c:v>
                </c:pt>
                <c:pt idx="13">
                  <c:v>80.5</c:v>
                </c:pt>
                <c:pt idx="14">
                  <c:v>84.95</c:v>
                </c:pt>
                <c:pt idx="15">
                  <c:v>78.349999999999994</c:v>
                </c:pt>
                <c:pt idx="16">
                  <c:v>76.05</c:v>
                </c:pt>
                <c:pt idx="17">
                  <c:v>75.599999999999994</c:v>
                </c:pt>
                <c:pt idx="18">
                  <c:v>76.099999999999994</c:v>
                </c:pt>
                <c:pt idx="19">
                  <c:v>81.75</c:v>
                </c:pt>
                <c:pt idx="20">
                  <c:v>88.5</c:v>
                </c:pt>
                <c:pt idx="21">
                  <c:v>77.5</c:v>
                </c:pt>
                <c:pt idx="22">
                  <c:v>88.9</c:v>
                </c:pt>
                <c:pt idx="23">
                  <c:v>87.085000000000008</c:v>
                </c:pt>
                <c:pt idx="24">
                  <c:v>91.05</c:v>
                </c:pt>
                <c:pt idx="25">
                  <c:v>83.9</c:v>
                </c:pt>
                <c:pt idx="26">
                  <c:v>84.1</c:v>
                </c:pt>
                <c:pt idx="27">
                  <c:v>85.75</c:v>
                </c:pt>
                <c:pt idx="28">
                  <c:v>60.9</c:v>
                </c:pt>
                <c:pt idx="29">
                  <c:v>74.949999999999989</c:v>
                </c:pt>
                <c:pt idx="30">
                  <c:v>82.35</c:v>
                </c:pt>
                <c:pt idx="31">
                  <c:v>85.1</c:v>
                </c:pt>
                <c:pt idx="32">
                  <c:v>61.75</c:v>
                </c:pt>
                <c:pt idx="33">
                  <c:v>84.6</c:v>
                </c:pt>
                <c:pt idx="34">
                  <c:v>81.349999999999994</c:v>
                </c:pt>
                <c:pt idx="35">
                  <c:v>80.55</c:v>
                </c:pt>
                <c:pt idx="36">
                  <c:v>80.25</c:v>
                </c:pt>
                <c:pt idx="37">
                  <c:v>76.449999999999989</c:v>
                </c:pt>
                <c:pt idx="38">
                  <c:v>77.05</c:v>
                </c:pt>
                <c:pt idx="39">
                  <c:v>75.75</c:v>
                </c:pt>
                <c:pt idx="40">
                  <c:v>76.8</c:v>
                </c:pt>
                <c:pt idx="41">
                  <c:v>81.75</c:v>
                </c:pt>
                <c:pt idx="42">
                  <c:v>88.300000000000011</c:v>
                </c:pt>
                <c:pt idx="43">
                  <c:v>82.699999999999989</c:v>
                </c:pt>
                <c:pt idx="44">
                  <c:v>61.3</c:v>
                </c:pt>
                <c:pt idx="45">
                  <c:v>90.65</c:v>
                </c:pt>
                <c:pt idx="46">
                  <c:v>77.7</c:v>
                </c:pt>
                <c:pt idx="47">
                  <c:v>87.949999999999989</c:v>
                </c:pt>
                <c:pt idx="48">
                  <c:v>70.949999999999989</c:v>
                </c:pt>
                <c:pt idx="49">
                  <c:v>80.95</c:v>
                </c:pt>
                <c:pt idx="50">
                  <c:v>77.599999999999994</c:v>
                </c:pt>
                <c:pt idx="51">
                  <c:v>78.400000000000006</c:v>
                </c:pt>
                <c:pt idx="52">
                  <c:v>77.650000000000006</c:v>
                </c:pt>
                <c:pt idx="53">
                  <c:v>78.650000000000006</c:v>
                </c:pt>
                <c:pt idx="54">
                  <c:v>82.949999999999989</c:v>
                </c:pt>
                <c:pt idx="55">
                  <c:v>76.8</c:v>
                </c:pt>
                <c:pt idx="56">
                  <c:v>75.599999999999994</c:v>
                </c:pt>
                <c:pt idx="57">
                  <c:v>79.150000000000006</c:v>
                </c:pt>
                <c:pt idx="58">
                  <c:v>90.85</c:v>
                </c:pt>
                <c:pt idx="59">
                  <c:v>92.5</c:v>
                </c:pt>
                <c:pt idx="60">
                  <c:v>78.5</c:v>
                </c:pt>
                <c:pt idx="61">
                  <c:v>88.15</c:v>
                </c:pt>
                <c:pt idx="62">
                  <c:v>88.4</c:v>
                </c:pt>
                <c:pt idx="63">
                  <c:v>88.8</c:v>
                </c:pt>
                <c:pt idx="64">
                  <c:v>79.75</c:v>
                </c:pt>
                <c:pt idx="65">
                  <c:v>89.6</c:v>
                </c:pt>
                <c:pt idx="66">
                  <c:v>88.800000000000011</c:v>
                </c:pt>
                <c:pt idx="67">
                  <c:v>89.6</c:v>
                </c:pt>
              </c:numCache>
            </c:numRef>
          </c:val>
          <c:smooth val="0"/>
          <c:extLst>
            <c:ext xmlns:c16="http://schemas.microsoft.com/office/drawing/2014/chart" uri="{C3380CC4-5D6E-409C-BE32-E72D297353CC}">
              <c16:uniqueId val="{00000001-15B3-44B1-89BF-0592C58AE3C2}"/>
            </c:ext>
          </c:extLst>
        </c:ser>
        <c:ser>
          <c:idx val="2"/>
          <c:order val="2"/>
          <c:tx>
            <c:strRef>
              <c:f>Hoja1!$O$4</c:f>
              <c:strCache>
                <c:ptCount val="1"/>
                <c:pt idx="0">
                  <c:v>17H00-19H00</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val>
            <c:numRef>
              <c:f>Hoja1!$O$5:$O$72</c:f>
              <c:numCache>
                <c:formatCode>General</c:formatCode>
                <c:ptCount val="68"/>
                <c:pt idx="0">
                  <c:v>78.400000000000006</c:v>
                </c:pt>
                <c:pt idx="1">
                  <c:v>76.8</c:v>
                </c:pt>
                <c:pt idx="2">
                  <c:v>68</c:v>
                </c:pt>
                <c:pt idx="3">
                  <c:v>74.5</c:v>
                </c:pt>
                <c:pt idx="4">
                  <c:v>78.7</c:v>
                </c:pt>
                <c:pt idx="5">
                  <c:v>83.9</c:v>
                </c:pt>
                <c:pt idx="6">
                  <c:v>65.3</c:v>
                </c:pt>
                <c:pt idx="7">
                  <c:v>77.3</c:v>
                </c:pt>
                <c:pt idx="8">
                  <c:v>84.7</c:v>
                </c:pt>
                <c:pt idx="9">
                  <c:v>79.599999999999994</c:v>
                </c:pt>
                <c:pt idx="10">
                  <c:v>65.2</c:v>
                </c:pt>
                <c:pt idx="11">
                  <c:v>81.599999999999994</c:v>
                </c:pt>
                <c:pt idx="12">
                  <c:v>91.3</c:v>
                </c:pt>
                <c:pt idx="13">
                  <c:v>78.8</c:v>
                </c:pt>
                <c:pt idx="14">
                  <c:v>68.3</c:v>
                </c:pt>
                <c:pt idx="15">
                  <c:v>74.900000000000006</c:v>
                </c:pt>
                <c:pt idx="16">
                  <c:v>76.5</c:v>
                </c:pt>
                <c:pt idx="17">
                  <c:v>74.599999999999994</c:v>
                </c:pt>
                <c:pt idx="18">
                  <c:v>75.599999999999994</c:v>
                </c:pt>
                <c:pt idx="19">
                  <c:v>69.3</c:v>
                </c:pt>
                <c:pt idx="20">
                  <c:v>77.5</c:v>
                </c:pt>
                <c:pt idx="21">
                  <c:v>75.599999999999994</c:v>
                </c:pt>
                <c:pt idx="22">
                  <c:v>85.6</c:v>
                </c:pt>
                <c:pt idx="23">
                  <c:v>85.3</c:v>
                </c:pt>
                <c:pt idx="24">
                  <c:v>78.400000000000006</c:v>
                </c:pt>
                <c:pt idx="25">
                  <c:v>75.599999999999994</c:v>
                </c:pt>
                <c:pt idx="26">
                  <c:v>76.599999999999994</c:v>
                </c:pt>
                <c:pt idx="27">
                  <c:v>80.099999999999994</c:v>
                </c:pt>
                <c:pt idx="28">
                  <c:v>60.2</c:v>
                </c:pt>
                <c:pt idx="29">
                  <c:v>74.099999999999994</c:v>
                </c:pt>
                <c:pt idx="30">
                  <c:v>71.3</c:v>
                </c:pt>
                <c:pt idx="31">
                  <c:v>78.400000000000006</c:v>
                </c:pt>
                <c:pt idx="32">
                  <c:v>60.7</c:v>
                </c:pt>
                <c:pt idx="33">
                  <c:v>83.1</c:v>
                </c:pt>
                <c:pt idx="34">
                  <c:v>79.400000000000006</c:v>
                </c:pt>
                <c:pt idx="35">
                  <c:v>78.8</c:v>
                </c:pt>
                <c:pt idx="36">
                  <c:v>66.3</c:v>
                </c:pt>
                <c:pt idx="37">
                  <c:v>75.599999999999994</c:v>
                </c:pt>
                <c:pt idx="38">
                  <c:v>75.599999999999994</c:v>
                </c:pt>
                <c:pt idx="39">
                  <c:v>73.900000000000006</c:v>
                </c:pt>
                <c:pt idx="40">
                  <c:v>66.400000000000006</c:v>
                </c:pt>
                <c:pt idx="41">
                  <c:v>80.900000000000006</c:v>
                </c:pt>
                <c:pt idx="42">
                  <c:v>86.7</c:v>
                </c:pt>
                <c:pt idx="43">
                  <c:v>76.099999999999994</c:v>
                </c:pt>
                <c:pt idx="44">
                  <c:v>60.4</c:v>
                </c:pt>
                <c:pt idx="45">
                  <c:v>71.2</c:v>
                </c:pt>
                <c:pt idx="46">
                  <c:v>76.5</c:v>
                </c:pt>
                <c:pt idx="47">
                  <c:v>75.099999999999994</c:v>
                </c:pt>
                <c:pt idx="48">
                  <c:v>65.3</c:v>
                </c:pt>
                <c:pt idx="49">
                  <c:v>79.900000000000006</c:v>
                </c:pt>
                <c:pt idx="50">
                  <c:v>79.599999999999994</c:v>
                </c:pt>
                <c:pt idx="51">
                  <c:v>75.400000000000006</c:v>
                </c:pt>
                <c:pt idx="52">
                  <c:v>68.2</c:v>
                </c:pt>
                <c:pt idx="53">
                  <c:v>77.7</c:v>
                </c:pt>
                <c:pt idx="54">
                  <c:v>82.6</c:v>
                </c:pt>
                <c:pt idx="55">
                  <c:v>74</c:v>
                </c:pt>
                <c:pt idx="56">
                  <c:v>63.4</c:v>
                </c:pt>
                <c:pt idx="57">
                  <c:v>75.7</c:v>
                </c:pt>
                <c:pt idx="58">
                  <c:v>85.6</c:v>
                </c:pt>
                <c:pt idx="59">
                  <c:v>85.9</c:v>
                </c:pt>
                <c:pt idx="60">
                  <c:v>69.3</c:v>
                </c:pt>
                <c:pt idx="61">
                  <c:v>86.3</c:v>
                </c:pt>
                <c:pt idx="62">
                  <c:v>87.2</c:v>
                </c:pt>
                <c:pt idx="63">
                  <c:v>87.5</c:v>
                </c:pt>
                <c:pt idx="64">
                  <c:v>67.8</c:v>
                </c:pt>
                <c:pt idx="65">
                  <c:v>76.3</c:v>
                </c:pt>
                <c:pt idx="66">
                  <c:v>72.400000000000006</c:v>
                </c:pt>
                <c:pt idx="67">
                  <c:v>70.400000000000006</c:v>
                </c:pt>
              </c:numCache>
            </c:numRef>
          </c:val>
          <c:smooth val="0"/>
          <c:extLst>
            <c:ext xmlns:c16="http://schemas.microsoft.com/office/drawing/2014/chart" uri="{C3380CC4-5D6E-409C-BE32-E72D297353CC}">
              <c16:uniqueId val="{00000002-15B3-44B1-89BF-0592C58AE3C2}"/>
            </c:ext>
          </c:extLst>
        </c:ser>
        <c:dLbls>
          <c:showLegendKey val="0"/>
          <c:showVal val="0"/>
          <c:showCatName val="0"/>
          <c:showSerName val="0"/>
          <c:showPercent val="0"/>
          <c:showBubbleSize val="0"/>
        </c:dLbls>
        <c:smooth val="0"/>
        <c:axId val="145248640"/>
        <c:axId val="145250176"/>
      </c:lineChart>
      <c:catAx>
        <c:axId val="145248640"/>
        <c:scaling>
          <c:orientation val="minMax"/>
        </c:scaling>
        <c:delete val="0"/>
        <c:axPos val="b"/>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ES"/>
          </a:p>
        </c:txPr>
        <c:crossAx val="145250176"/>
        <c:crosses val="autoZero"/>
        <c:auto val="1"/>
        <c:lblAlgn val="ctr"/>
        <c:lblOffset val="100"/>
        <c:noMultiLvlLbl val="0"/>
      </c:catAx>
      <c:valAx>
        <c:axId val="14525017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ES"/>
          </a:p>
        </c:txPr>
        <c:crossAx val="145248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E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4809</Words>
  <Characters>26455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PC95</cp:lastModifiedBy>
  <cp:revision>2</cp:revision>
  <dcterms:created xsi:type="dcterms:W3CDTF">2017-12-06T16:51:00Z</dcterms:created>
  <dcterms:modified xsi:type="dcterms:W3CDTF">2017-12-06T16:51:00Z</dcterms:modified>
</cp:coreProperties>
</file>