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Materaial gráfico anexo</w:t>
      </w: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2EB5">
        <w:rPr>
          <w:rFonts w:ascii="Times New Roman" w:eastAsia="MS Mincho" w:hAnsi="Times New Roman" w:cs="Times New Roman"/>
          <w:noProof/>
          <w:sz w:val="24"/>
          <w:szCs w:val="24"/>
          <w:lang w:val="es-EC" w:eastAsia="es-EC"/>
        </w:rPr>
        <w:drawing>
          <wp:anchor distT="0" distB="0" distL="114300" distR="114300" simplePos="0" relativeHeight="251659264" behindDoc="0" locked="0" layoutInCell="1" allowOverlap="1" wp14:anchorId="58F65E0F" wp14:editId="7E833A57">
            <wp:simplePos x="0" y="0"/>
            <wp:positionH relativeFrom="margin">
              <wp:posOffset>-719455</wp:posOffset>
            </wp:positionH>
            <wp:positionV relativeFrom="margin">
              <wp:posOffset>1257300</wp:posOffset>
            </wp:positionV>
            <wp:extent cx="6803390" cy="5257800"/>
            <wp:effectExtent l="0" t="0" r="0" b="0"/>
            <wp:wrapSquare wrapText="bothSides"/>
            <wp:docPr id="2" name="Imagen 5" descr="mapa municipios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5" descr="mapa municipios.pdf"/>
                    <pic:cNvPicPr>
                      <a:picLocks noChangeAspect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339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MAPA 1</w:t>
      </w:r>
    </w:p>
    <w:p w:rsidR="00540725" w:rsidRPr="006B20F4" w:rsidRDefault="00540725" w:rsidP="00540725">
      <w:pPr>
        <w:spacing w:after="0" w:line="360" w:lineRule="auto"/>
        <w:jc w:val="center"/>
        <w:rPr>
          <w:rFonts w:ascii="Times New Roman" w:eastAsia="MS Mincho" w:hAnsi="Times New Roman" w:cs="Times New Roman"/>
          <w:sz w:val="20"/>
          <w:szCs w:val="20"/>
          <w:lang w:val="es-ES_tradnl" w:eastAsia="es-ES"/>
        </w:rPr>
      </w:pPr>
      <w:r w:rsidRPr="006B20F4">
        <w:rPr>
          <w:rFonts w:ascii="Times New Roman" w:eastAsia="MS Mincho" w:hAnsi="Times New Roman" w:cs="Times New Roman"/>
          <w:sz w:val="20"/>
          <w:szCs w:val="20"/>
          <w:lang w:val="es-ES_tradnl" w:eastAsia="es-ES"/>
        </w:rPr>
        <w:t>Fuente: Geoestadísticas urbanas y rurales que muestra el Consejo Nacional de Población, INEGI, 2010</w:t>
      </w: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MAPARA POZA RICA VERACRUZ MÉXICO</w:t>
      </w: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EB5">
        <w:rPr>
          <w:rFonts w:ascii="Times New Roman" w:eastAsia="MS Mincho" w:hAnsi="Times New Roman" w:cs="Times New Roman"/>
          <w:noProof/>
          <w:sz w:val="24"/>
          <w:szCs w:val="24"/>
          <w:lang w:val="es-EC" w:eastAsia="es-EC"/>
        </w:rPr>
        <w:drawing>
          <wp:inline distT="0" distB="0" distL="0" distR="0" wp14:anchorId="0B621418" wp14:editId="4CA99331">
            <wp:extent cx="6401435" cy="3402076"/>
            <wp:effectExtent l="0" t="0" r="0" b="1905"/>
            <wp:docPr id="3" name="Marcador de contenido 6" descr="Poza Rica_GM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arcador de contenido 6" descr="Poza Rica_GM.png"/>
                    <pic:cNvPicPr>
                      <a:picLocks noGrp="1"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32" b="15632"/>
                    <a:stretch/>
                  </pic:blipFill>
                  <pic:spPr>
                    <a:xfrm>
                      <a:off x="0" y="0"/>
                      <a:ext cx="6406070" cy="34045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Pr="006B20F4" w:rsidRDefault="00540725" w:rsidP="00540725">
      <w:pPr>
        <w:spacing w:after="0" w:line="360" w:lineRule="auto"/>
        <w:jc w:val="center"/>
        <w:rPr>
          <w:rFonts w:ascii="Times New Roman" w:eastAsia="MS Mincho" w:hAnsi="Times New Roman" w:cs="Times New Roman"/>
          <w:sz w:val="20"/>
          <w:szCs w:val="20"/>
          <w:lang w:val="es-ES_tradnl" w:eastAsia="es-ES"/>
        </w:rPr>
      </w:pPr>
      <w:r w:rsidRPr="006B20F4">
        <w:rPr>
          <w:rFonts w:ascii="Times New Roman" w:eastAsia="MS Mincho" w:hAnsi="Times New Roman" w:cs="Times New Roman"/>
          <w:sz w:val="20"/>
          <w:szCs w:val="20"/>
          <w:lang w:val="es-ES_tradnl" w:eastAsia="es-ES"/>
        </w:rPr>
        <w:t>Fuente: Geoestadísticas urbanas y rurales que muestra el Consejo Nacional de Población, INEGI, 2010</w:t>
      </w: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MAPA 3</w:t>
      </w: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0F4">
        <w:rPr>
          <w:rFonts w:ascii="Times New Roman" w:hAnsi="Times New Roman" w:cs="Times New Roman"/>
          <w:noProof/>
          <w:sz w:val="24"/>
          <w:szCs w:val="24"/>
          <w:lang w:val="es-EC" w:eastAsia="es-EC"/>
        </w:rPr>
        <w:drawing>
          <wp:anchor distT="0" distB="0" distL="114300" distR="114300" simplePos="0" relativeHeight="251660288" behindDoc="0" locked="0" layoutInCell="1" allowOverlap="1" wp14:anchorId="20809AAA" wp14:editId="00BA39C3">
            <wp:simplePos x="0" y="0"/>
            <wp:positionH relativeFrom="margin">
              <wp:posOffset>457200</wp:posOffset>
            </wp:positionH>
            <wp:positionV relativeFrom="margin">
              <wp:posOffset>685800</wp:posOffset>
            </wp:positionV>
            <wp:extent cx="4538980" cy="5219700"/>
            <wp:effectExtent l="0" t="0" r="7620" b="0"/>
            <wp:wrapSquare wrapText="bothSides"/>
            <wp:docPr id="4" name="Marcador de contenido 12" descr="Coatzintla_GM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Marcador de contenido 12" descr="Coatzintla_GM.png"/>
                    <pic:cNvPicPr>
                      <a:picLocks noGrp="1"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4401" b="-24401"/>
                    <a:stretch/>
                  </pic:blipFill>
                  <pic:spPr>
                    <a:xfrm>
                      <a:off x="0" y="0"/>
                      <a:ext cx="453898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Pr="006B20F4" w:rsidRDefault="00540725" w:rsidP="00540725">
      <w:pPr>
        <w:spacing w:after="0" w:line="360" w:lineRule="auto"/>
        <w:jc w:val="center"/>
        <w:rPr>
          <w:rFonts w:ascii="Times New Roman" w:eastAsia="MS Mincho" w:hAnsi="Times New Roman" w:cs="Times New Roman"/>
          <w:sz w:val="20"/>
          <w:szCs w:val="20"/>
          <w:lang w:val="es-ES_tradnl" w:eastAsia="es-ES"/>
        </w:rPr>
      </w:pPr>
      <w:r w:rsidRPr="006B20F4">
        <w:rPr>
          <w:rFonts w:ascii="Times New Roman" w:eastAsia="MS Mincho" w:hAnsi="Times New Roman" w:cs="Times New Roman"/>
          <w:sz w:val="20"/>
          <w:szCs w:val="20"/>
          <w:lang w:val="es-ES_tradnl" w:eastAsia="es-ES"/>
        </w:rPr>
        <w:t>Fuente: Geoestadísticas urbanas y rurales que muestra el Consejo Nacional de Población, INEGI, 2010</w:t>
      </w: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MAPA 4</w:t>
      </w: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Pr="006B20F4" w:rsidRDefault="00540725" w:rsidP="00540725">
      <w:pPr>
        <w:spacing w:after="0" w:line="360" w:lineRule="auto"/>
        <w:jc w:val="center"/>
        <w:rPr>
          <w:rFonts w:ascii="Times New Roman" w:eastAsia="MS Mincho" w:hAnsi="Times New Roman" w:cs="Times New Roman"/>
          <w:sz w:val="20"/>
          <w:szCs w:val="20"/>
          <w:lang w:val="es-ES_tradnl" w:eastAsia="es-ES"/>
        </w:rPr>
      </w:pPr>
      <w:r w:rsidRPr="006B20F4">
        <w:rPr>
          <w:rFonts w:ascii="Times New Roman" w:eastAsia="MS Mincho" w:hAnsi="Times New Roman" w:cs="Times New Roman"/>
          <w:sz w:val="20"/>
          <w:szCs w:val="20"/>
          <w:lang w:val="es-ES_tradnl" w:eastAsia="es-ES"/>
        </w:rPr>
        <w:t>Fuente: Geoestadísticas urbanas y rurales que muestra el Consejo Nacional de Población, INEGI, 2010</w:t>
      </w: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0F4">
        <w:rPr>
          <w:rFonts w:ascii="Times New Roman" w:hAnsi="Times New Roman" w:cs="Times New Roman"/>
          <w:noProof/>
          <w:sz w:val="24"/>
          <w:szCs w:val="24"/>
          <w:lang w:val="es-EC" w:eastAsia="es-EC"/>
        </w:rPr>
        <w:drawing>
          <wp:anchor distT="0" distB="0" distL="114300" distR="114300" simplePos="0" relativeHeight="251661312" behindDoc="0" locked="0" layoutInCell="1" allowOverlap="1" wp14:anchorId="0346A4B1" wp14:editId="4828CC47">
            <wp:simplePos x="0" y="0"/>
            <wp:positionH relativeFrom="margin">
              <wp:posOffset>-228600</wp:posOffset>
            </wp:positionH>
            <wp:positionV relativeFrom="margin">
              <wp:posOffset>685800</wp:posOffset>
            </wp:positionV>
            <wp:extent cx="6515100" cy="3462020"/>
            <wp:effectExtent l="0" t="0" r="12700" b="0"/>
            <wp:wrapSquare wrapText="bothSides"/>
            <wp:docPr id="9" name="Marcador de contenido 7" descr="Tihuatlan_GM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arcador de contenido 7" descr="Tihuatlan_GM.png"/>
                    <pic:cNvPicPr>
                      <a:picLocks noGrp="1"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32" b="15632"/>
                    <a:stretch/>
                  </pic:blipFill>
                  <pic:spPr>
                    <a:xfrm>
                      <a:off x="0" y="0"/>
                      <a:ext cx="6515100" cy="3462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MAPA 5</w:t>
      </w: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0F4">
        <w:rPr>
          <w:rFonts w:ascii="Times New Roman" w:hAnsi="Times New Roman" w:cs="Times New Roman"/>
          <w:noProof/>
          <w:sz w:val="24"/>
          <w:szCs w:val="24"/>
          <w:lang w:val="es-EC" w:eastAsia="es-EC"/>
        </w:rPr>
        <w:drawing>
          <wp:inline distT="0" distB="0" distL="0" distR="0" wp14:anchorId="6031AB0D" wp14:editId="6C7BE87D">
            <wp:extent cx="6287135" cy="3503524"/>
            <wp:effectExtent l="0" t="0" r="12065" b="1905"/>
            <wp:docPr id="10" name="Marcador de contenido 4" descr="Cazones_GM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ador de contenido 4" descr="Cazones_GM.png"/>
                    <pic:cNvPicPr>
                      <a:picLocks noGrp="1"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9366" r="-19366"/>
                    <a:stretch/>
                  </pic:blipFill>
                  <pic:spPr>
                    <a:xfrm>
                      <a:off x="0" y="0"/>
                      <a:ext cx="6289748" cy="3504980"/>
                    </a:xfrm>
                    <a:prstGeom prst="rect">
                      <a:avLst/>
                    </a:prstGeom>
                    <a:solidFill>
                      <a:schemeClr val="bg2"/>
                    </a:solidFill>
                    <a:ln>
                      <a:noFill/>
                    </a:ln>
                    <a:effectLst>
                      <a:softEdge rad="12700"/>
                    </a:effectLst>
                  </pic:spPr>
                </pic:pic>
              </a:graphicData>
            </a:graphic>
          </wp:inline>
        </w:drawing>
      </w:r>
    </w:p>
    <w:p w:rsidR="00540725" w:rsidRPr="006B20F4" w:rsidRDefault="00540725" w:rsidP="00540725">
      <w:pPr>
        <w:spacing w:after="0" w:line="360" w:lineRule="auto"/>
        <w:jc w:val="center"/>
        <w:rPr>
          <w:rFonts w:ascii="Times New Roman" w:eastAsia="MS Mincho" w:hAnsi="Times New Roman" w:cs="Times New Roman"/>
          <w:sz w:val="20"/>
          <w:szCs w:val="20"/>
          <w:lang w:val="es-ES_tradnl" w:eastAsia="es-ES"/>
        </w:rPr>
      </w:pPr>
      <w:r w:rsidRPr="006B20F4">
        <w:rPr>
          <w:rFonts w:ascii="Times New Roman" w:eastAsia="MS Mincho" w:hAnsi="Times New Roman" w:cs="Times New Roman"/>
          <w:sz w:val="20"/>
          <w:szCs w:val="20"/>
          <w:lang w:val="es-ES_tradnl" w:eastAsia="es-ES"/>
        </w:rPr>
        <w:t>Fuente: Geoestadísticas urbanas y rurales que muestra el Consejo Nacional de Población, INEGI, 2010</w:t>
      </w: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MAPA 6</w:t>
      </w: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0F4">
        <w:rPr>
          <w:rFonts w:ascii="Times New Roman" w:hAnsi="Times New Roman" w:cs="Times New Roman"/>
          <w:noProof/>
          <w:sz w:val="24"/>
          <w:szCs w:val="24"/>
          <w:lang w:val="es-EC" w:eastAsia="es-EC"/>
        </w:rPr>
        <w:drawing>
          <wp:inline distT="0" distB="0" distL="0" distR="0" wp14:anchorId="6892EA49" wp14:editId="6732DB7E">
            <wp:extent cx="4801235" cy="5521423"/>
            <wp:effectExtent l="0" t="0" r="0" b="0"/>
            <wp:docPr id="11" name="Marcador de contenido 4" descr="Papantla_GM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ador de contenido 4" descr="Papantla_GM.png"/>
                    <pic:cNvPicPr>
                      <a:picLocks noGrp="1"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4370" b="-24370"/>
                    <a:stretch/>
                  </pic:blipFill>
                  <pic:spPr>
                    <a:xfrm>
                      <a:off x="0" y="0"/>
                      <a:ext cx="4803203" cy="5523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725" w:rsidRPr="006B20F4" w:rsidRDefault="00540725" w:rsidP="00540725">
      <w:pPr>
        <w:spacing w:after="0" w:line="360" w:lineRule="auto"/>
        <w:rPr>
          <w:rFonts w:ascii="Times New Roman" w:eastAsia="MS Mincho" w:hAnsi="Times New Roman" w:cs="Times New Roman"/>
          <w:sz w:val="20"/>
          <w:szCs w:val="20"/>
          <w:lang w:val="es-ES_tradnl" w:eastAsia="es-ES"/>
        </w:rPr>
      </w:pPr>
      <w:r w:rsidRPr="006B20F4">
        <w:rPr>
          <w:rFonts w:ascii="Times New Roman" w:eastAsia="MS Mincho" w:hAnsi="Times New Roman" w:cs="Times New Roman"/>
          <w:sz w:val="20"/>
          <w:szCs w:val="20"/>
          <w:lang w:val="es-ES_tradnl" w:eastAsia="es-ES"/>
        </w:rPr>
        <w:t>Fuente: Geoestadísticas urbanas y rurales que muestra el Consejo Nacional de Población, INEGI, 2010</w:t>
      </w: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725" w:rsidRPr="004F14B7" w:rsidRDefault="00540725" w:rsidP="00540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76C5" w:rsidRDefault="00AD76C5"/>
    <w:sectPr w:rsidR="00AD76C5"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06A" w:rsidRDefault="002A006A">
      <w:pPr>
        <w:spacing w:after="0" w:line="240" w:lineRule="auto"/>
      </w:pPr>
      <w:r>
        <w:separator/>
      </w:r>
    </w:p>
  </w:endnote>
  <w:endnote w:type="continuationSeparator" w:id="0">
    <w:p w:rsidR="002A006A" w:rsidRDefault="002A0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5814724"/>
      <w:docPartObj>
        <w:docPartGallery w:val="Page Numbers (Bottom of Page)"/>
        <w:docPartUnique/>
      </w:docPartObj>
    </w:sdtPr>
    <w:sdtEndPr/>
    <w:sdtContent>
      <w:p w:rsidR="00E064AB" w:rsidRDefault="0054072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3A53" w:rsidRPr="00803A53">
          <w:rPr>
            <w:noProof/>
            <w:lang w:val="es-ES"/>
          </w:rPr>
          <w:t>1</w:t>
        </w:r>
        <w:r>
          <w:fldChar w:fldCharType="end"/>
        </w:r>
      </w:p>
    </w:sdtContent>
  </w:sdt>
  <w:p w:rsidR="00E064AB" w:rsidRDefault="002A006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06A" w:rsidRDefault="002A006A">
      <w:pPr>
        <w:spacing w:after="0" w:line="240" w:lineRule="auto"/>
      </w:pPr>
      <w:r>
        <w:separator/>
      </w:r>
    </w:p>
  </w:footnote>
  <w:footnote w:type="continuationSeparator" w:id="0">
    <w:p w:rsidR="002A006A" w:rsidRDefault="002A00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725"/>
    <w:rsid w:val="002A006A"/>
    <w:rsid w:val="00540725"/>
    <w:rsid w:val="00803A53"/>
    <w:rsid w:val="00AD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efaultImageDpi w14:val="300"/>
  <w15:docId w15:val="{464DB5A4-007D-44DE-B7D3-DF8A881F3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725"/>
    <w:pPr>
      <w:spacing w:after="200" w:line="276" w:lineRule="auto"/>
    </w:pPr>
    <w:rPr>
      <w:rFonts w:eastAsiaTheme="minorHAnsi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54072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0725"/>
    <w:rPr>
      <w:rFonts w:eastAsiaTheme="minorHAnsi"/>
      <w:sz w:val="22"/>
      <w:szCs w:val="22"/>
      <w:lang w:val="es-MX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4072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0725"/>
    <w:rPr>
      <w:rFonts w:ascii="Lucida Grande" w:eastAsiaTheme="minorHAnsi" w:hAnsi="Lucida Grande" w:cs="Lucida Grande"/>
      <w:sz w:val="18"/>
      <w:szCs w:val="18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122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veracruzana</Company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 ALBA</dc:creator>
  <cp:keywords/>
  <dc:description/>
  <cp:lastModifiedBy>---</cp:lastModifiedBy>
  <cp:revision>2</cp:revision>
  <dcterms:created xsi:type="dcterms:W3CDTF">2016-10-17T20:24:00Z</dcterms:created>
  <dcterms:modified xsi:type="dcterms:W3CDTF">2016-10-17T20:24:00Z</dcterms:modified>
</cp:coreProperties>
</file>