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7224" w14:textId="77777777" w:rsidR="001E256E" w:rsidRPr="00D72DA7" w:rsidRDefault="001E256E" w:rsidP="001E256E">
      <w:pPr>
        <w:pStyle w:val="Ttulo1"/>
        <w:pBdr>
          <w:bottom w:val="none" w:sz="0" w:space="0" w:color="auto"/>
        </w:pBdr>
        <w:spacing w:before="0"/>
        <w:rPr>
          <w:rFonts w:ascii="Times New Roman" w:hAnsi="Times New Roman"/>
          <w:sz w:val="24"/>
          <w:szCs w:val="24"/>
        </w:rPr>
      </w:pPr>
      <w:bookmarkStart w:id="0" w:name="_Hlk95490496"/>
      <w:bookmarkStart w:id="1" w:name="_Toc274847643"/>
      <w:r w:rsidRPr="00D72DA7">
        <w:rPr>
          <w:rFonts w:ascii="Times New Roman" w:hAnsi="Times New Roman"/>
          <w:sz w:val="24"/>
          <w:szCs w:val="24"/>
        </w:rPr>
        <w:t xml:space="preserve">Percepción social de los residentes de </w:t>
      </w:r>
      <w:bookmarkStart w:id="2" w:name="_Hlk95402488"/>
      <w:r w:rsidRPr="00D72DA7">
        <w:rPr>
          <w:rFonts w:ascii="Times New Roman" w:hAnsi="Times New Roman"/>
          <w:sz w:val="24"/>
          <w:szCs w:val="24"/>
        </w:rPr>
        <w:t>Olón, Montañita y Valdivia</w:t>
      </w:r>
      <w:bookmarkEnd w:id="2"/>
      <w:r w:rsidRPr="00D72DA7">
        <w:rPr>
          <w:rFonts w:ascii="Times New Roman" w:hAnsi="Times New Roman"/>
          <w:sz w:val="24"/>
          <w:szCs w:val="24"/>
        </w:rPr>
        <w:t>: influencia en la satisfacción de los turistas</w:t>
      </w:r>
    </w:p>
    <w:bookmarkEnd w:id="0"/>
    <w:p w14:paraId="1CA78B10" w14:textId="77777777" w:rsidR="001E256E" w:rsidRPr="00D72DA7" w:rsidRDefault="001E256E" w:rsidP="001E256E">
      <w:pPr>
        <w:pStyle w:val="Ttulo3"/>
        <w:rPr>
          <w:rFonts w:ascii="Times New Roman" w:hAnsi="Times New Roman"/>
          <w:lang w:val="en-US"/>
        </w:rPr>
      </w:pPr>
    </w:p>
    <w:p w14:paraId="628E9494" w14:textId="77777777" w:rsidR="001E256E" w:rsidRPr="00D72DA7" w:rsidRDefault="001E256E" w:rsidP="001E256E">
      <w:pPr>
        <w:pStyle w:val="Ttulo3"/>
        <w:rPr>
          <w:rFonts w:ascii="Times New Roman" w:hAnsi="Times New Roman"/>
          <w:lang w:val="en-US"/>
        </w:rPr>
      </w:pPr>
      <w:r w:rsidRPr="00D72DA7">
        <w:rPr>
          <w:rFonts w:ascii="Times New Roman" w:hAnsi="Times New Roman"/>
          <w:lang w:val="en-US"/>
        </w:rPr>
        <w:t xml:space="preserve">Social perception of the residents of </w:t>
      </w:r>
      <w:proofErr w:type="spellStart"/>
      <w:r w:rsidRPr="00D72DA7">
        <w:rPr>
          <w:rFonts w:ascii="Times New Roman" w:hAnsi="Times New Roman"/>
          <w:lang w:val="en-US"/>
        </w:rPr>
        <w:t>Olón</w:t>
      </w:r>
      <w:proofErr w:type="spellEnd"/>
      <w:r w:rsidRPr="00D72DA7">
        <w:rPr>
          <w:rFonts w:ascii="Times New Roman" w:hAnsi="Times New Roman"/>
          <w:lang w:val="en-US"/>
        </w:rPr>
        <w:t xml:space="preserve">, </w:t>
      </w:r>
      <w:proofErr w:type="spellStart"/>
      <w:r w:rsidRPr="00D72DA7">
        <w:rPr>
          <w:rFonts w:ascii="Times New Roman" w:hAnsi="Times New Roman"/>
          <w:lang w:val="en-US"/>
        </w:rPr>
        <w:t>Montañita</w:t>
      </w:r>
      <w:proofErr w:type="spellEnd"/>
      <w:r w:rsidRPr="00D72DA7">
        <w:rPr>
          <w:rFonts w:ascii="Times New Roman" w:hAnsi="Times New Roman"/>
          <w:lang w:val="en-US"/>
        </w:rPr>
        <w:t xml:space="preserve"> and Valdivia: influence on tourist satisfaction</w:t>
      </w:r>
    </w:p>
    <w:p w14:paraId="12E6D6F6" w14:textId="77777777" w:rsidR="001E256E" w:rsidRPr="00907E12" w:rsidRDefault="001E256E" w:rsidP="001E256E">
      <w:pPr>
        <w:pStyle w:val="ANGLES"/>
        <w:spacing w:before="0" w:after="0" w:line="360" w:lineRule="auto"/>
        <w:jc w:val="left"/>
        <w:rPr>
          <w:rFonts w:ascii="Times New Roman" w:hAnsi="Times New Roman"/>
          <w:sz w:val="24"/>
          <w:szCs w:val="24"/>
        </w:rPr>
      </w:pPr>
    </w:p>
    <w:p w14:paraId="5B8715D0" w14:textId="77777777" w:rsidR="001E256E" w:rsidRPr="00907E12" w:rsidRDefault="001E256E" w:rsidP="001E256E">
      <w:pPr>
        <w:pStyle w:val="ANGLES"/>
        <w:spacing w:before="0" w:after="0" w:line="360" w:lineRule="auto"/>
        <w:jc w:val="right"/>
        <w:rPr>
          <w:rFonts w:ascii="Times New Roman" w:hAnsi="Times New Roman"/>
          <w:bCs/>
          <w:sz w:val="24"/>
          <w:szCs w:val="24"/>
          <w:lang w:val="es-VE"/>
        </w:rPr>
      </w:pPr>
    </w:p>
    <w:bookmarkEnd w:id="1"/>
    <w:p w14:paraId="4728FAEA" w14:textId="6FE10842" w:rsidR="001E256E" w:rsidRPr="00907E12" w:rsidRDefault="001E256E" w:rsidP="00E25C82">
      <w:pPr>
        <w:pStyle w:val="Ttulo4"/>
        <w:spacing w:line="360" w:lineRule="auto"/>
        <w:jc w:val="both"/>
        <w:rPr>
          <w:rFonts w:ascii="Times New Roman" w:hAnsi="Times New Roman"/>
          <w:b w:val="0"/>
          <w:sz w:val="24"/>
          <w:szCs w:val="24"/>
        </w:rPr>
      </w:pPr>
      <w:r w:rsidRPr="00907E12">
        <w:rPr>
          <w:rFonts w:ascii="Times New Roman" w:hAnsi="Times New Roman"/>
          <w:sz w:val="24"/>
          <w:szCs w:val="24"/>
        </w:rPr>
        <w:t>Resumen</w:t>
      </w:r>
      <w:r w:rsidRPr="00907E12">
        <w:rPr>
          <w:rFonts w:ascii="Times New Roman" w:hAnsi="Times New Roman"/>
          <w:sz w:val="24"/>
          <w:szCs w:val="24"/>
        </w:rPr>
        <w:br/>
      </w:r>
      <w:bookmarkStart w:id="3" w:name="_Hlk58658114"/>
      <w:r w:rsidRPr="00907E12">
        <w:rPr>
          <w:rFonts w:ascii="Times New Roman" w:hAnsi="Times New Roman"/>
          <w:b w:val="0"/>
          <w:sz w:val="24"/>
          <w:szCs w:val="24"/>
        </w:rPr>
        <w:t xml:space="preserve">El objetivo de esta investigación es conocer la percepción social de las comunidades de Olón, Montañita y Valdivia </w:t>
      </w:r>
      <w:r w:rsidR="00C25E69">
        <w:rPr>
          <w:rFonts w:ascii="Times New Roman" w:hAnsi="Times New Roman"/>
          <w:b w:val="0"/>
          <w:sz w:val="24"/>
          <w:szCs w:val="24"/>
        </w:rPr>
        <w:t>- costa sur ecuatoriana de amplia demanda turística -</w:t>
      </w:r>
      <w:r w:rsidR="00C25E69" w:rsidRPr="00907E12">
        <w:rPr>
          <w:rFonts w:ascii="Times New Roman" w:hAnsi="Times New Roman"/>
          <w:b w:val="0"/>
          <w:sz w:val="24"/>
          <w:szCs w:val="24"/>
        </w:rPr>
        <w:t xml:space="preserve"> </w:t>
      </w:r>
      <w:r w:rsidRPr="00907E12">
        <w:rPr>
          <w:rFonts w:ascii="Times New Roman" w:hAnsi="Times New Roman"/>
          <w:b w:val="0"/>
          <w:sz w:val="24"/>
          <w:szCs w:val="24"/>
        </w:rPr>
        <w:t xml:space="preserve">en </w:t>
      </w:r>
      <w:bookmarkStart w:id="4" w:name="_Hlk58672423"/>
      <w:r w:rsidRPr="00907E12">
        <w:rPr>
          <w:rFonts w:ascii="Times New Roman" w:hAnsi="Times New Roman"/>
          <w:b w:val="0"/>
          <w:sz w:val="24"/>
          <w:szCs w:val="24"/>
        </w:rPr>
        <w:t>las dimensiones socio cultural, socio territorial y socio cognitivo, como condicionante en la satisfacción de los turistas nacionales y extranjeros en cuanto al destino, servicio e infraestructura</w:t>
      </w:r>
      <w:bookmarkEnd w:id="3"/>
      <w:bookmarkEnd w:id="4"/>
      <w:r w:rsidRPr="00907E12">
        <w:rPr>
          <w:rFonts w:ascii="Times New Roman" w:hAnsi="Times New Roman"/>
          <w:b w:val="0"/>
          <w:sz w:val="24"/>
          <w:szCs w:val="24"/>
        </w:rPr>
        <w:t xml:space="preserve">. </w:t>
      </w:r>
      <w:bookmarkStart w:id="5" w:name="_Hlk58590301"/>
      <w:r w:rsidRPr="00907E12">
        <w:rPr>
          <w:rFonts w:ascii="Times New Roman" w:hAnsi="Times New Roman"/>
          <w:b w:val="0"/>
          <w:sz w:val="24"/>
          <w:szCs w:val="24"/>
        </w:rPr>
        <w:t>El diseño es no experimental, de alcance correlacional y enfoque mixto; como técnicas de recolección de datos se utilizaron: entrevista semi estructurada a 24 residentes y, encuesta a 396 residentes y 396 turistas. Para el tratamiento de la información cuantitativa se utilizaron software STATIS Dual y MPLS (</w:t>
      </w:r>
      <w:proofErr w:type="spellStart"/>
      <w:r w:rsidRPr="00907E12">
        <w:rPr>
          <w:rFonts w:ascii="Times New Roman" w:hAnsi="Times New Roman"/>
          <w:b w:val="0"/>
          <w:sz w:val="24"/>
          <w:szCs w:val="24"/>
        </w:rPr>
        <w:t>Multiway</w:t>
      </w:r>
      <w:proofErr w:type="spellEnd"/>
      <w:r w:rsidRPr="00907E12">
        <w:rPr>
          <w:rFonts w:ascii="Times New Roman" w:hAnsi="Times New Roman"/>
          <w:b w:val="0"/>
          <w:sz w:val="24"/>
          <w:szCs w:val="24"/>
        </w:rPr>
        <w:t xml:space="preserve"> </w:t>
      </w:r>
      <w:proofErr w:type="spellStart"/>
      <w:r w:rsidRPr="00907E12">
        <w:rPr>
          <w:rFonts w:ascii="Times New Roman" w:hAnsi="Times New Roman"/>
          <w:b w:val="0"/>
          <w:sz w:val="24"/>
          <w:szCs w:val="24"/>
        </w:rPr>
        <w:t>partial</w:t>
      </w:r>
      <w:proofErr w:type="spellEnd"/>
      <w:r w:rsidRPr="00907E12">
        <w:rPr>
          <w:rFonts w:ascii="Times New Roman" w:hAnsi="Times New Roman"/>
          <w:b w:val="0"/>
          <w:sz w:val="24"/>
          <w:szCs w:val="24"/>
        </w:rPr>
        <w:t xml:space="preserve"> </w:t>
      </w:r>
      <w:proofErr w:type="spellStart"/>
      <w:r w:rsidRPr="00907E12">
        <w:rPr>
          <w:rFonts w:ascii="Times New Roman" w:hAnsi="Times New Roman"/>
          <w:b w:val="0"/>
          <w:sz w:val="24"/>
          <w:szCs w:val="24"/>
        </w:rPr>
        <w:t>least</w:t>
      </w:r>
      <w:proofErr w:type="spellEnd"/>
      <w:r w:rsidRPr="00907E12">
        <w:rPr>
          <w:rFonts w:ascii="Times New Roman" w:hAnsi="Times New Roman"/>
          <w:b w:val="0"/>
          <w:sz w:val="24"/>
          <w:szCs w:val="24"/>
        </w:rPr>
        <w:t xml:space="preserve"> </w:t>
      </w:r>
      <w:proofErr w:type="spellStart"/>
      <w:r w:rsidRPr="00907E12">
        <w:rPr>
          <w:rFonts w:ascii="Times New Roman" w:hAnsi="Times New Roman"/>
          <w:b w:val="0"/>
          <w:sz w:val="24"/>
          <w:szCs w:val="24"/>
        </w:rPr>
        <w:t>squares</w:t>
      </w:r>
      <w:proofErr w:type="spellEnd"/>
      <w:r w:rsidRPr="00907E12">
        <w:rPr>
          <w:rFonts w:ascii="Times New Roman" w:hAnsi="Times New Roman"/>
          <w:b w:val="0"/>
          <w:sz w:val="24"/>
          <w:szCs w:val="24"/>
        </w:rPr>
        <w:t>).</w:t>
      </w:r>
      <w:bookmarkEnd w:id="5"/>
      <w:r w:rsidRPr="00907E12">
        <w:rPr>
          <w:rFonts w:ascii="Times New Roman" w:hAnsi="Times New Roman"/>
          <w:b w:val="0"/>
          <w:sz w:val="24"/>
          <w:szCs w:val="24"/>
        </w:rPr>
        <w:t xml:space="preserve"> </w:t>
      </w:r>
      <w:bookmarkStart w:id="6" w:name="_Hlk58832246"/>
      <w:r w:rsidRPr="00907E12">
        <w:rPr>
          <w:rFonts w:ascii="Times New Roman" w:hAnsi="Times New Roman"/>
          <w:b w:val="0"/>
          <w:sz w:val="24"/>
          <w:szCs w:val="24"/>
        </w:rPr>
        <w:t>Se determinó que la percepción social en las tres comunas es relativamente similar, siendo la dimensión socio cultural la mejor puntuada por encontrarse ligada al desarrollo turístico de Olón y Montañita; mientras que, existe diferencia significativa entre las comunas en cuanto a satisfacción de los turistas, colocando a Montañita como líder en todas las dimensiones de la variable, seguida de Olón y Valdivia. Con un ajuste de 69%, el modelo MPLS relacionó directamente las variables, implicando que cualquier cambio en la percepción de los residentes incide sobre la satisfacción de los turistas.</w:t>
      </w:r>
    </w:p>
    <w:bookmarkEnd w:id="6"/>
    <w:p w14:paraId="0A2EC5B1" w14:textId="77777777" w:rsidR="001E256E" w:rsidRDefault="001E256E" w:rsidP="00E25C82">
      <w:pPr>
        <w:pStyle w:val="Ttulo4"/>
        <w:spacing w:line="360" w:lineRule="auto"/>
        <w:rPr>
          <w:rFonts w:ascii="Times New Roman" w:hAnsi="Times New Roman"/>
          <w:bCs w:val="0"/>
          <w:sz w:val="24"/>
          <w:szCs w:val="24"/>
        </w:rPr>
      </w:pPr>
    </w:p>
    <w:p w14:paraId="3F62D33E" w14:textId="77777777" w:rsidR="001E256E" w:rsidRPr="00907E12" w:rsidRDefault="001E256E" w:rsidP="00E25C82">
      <w:pPr>
        <w:pStyle w:val="Ttulo4"/>
        <w:spacing w:line="360" w:lineRule="auto"/>
        <w:rPr>
          <w:rFonts w:ascii="Times New Roman" w:hAnsi="Times New Roman"/>
          <w:sz w:val="24"/>
          <w:szCs w:val="24"/>
        </w:rPr>
      </w:pPr>
      <w:r w:rsidRPr="00907E12">
        <w:rPr>
          <w:rFonts w:ascii="Times New Roman" w:hAnsi="Times New Roman"/>
          <w:bCs w:val="0"/>
          <w:sz w:val="24"/>
          <w:szCs w:val="24"/>
        </w:rPr>
        <w:t>Palabras clave</w:t>
      </w:r>
      <w:r w:rsidRPr="00907E12">
        <w:rPr>
          <w:rFonts w:ascii="Times New Roman" w:hAnsi="Times New Roman"/>
          <w:b w:val="0"/>
          <w:sz w:val="24"/>
          <w:szCs w:val="24"/>
        </w:rPr>
        <w:t xml:space="preserve">: satisfacción del turista, percepción social, ruta </w:t>
      </w:r>
      <w:proofErr w:type="spellStart"/>
      <w:r w:rsidRPr="00907E12">
        <w:rPr>
          <w:rFonts w:ascii="Times New Roman" w:hAnsi="Times New Roman"/>
          <w:b w:val="0"/>
          <w:sz w:val="24"/>
          <w:szCs w:val="24"/>
        </w:rPr>
        <w:t>spondylus</w:t>
      </w:r>
      <w:proofErr w:type="spellEnd"/>
      <w:r w:rsidRPr="00907E12">
        <w:rPr>
          <w:rFonts w:ascii="Times New Roman" w:hAnsi="Times New Roman"/>
          <w:b w:val="0"/>
          <w:sz w:val="24"/>
          <w:szCs w:val="24"/>
        </w:rPr>
        <w:t>.</w:t>
      </w:r>
    </w:p>
    <w:p w14:paraId="37DED173" w14:textId="77777777" w:rsidR="00E25C82" w:rsidRDefault="00E25C82" w:rsidP="00E25C82">
      <w:pPr>
        <w:pStyle w:val="Ttulo4"/>
        <w:spacing w:line="360" w:lineRule="auto"/>
        <w:rPr>
          <w:rFonts w:ascii="Times New Roman" w:hAnsi="Times New Roman"/>
          <w:sz w:val="24"/>
          <w:szCs w:val="24"/>
        </w:rPr>
      </w:pPr>
    </w:p>
    <w:p w14:paraId="64A86BC3" w14:textId="595F4B76" w:rsidR="001E256E" w:rsidRPr="00907E12" w:rsidRDefault="001E256E" w:rsidP="00E25C82">
      <w:pPr>
        <w:pStyle w:val="Ttulo4"/>
        <w:spacing w:line="360" w:lineRule="auto"/>
        <w:rPr>
          <w:rFonts w:ascii="Times New Roman" w:hAnsi="Times New Roman"/>
          <w:sz w:val="24"/>
          <w:szCs w:val="24"/>
        </w:rPr>
      </w:pPr>
      <w:proofErr w:type="spellStart"/>
      <w:r w:rsidRPr="00907E12">
        <w:rPr>
          <w:rFonts w:ascii="Times New Roman" w:hAnsi="Times New Roman"/>
          <w:sz w:val="24"/>
          <w:szCs w:val="24"/>
        </w:rPr>
        <w:t>Abstract</w:t>
      </w:r>
      <w:proofErr w:type="spellEnd"/>
      <w:r w:rsidRPr="00907E12">
        <w:rPr>
          <w:rFonts w:ascii="Times New Roman" w:hAnsi="Times New Roman"/>
          <w:sz w:val="24"/>
          <w:szCs w:val="24"/>
        </w:rPr>
        <w:t xml:space="preserve"> </w:t>
      </w:r>
    </w:p>
    <w:p w14:paraId="2C3B1067" w14:textId="011A80B6" w:rsidR="001E256E" w:rsidRPr="00CB561E" w:rsidRDefault="00C25E69" w:rsidP="00E25C82">
      <w:pPr>
        <w:pStyle w:val="Ttulo4"/>
        <w:spacing w:line="360" w:lineRule="auto"/>
        <w:jc w:val="both"/>
        <w:rPr>
          <w:rFonts w:ascii="Times New Roman" w:hAnsi="Times New Roman"/>
          <w:b w:val="0"/>
          <w:bCs w:val="0"/>
          <w:sz w:val="24"/>
          <w:szCs w:val="24"/>
          <w:lang w:val="en-US"/>
        </w:rPr>
      </w:pPr>
      <w:r w:rsidRPr="00C25E69">
        <w:rPr>
          <w:rFonts w:ascii="Times New Roman" w:hAnsi="Times New Roman"/>
          <w:b w:val="0"/>
          <w:bCs w:val="0"/>
          <w:sz w:val="24"/>
          <w:szCs w:val="24"/>
          <w:lang w:val="en-US"/>
        </w:rPr>
        <w:t xml:space="preserve">The objective of this research is to know the social perception of the communities of </w:t>
      </w:r>
      <w:proofErr w:type="spellStart"/>
      <w:r w:rsidRPr="00C25E69">
        <w:rPr>
          <w:rFonts w:ascii="Times New Roman" w:hAnsi="Times New Roman"/>
          <w:b w:val="0"/>
          <w:bCs w:val="0"/>
          <w:sz w:val="24"/>
          <w:szCs w:val="24"/>
          <w:lang w:val="en-US"/>
        </w:rPr>
        <w:t>Olón</w:t>
      </w:r>
      <w:proofErr w:type="spellEnd"/>
      <w:r w:rsidRPr="00C25E69">
        <w:rPr>
          <w:rFonts w:ascii="Times New Roman" w:hAnsi="Times New Roman"/>
          <w:b w:val="0"/>
          <w:bCs w:val="0"/>
          <w:sz w:val="24"/>
          <w:szCs w:val="24"/>
          <w:lang w:val="en-US"/>
        </w:rPr>
        <w:t xml:space="preserve">, </w:t>
      </w:r>
      <w:proofErr w:type="spellStart"/>
      <w:r w:rsidRPr="00C25E69">
        <w:rPr>
          <w:rFonts w:ascii="Times New Roman" w:hAnsi="Times New Roman"/>
          <w:b w:val="0"/>
          <w:bCs w:val="0"/>
          <w:sz w:val="24"/>
          <w:szCs w:val="24"/>
          <w:lang w:val="en-US"/>
        </w:rPr>
        <w:t>Montañita</w:t>
      </w:r>
      <w:proofErr w:type="spellEnd"/>
      <w:r w:rsidRPr="00C25E69">
        <w:rPr>
          <w:rFonts w:ascii="Times New Roman" w:hAnsi="Times New Roman"/>
          <w:b w:val="0"/>
          <w:bCs w:val="0"/>
          <w:sz w:val="24"/>
          <w:szCs w:val="24"/>
          <w:lang w:val="en-US"/>
        </w:rPr>
        <w:t xml:space="preserve"> and Valdivia</w:t>
      </w:r>
      <w:r w:rsidR="001C1596">
        <w:rPr>
          <w:rFonts w:ascii="Times New Roman" w:hAnsi="Times New Roman"/>
          <w:b w:val="0"/>
          <w:bCs w:val="0"/>
          <w:sz w:val="24"/>
          <w:szCs w:val="24"/>
          <w:lang w:val="en-US"/>
        </w:rPr>
        <w:t>,</w:t>
      </w:r>
      <w:r w:rsidRPr="00C25E69">
        <w:rPr>
          <w:rFonts w:ascii="Times New Roman" w:hAnsi="Times New Roman"/>
          <w:b w:val="0"/>
          <w:bCs w:val="0"/>
          <w:sz w:val="24"/>
          <w:szCs w:val="24"/>
          <w:lang w:val="en-US"/>
        </w:rPr>
        <w:t xml:space="preserve"> </w:t>
      </w:r>
      <w:r w:rsidR="001C1596">
        <w:rPr>
          <w:rFonts w:ascii="Times New Roman" w:hAnsi="Times New Roman"/>
          <w:b w:val="0"/>
          <w:bCs w:val="0"/>
          <w:sz w:val="24"/>
          <w:szCs w:val="24"/>
          <w:lang w:val="en-US"/>
        </w:rPr>
        <w:t>E</w:t>
      </w:r>
      <w:r w:rsidRPr="00C25E69">
        <w:rPr>
          <w:rFonts w:ascii="Times New Roman" w:hAnsi="Times New Roman"/>
          <w:b w:val="0"/>
          <w:bCs w:val="0"/>
          <w:sz w:val="24"/>
          <w:szCs w:val="24"/>
          <w:lang w:val="en-US"/>
        </w:rPr>
        <w:t>cuadorian southern coast with a high tourist demand</w:t>
      </w:r>
      <w:r w:rsidR="001C1596">
        <w:rPr>
          <w:rFonts w:ascii="Times New Roman" w:hAnsi="Times New Roman"/>
          <w:b w:val="0"/>
          <w:bCs w:val="0"/>
          <w:sz w:val="24"/>
          <w:szCs w:val="24"/>
          <w:lang w:val="en-US"/>
        </w:rPr>
        <w:t>,</w:t>
      </w:r>
      <w:r w:rsidRPr="00C25E69">
        <w:rPr>
          <w:rFonts w:ascii="Times New Roman" w:hAnsi="Times New Roman"/>
          <w:b w:val="0"/>
          <w:bCs w:val="0"/>
          <w:sz w:val="24"/>
          <w:szCs w:val="24"/>
          <w:lang w:val="en-US"/>
        </w:rPr>
        <w:t xml:space="preserve"> in the socio-cultural, socio-territorial and socio-cognitive dimensions, as a conditioning factor in the satisfaction of national tourists and foreigners in terms of destination, service and infrastructure</w:t>
      </w:r>
      <w:r w:rsidR="001E256E" w:rsidRPr="00CB561E">
        <w:rPr>
          <w:rFonts w:ascii="Times New Roman" w:hAnsi="Times New Roman"/>
          <w:b w:val="0"/>
          <w:bCs w:val="0"/>
          <w:sz w:val="24"/>
          <w:szCs w:val="24"/>
          <w:lang w:val="en-US"/>
        </w:rPr>
        <w:t xml:space="preserve">. The design is non-experimental, with a correlational scope and a mixed approach; Data collection techniques were used: a semi-structured interview with 24 residents and a survey of 396 residents and 396 tourists. STATIS Dual and MPLS (Multiway partial least squares) software were used for the treatment of quantitative information. It was determined that the social perception in the three communes is relatively similar, the socio-cultural </w:t>
      </w:r>
      <w:r w:rsidR="001E256E" w:rsidRPr="00CB561E">
        <w:rPr>
          <w:rFonts w:ascii="Times New Roman" w:hAnsi="Times New Roman"/>
          <w:b w:val="0"/>
          <w:bCs w:val="0"/>
          <w:sz w:val="24"/>
          <w:szCs w:val="24"/>
          <w:lang w:val="en-US"/>
        </w:rPr>
        <w:lastRenderedPageBreak/>
        <w:t xml:space="preserve">dimension being the best scored for being linked to the tourist development of </w:t>
      </w:r>
      <w:proofErr w:type="spellStart"/>
      <w:r w:rsidR="001E256E" w:rsidRPr="00CB561E">
        <w:rPr>
          <w:rFonts w:ascii="Times New Roman" w:hAnsi="Times New Roman"/>
          <w:b w:val="0"/>
          <w:bCs w:val="0"/>
          <w:sz w:val="24"/>
          <w:szCs w:val="24"/>
          <w:lang w:val="en-US"/>
        </w:rPr>
        <w:t>Olón</w:t>
      </w:r>
      <w:proofErr w:type="spellEnd"/>
      <w:r w:rsidR="001E256E" w:rsidRPr="00CB561E">
        <w:rPr>
          <w:rFonts w:ascii="Times New Roman" w:hAnsi="Times New Roman"/>
          <w:b w:val="0"/>
          <w:bCs w:val="0"/>
          <w:sz w:val="24"/>
          <w:szCs w:val="24"/>
          <w:lang w:val="en-US"/>
        </w:rPr>
        <w:t xml:space="preserve"> and </w:t>
      </w:r>
      <w:proofErr w:type="spellStart"/>
      <w:r w:rsidR="001E256E" w:rsidRPr="00CB561E">
        <w:rPr>
          <w:rFonts w:ascii="Times New Roman" w:hAnsi="Times New Roman"/>
          <w:b w:val="0"/>
          <w:bCs w:val="0"/>
          <w:sz w:val="24"/>
          <w:szCs w:val="24"/>
          <w:lang w:val="en-US"/>
        </w:rPr>
        <w:t>Montañita</w:t>
      </w:r>
      <w:proofErr w:type="spellEnd"/>
      <w:r w:rsidR="001E256E" w:rsidRPr="00CB561E">
        <w:rPr>
          <w:rFonts w:ascii="Times New Roman" w:hAnsi="Times New Roman"/>
          <w:b w:val="0"/>
          <w:bCs w:val="0"/>
          <w:sz w:val="24"/>
          <w:szCs w:val="24"/>
          <w:lang w:val="en-US"/>
        </w:rPr>
        <w:t xml:space="preserve">; while, there is a significant difference between the communes in terms of tourist satisfaction, placing </w:t>
      </w:r>
      <w:proofErr w:type="spellStart"/>
      <w:r w:rsidR="001E256E" w:rsidRPr="00CB561E">
        <w:rPr>
          <w:rFonts w:ascii="Times New Roman" w:hAnsi="Times New Roman"/>
          <w:b w:val="0"/>
          <w:bCs w:val="0"/>
          <w:sz w:val="24"/>
          <w:szCs w:val="24"/>
          <w:lang w:val="en-US"/>
        </w:rPr>
        <w:t>Montañita</w:t>
      </w:r>
      <w:proofErr w:type="spellEnd"/>
      <w:r w:rsidR="001E256E" w:rsidRPr="00CB561E">
        <w:rPr>
          <w:rFonts w:ascii="Times New Roman" w:hAnsi="Times New Roman"/>
          <w:b w:val="0"/>
          <w:bCs w:val="0"/>
          <w:sz w:val="24"/>
          <w:szCs w:val="24"/>
          <w:lang w:val="en-US"/>
        </w:rPr>
        <w:t xml:space="preserve"> as the leader in all dimensions of the variable, followed by </w:t>
      </w:r>
      <w:proofErr w:type="spellStart"/>
      <w:r w:rsidR="001E256E" w:rsidRPr="00CB561E">
        <w:rPr>
          <w:rFonts w:ascii="Times New Roman" w:hAnsi="Times New Roman"/>
          <w:b w:val="0"/>
          <w:bCs w:val="0"/>
          <w:sz w:val="24"/>
          <w:szCs w:val="24"/>
          <w:lang w:val="en-US"/>
        </w:rPr>
        <w:t>Olón</w:t>
      </w:r>
      <w:proofErr w:type="spellEnd"/>
      <w:r w:rsidR="001E256E" w:rsidRPr="00CB561E">
        <w:rPr>
          <w:rFonts w:ascii="Times New Roman" w:hAnsi="Times New Roman"/>
          <w:b w:val="0"/>
          <w:bCs w:val="0"/>
          <w:sz w:val="24"/>
          <w:szCs w:val="24"/>
          <w:lang w:val="en-US"/>
        </w:rPr>
        <w:t xml:space="preserve"> and Valdivia. With an adjustment of 69%, the MPLS model directly related the variables, implying that any change in the perception of the residents affects the satisfaction of tourists.</w:t>
      </w:r>
    </w:p>
    <w:p w14:paraId="68215BA9" w14:textId="77777777" w:rsidR="001E256E" w:rsidRPr="00CB561E" w:rsidRDefault="001E256E" w:rsidP="00E25C82">
      <w:pPr>
        <w:pStyle w:val="Ttulo4"/>
        <w:spacing w:line="360" w:lineRule="auto"/>
        <w:rPr>
          <w:rFonts w:ascii="Times New Roman" w:hAnsi="Times New Roman"/>
          <w:b w:val="0"/>
          <w:bCs w:val="0"/>
          <w:sz w:val="24"/>
          <w:szCs w:val="24"/>
          <w:lang w:val="en-US"/>
        </w:rPr>
      </w:pPr>
      <w:r w:rsidRPr="00CB561E">
        <w:rPr>
          <w:rFonts w:ascii="Times New Roman" w:hAnsi="Times New Roman"/>
          <w:sz w:val="24"/>
          <w:szCs w:val="24"/>
          <w:lang w:val="en-US"/>
        </w:rPr>
        <w:t xml:space="preserve">Keywords: </w:t>
      </w:r>
      <w:r w:rsidRPr="00CB561E">
        <w:rPr>
          <w:rFonts w:ascii="Times New Roman" w:hAnsi="Times New Roman"/>
          <w:b w:val="0"/>
          <w:bCs w:val="0"/>
          <w:sz w:val="24"/>
          <w:szCs w:val="24"/>
          <w:lang w:val="en-US"/>
        </w:rPr>
        <w:t>tourist satisfaction, social perception, spondylus route</w:t>
      </w:r>
      <w:r>
        <w:rPr>
          <w:rFonts w:ascii="Times New Roman" w:hAnsi="Times New Roman"/>
          <w:b w:val="0"/>
          <w:bCs w:val="0"/>
          <w:sz w:val="24"/>
          <w:szCs w:val="24"/>
          <w:lang w:val="en-US"/>
        </w:rPr>
        <w:t>.</w:t>
      </w:r>
    </w:p>
    <w:p w14:paraId="6BB9FE57" w14:textId="77777777" w:rsidR="00E25C82" w:rsidRDefault="00E25C82" w:rsidP="005016D2">
      <w:pPr>
        <w:pStyle w:val="Ttulo2"/>
        <w:spacing w:line="360" w:lineRule="auto"/>
        <w:jc w:val="left"/>
        <w:rPr>
          <w:rFonts w:ascii="Times New Roman" w:hAnsi="Times New Roman"/>
          <w:b/>
          <w:bCs/>
          <w:color w:val="auto"/>
          <w:sz w:val="24"/>
          <w:szCs w:val="24"/>
        </w:rPr>
      </w:pPr>
    </w:p>
    <w:p w14:paraId="6838F148" w14:textId="17F34C12" w:rsidR="001E256E" w:rsidRPr="005016D2" w:rsidRDefault="001E256E" w:rsidP="005016D2">
      <w:pPr>
        <w:pStyle w:val="Ttulo2"/>
        <w:spacing w:line="360" w:lineRule="auto"/>
        <w:jc w:val="left"/>
        <w:rPr>
          <w:rFonts w:ascii="Times New Roman" w:hAnsi="Times New Roman"/>
          <w:b/>
          <w:bCs/>
          <w:color w:val="auto"/>
          <w:sz w:val="24"/>
          <w:szCs w:val="24"/>
        </w:rPr>
      </w:pPr>
      <w:r w:rsidRPr="005016D2">
        <w:rPr>
          <w:rFonts w:ascii="Times New Roman" w:hAnsi="Times New Roman"/>
          <w:b/>
          <w:bCs/>
          <w:color w:val="auto"/>
          <w:sz w:val="24"/>
          <w:szCs w:val="24"/>
        </w:rPr>
        <w:t>Introducción</w:t>
      </w:r>
    </w:p>
    <w:p w14:paraId="4F86ECDC" w14:textId="07031EF3" w:rsidR="00304A00" w:rsidRDefault="00754BA1" w:rsidP="005016D2">
      <w:pPr>
        <w:spacing w:before="0" w:after="0" w:line="360" w:lineRule="auto"/>
        <w:rPr>
          <w:rFonts w:ascii="Times New Roman" w:hAnsi="Times New Roman"/>
          <w:sz w:val="24"/>
          <w:szCs w:val="24"/>
        </w:rPr>
      </w:pPr>
      <w:r w:rsidRPr="00754BA1">
        <w:rPr>
          <w:rFonts w:ascii="Times New Roman" w:hAnsi="Times New Roman"/>
          <w:sz w:val="24"/>
          <w:szCs w:val="24"/>
          <w:lang w:val="es-ES_tradnl"/>
        </w:rPr>
        <w:t xml:space="preserve">La actividad turística a nivel mundial mantiene una estrecha relación con el desarrollo económico, social y cultural. </w:t>
      </w:r>
      <w:r w:rsidRPr="003F21E0">
        <w:rPr>
          <w:rFonts w:ascii="Times New Roman" w:hAnsi="Times New Roman"/>
          <w:sz w:val="24"/>
          <w:szCs w:val="24"/>
          <w:lang w:val="es-ES_tradnl"/>
        </w:rPr>
        <w:t xml:space="preserve">En el caso del Ecuador </w:t>
      </w:r>
      <w:r w:rsidR="001E256E" w:rsidRPr="003F21E0">
        <w:rPr>
          <w:rFonts w:ascii="Times New Roman" w:hAnsi="Times New Roman"/>
          <w:sz w:val="24"/>
          <w:szCs w:val="24"/>
        </w:rPr>
        <w:t>es la tercera fuente de ingreso de divisas, luego del banano y el camarón, que aporta, en el año 2019, $ 2.287,5 millones al PIB y genera 477.382 empleos directos en los sectores de alojamiento y servicios de comidas, en un total de 24.257 establecimientos turísticos, registrados en el Catastro Nacional</w:t>
      </w:r>
      <w:r w:rsidR="00AA09FC">
        <w:rPr>
          <w:rFonts w:ascii="Times New Roman" w:hAnsi="Times New Roman"/>
          <w:sz w:val="24"/>
          <w:szCs w:val="24"/>
        </w:rPr>
        <w:t xml:space="preserve">; no obstante, por la crisis sanitaria </w:t>
      </w:r>
      <w:r w:rsidR="00DD4BF1">
        <w:rPr>
          <w:rFonts w:ascii="Times New Roman" w:hAnsi="Times New Roman"/>
          <w:sz w:val="24"/>
          <w:szCs w:val="24"/>
        </w:rPr>
        <w:t>por</w:t>
      </w:r>
      <w:r w:rsidR="00AA09FC">
        <w:rPr>
          <w:rFonts w:ascii="Times New Roman" w:hAnsi="Times New Roman"/>
          <w:sz w:val="24"/>
          <w:szCs w:val="24"/>
        </w:rPr>
        <w:t xml:space="preserve"> la pandemia Covid</w:t>
      </w:r>
      <w:r w:rsidR="00DD4BF1">
        <w:rPr>
          <w:rFonts w:ascii="Times New Roman" w:hAnsi="Times New Roman"/>
          <w:sz w:val="24"/>
          <w:szCs w:val="24"/>
        </w:rPr>
        <w:t>-19, la contribución directa del turismo al PIB descendió desde 2,2% en 2019 a 1,2% en 2020</w:t>
      </w:r>
      <w:r w:rsidR="001E256E" w:rsidRPr="003F21E0">
        <w:rPr>
          <w:rFonts w:ascii="Times New Roman" w:hAnsi="Times New Roman"/>
          <w:sz w:val="24"/>
          <w:szCs w:val="24"/>
        </w:rPr>
        <w:t xml:space="preserve"> (Ministerio del Turismo, 202</w:t>
      </w:r>
      <w:r w:rsidR="00DD4BF1">
        <w:rPr>
          <w:rFonts w:ascii="Times New Roman" w:hAnsi="Times New Roman"/>
          <w:sz w:val="24"/>
          <w:szCs w:val="24"/>
        </w:rPr>
        <w:t>1</w:t>
      </w:r>
      <w:r w:rsidR="001E256E" w:rsidRPr="003F21E0">
        <w:rPr>
          <w:rFonts w:ascii="Times New Roman" w:hAnsi="Times New Roman"/>
          <w:sz w:val="24"/>
          <w:szCs w:val="24"/>
        </w:rPr>
        <w:t>).</w:t>
      </w:r>
      <w:r w:rsidR="00304A00" w:rsidRPr="003F21E0">
        <w:rPr>
          <w:rFonts w:ascii="Times New Roman" w:hAnsi="Times New Roman"/>
          <w:sz w:val="24"/>
          <w:szCs w:val="24"/>
        </w:rPr>
        <w:t xml:space="preserve"> Una contribución nota</w:t>
      </w:r>
      <w:r w:rsidR="00304A00">
        <w:rPr>
          <w:rFonts w:ascii="Times New Roman" w:hAnsi="Times New Roman"/>
          <w:sz w:val="24"/>
          <w:szCs w:val="24"/>
        </w:rPr>
        <w:t xml:space="preserve">ble a este aporte está </w:t>
      </w:r>
      <w:r w:rsidR="000377A1">
        <w:rPr>
          <w:rFonts w:ascii="Times New Roman" w:hAnsi="Times New Roman"/>
          <w:sz w:val="24"/>
          <w:szCs w:val="24"/>
        </w:rPr>
        <w:t>representada</w:t>
      </w:r>
      <w:r w:rsidR="00304A00">
        <w:rPr>
          <w:rFonts w:ascii="Times New Roman" w:hAnsi="Times New Roman"/>
          <w:sz w:val="24"/>
          <w:szCs w:val="24"/>
        </w:rPr>
        <w:t xml:space="preserve"> por </w:t>
      </w:r>
      <w:r w:rsidR="00304A00">
        <w:rPr>
          <w:rFonts w:ascii="Times New Roman" w:hAnsi="Times New Roman"/>
          <w:sz w:val="24"/>
          <w:szCs w:val="24"/>
          <w:lang w:val="es-ES_tradnl"/>
        </w:rPr>
        <w:t>l</w:t>
      </w:r>
      <w:r w:rsidR="00304A00" w:rsidRPr="00754BA1">
        <w:rPr>
          <w:rFonts w:ascii="Times New Roman" w:hAnsi="Times New Roman"/>
          <w:sz w:val="24"/>
          <w:szCs w:val="24"/>
          <w:lang w:val="es-ES_tradnl"/>
        </w:rPr>
        <w:t xml:space="preserve">a costa </w:t>
      </w:r>
      <w:r w:rsidR="00304A00">
        <w:rPr>
          <w:rFonts w:ascii="Times New Roman" w:hAnsi="Times New Roman"/>
          <w:sz w:val="24"/>
          <w:szCs w:val="24"/>
          <w:lang w:val="es-ES_tradnl"/>
        </w:rPr>
        <w:t xml:space="preserve">sur del país en la llamada </w:t>
      </w:r>
      <w:r w:rsidR="00304A00" w:rsidRPr="00754BA1">
        <w:rPr>
          <w:rFonts w:ascii="Times New Roman" w:hAnsi="Times New Roman"/>
          <w:sz w:val="24"/>
          <w:szCs w:val="24"/>
          <w:lang w:val="es-ES_tradnl"/>
        </w:rPr>
        <w:t xml:space="preserve">Ruta del </w:t>
      </w:r>
      <w:proofErr w:type="spellStart"/>
      <w:r w:rsidR="00304A00" w:rsidRPr="00754BA1">
        <w:rPr>
          <w:rFonts w:ascii="Times New Roman" w:hAnsi="Times New Roman"/>
          <w:sz w:val="24"/>
          <w:szCs w:val="24"/>
          <w:lang w:val="es-ES_tradnl"/>
        </w:rPr>
        <w:t>Spondylus</w:t>
      </w:r>
      <w:proofErr w:type="spellEnd"/>
      <w:r w:rsidR="004C6EE7">
        <w:rPr>
          <w:rFonts w:ascii="Times New Roman" w:hAnsi="Times New Roman"/>
          <w:sz w:val="24"/>
          <w:szCs w:val="24"/>
          <w:lang w:val="es-ES_tradnl"/>
        </w:rPr>
        <w:t xml:space="preserve">, </w:t>
      </w:r>
      <w:r w:rsidR="000377A1">
        <w:rPr>
          <w:rFonts w:ascii="Times New Roman" w:hAnsi="Times New Roman"/>
          <w:sz w:val="24"/>
          <w:szCs w:val="24"/>
          <w:lang w:val="es-ES_tradnl"/>
        </w:rPr>
        <w:t>un</w:t>
      </w:r>
      <w:r w:rsidR="00304A00" w:rsidRPr="00754BA1">
        <w:rPr>
          <w:rFonts w:ascii="Times New Roman" w:hAnsi="Times New Roman"/>
          <w:sz w:val="24"/>
          <w:szCs w:val="24"/>
          <w:lang w:val="es-ES_tradnl"/>
        </w:rPr>
        <w:t xml:space="preserve"> corredor que nace en el norte ecuatoriano, provincia de Esmeraldas, y llega hasta la frontera con Perú</w:t>
      </w:r>
      <w:r w:rsidR="000377A1">
        <w:rPr>
          <w:rFonts w:ascii="Times New Roman" w:hAnsi="Times New Roman"/>
          <w:sz w:val="24"/>
          <w:szCs w:val="24"/>
          <w:lang w:val="es-ES_tradnl"/>
        </w:rPr>
        <w:t xml:space="preserve">, donde </w:t>
      </w:r>
      <w:r w:rsidR="000377A1" w:rsidRPr="000377A1">
        <w:rPr>
          <w:rFonts w:ascii="Times New Roman" w:hAnsi="Times New Roman"/>
          <w:sz w:val="24"/>
          <w:szCs w:val="24"/>
        </w:rPr>
        <w:t>existen diferentes atractivos bajo la modalidad de turismo de sol y playa</w:t>
      </w:r>
      <w:r w:rsidR="000377A1">
        <w:rPr>
          <w:rFonts w:ascii="Times New Roman" w:hAnsi="Times New Roman"/>
          <w:sz w:val="24"/>
          <w:szCs w:val="24"/>
        </w:rPr>
        <w:t>.</w:t>
      </w:r>
    </w:p>
    <w:p w14:paraId="73A3FE35" w14:textId="2EC2793B" w:rsidR="00B25E97" w:rsidRDefault="000377A1" w:rsidP="00B80514">
      <w:pPr>
        <w:spacing w:before="0" w:after="0" w:line="360" w:lineRule="auto"/>
        <w:rPr>
          <w:rFonts w:ascii="Times New Roman" w:hAnsi="Times New Roman"/>
          <w:color w:val="000000"/>
          <w:sz w:val="24"/>
          <w:szCs w:val="24"/>
          <w:lang w:eastAsia="es-CO"/>
        </w:rPr>
      </w:pPr>
      <w:r>
        <w:rPr>
          <w:rFonts w:ascii="Times New Roman" w:hAnsi="Times New Roman"/>
          <w:sz w:val="24"/>
          <w:szCs w:val="24"/>
          <w:lang w:val="es-ES_tradnl"/>
        </w:rPr>
        <w:t>S</w:t>
      </w:r>
      <w:r w:rsidR="001E256E">
        <w:rPr>
          <w:rFonts w:ascii="Times New Roman" w:hAnsi="Times New Roman"/>
          <w:sz w:val="24"/>
          <w:szCs w:val="24"/>
          <w:lang w:val="es-ES_tradnl"/>
        </w:rPr>
        <w:t>e han realizado investigaciones enfocadas en la perspectiva del cliente, es decir, en la satisfacción del turista con la visita, encontrando diversos factores involucrados</w:t>
      </w:r>
      <w:r w:rsidR="001E256E">
        <w:rPr>
          <w:rFonts w:ascii="Times New Roman" w:hAnsi="Times New Roman"/>
          <w:color w:val="000000"/>
          <w:sz w:val="24"/>
          <w:szCs w:val="24"/>
          <w:lang w:eastAsia="es-CO"/>
        </w:rPr>
        <w:t xml:space="preserve"> en algunos destinos de sol y playa del Ecuador</w:t>
      </w:r>
      <w:r w:rsidR="001E256E">
        <w:rPr>
          <w:rFonts w:ascii="Times New Roman" w:hAnsi="Times New Roman"/>
          <w:sz w:val="24"/>
          <w:szCs w:val="24"/>
          <w:lang w:val="es-ES_tradnl"/>
        </w:rPr>
        <w:t xml:space="preserve">. </w:t>
      </w:r>
      <w:r w:rsidR="001E256E">
        <w:rPr>
          <w:rFonts w:ascii="Times New Roman" w:hAnsi="Times New Roman"/>
          <w:color w:val="000000"/>
          <w:sz w:val="24"/>
          <w:szCs w:val="24"/>
          <w:lang w:eastAsia="es-CO"/>
        </w:rPr>
        <w:t>En la comuna Montañita, los factores más valorados por los turistas extranjeros son la ubicación de los servicios hoteleros y la calidad de los restaurantes (</w:t>
      </w:r>
      <w:proofErr w:type="spellStart"/>
      <w:r w:rsidR="001E256E" w:rsidRPr="00267F16">
        <w:rPr>
          <w:rFonts w:ascii="Times New Roman" w:hAnsi="Times New Roman"/>
          <w:color w:val="000000"/>
          <w:sz w:val="24"/>
          <w:szCs w:val="24"/>
          <w:lang w:eastAsia="es-CO"/>
        </w:rPr>
        <w:t>Carvache</w:t>
      </w:r>
      <w:proofErr w:type="spellEnd"/>
      <w:r w:rsidR="00E9409C">
        <w:rPr>
          <w:rFonts w:ascii="Times New Roman" w:hAnsi="Times New Roman"/>
          <w:color w:val="000000"/>
          <w:sz w:val="24"/>
          <w:szCs w:val="24"/>
          <w:lang w:eastAsia="es-CO"/>
        </w:rPr>
        <w:t xml:space="preserve"> et al.</w:t>
      </w:r>
      <w:r w:rsidR="001E256E" w:rsidRPr="00267F16">
        <w:rPr>
          <w:rFonts w:ascii="Times New Roman" w:hAnsi="Times New Roman"/>
          <w:color w:val="000000"/>
          <w:sz w:val="24"/>
          <w:szCs w:val="24"/>
          <w:lang w:eastAsia="es-CO"/>
        </w:rPr>
        <w:t xml:space="preserve"> 2017)</w:t>
      </w:r>
      <w:r w:rsidR="00E9409C">
        <w:rPr>
          <w:rFonts w:ascii="Times New Roman" w:hAnsi="Times New Roman"/>
          <w:color w:val="000000"/>
          <w:sz w:val="24"/>
          <w:szCs w:val="24"/>
          <w:lang w:eastAsia="es-CO"/>
        </w:rPr>
        <w:t>; mientras o</w:t>
      </w:r>
      <w:r w:rsidR="00B80514">
        <w:rPr>
          <w:rFonts w:ascii="Times New Roman" w:hAnsi="Times New Roman"/>
          <w:color w:val="000000"/>
          <w:sz w:val="24"/>
          <w:szCs w:val="24"/>
          <w:lang w:eastAsia="es-CO"/>
        </w:rPr>
        <w:t xml:space="preserve">tro estudio </w:t>
      </w:r>
      <w:r w:rsidR="00F91342">
        <w:rPr>
          <w:rFonts w:ascii="Times New Roman" w:hAnsi="Times New Roman"/>
          <w:color w:val="000000"/>
          <w:sz w:val="24"/>
          <w:szCs w:val="24"/>
          <w:lang w:eastAsia="es-CO"/>
        </w:rPr>
        <w:t>sobre</w:t>
      </w:r>
      <w:r w:rsidR="00C93BCF">
        <w:rPr>
          <w:rFonts w:ascii="Times New Roman" w:hAnsi="Times New Roman"/>
          <w:color w:val="000000"/>
          <w:sz w:val="24"/>
          <w:szCs w:val="24"/>
          <w:lang w:eastAsia="es-CO"/>
        </w:rPr>
        <w:t xml:space="preserve"> la demanda del</w:t>
      </w:r>
      <w:r w:rsidR="00C93BCF" w:rsidRPr="00C93BCF">
        <w:rPr>
          <w:rFonts w:ascii="Times New Roman" w:hAnsi="Times New Roman"/>
          <w:color w:val="000000"/>
          <w:sz w:val="24"/>
          <w:szCs w:val="24"/>
          <w:lang w:eastAsia="es-CO"/>
        </w:rPr>
        <w:t xml:space="preserve"> </w:t>
      </w:r>
      <w:r w:rsidR="00B80514">
        <w:rPr>
          <w:rFonts w:ascii="Times New Roman" w:hAnsi="Times New Roman"/>
          <w:color w:val="000000"/>
          <w:sz w:val="24"/>
          <w:szCs w:val="24"/>
          <w:lang w:eastAsia="es-CO"/>
        </w:rPr>
        <w:t>turis</w:t>
      </w:r>
      <w:r w:rsidR="00C93BCF">
        <w:rPr>
          <w:rFonts w:ascii="Times New Roman" w:hAnsi="Times New Roman"/>
          <w:color w:val="000000"/>
          <w:sz w:val="24"/>
          <w:szCs w:val="24"/>
          <w:lang w:eastAsia="es-CO"/>
        </w:rPr>
        <w:t>mo</w:t>
      </w:r>
      <w:r w:rsidR="00B80514">
        <w:rPr>
          <w:rFonts w:ascii="Times New Roman" w:hAnsi="Times New Roman"/>
          <w:color w:val="000000"/>
          <w:sz w:val="24"/>
          <w:szCs w:val="24"/>
          <w:lang w:eastAsia="es-CO"/>
        </w:rPr>
        <w:t xml:space="preserve"> náutico</w:t>
      </w:r>
      <w:r w:rsidR="00DA5159">
        <w:rPr>
          <w:rFonts w:ascii="Times New Roman" w:hAnsi="Times New Roman"/>
          <w:color w:val="000000"/>
          <w:sz w:val="24"/>
          <w:szCs w:val="24"/>
          <w:lang w:eastAsia="es-CO"/>
        </w:rPr>
        <w:t xml:space="preserve"> en la </w:t>
      </w:r>
      <w:r w:rsidR="00C93BCF">
        <w:rPr>
          <w:rFonts w:ascii="Times New Roman" w:hAnsi="Times New Roman"/>
          <w:color w:val="000000"/>
          <w:sz w:val="24"/>
          <w:szCs w:val="24"/>
          <w:lang w:eastAsia="es-CO"/>
        </w:rPr>
        <w:t>R</w:t>
      </w:r>
      <w:r w:rsidR="00DA5159">
        <w:rPr>
          <w:rFonts w:ascii="Times New Roman" w:hAnsi="Times New Roman"/>
          <w:color w:val="000000"/>
          <w:sz w:val="24"/>
          <w:szCs w:val="24"/>
          <w:lang w:eastAsia="es-CO"/>
        </w:rPr>
        <w:t xml:space="preserve">uta del </w:t>
      </w:r>
      <w:proofErr w:type="spellStart"/>
      <w:r w:rsidR="00C93BCF" w:rsidRPr="00754BA1">
        <w:rPr>
          <w:rFonts w:ascii="Times New Roman" w:hAnsi="Times New Roman"/>
          <w:sz w:val="24"/>
          <w:szCs w:val="24"/>
          <w:lang w:val="es-ES_tradnl"/>
        </w:rPr>
        <w:t>Spondylus</w:t>
      </w:r>
      <w:proofErr w:type="spellEnd"/>
      <w:r w:rsidR="00C93BCF">
        <w:rPr>
          <w:rFonts w:ascii="Times New Roman" w:hAnsi="Times New Roman"/>
          <w:color w:val="000000"/>
          <w:sz w:val="24"/>
          <w:szCs w:val="24"/>
          <w:lang w:eastAsia="es-CO"/>
        </w:rPr>
        <w:t xml:space="preserve">, </w:t>
      </w:r>
      <w:r w:rsidR="00B80514" w:rsidRPr="00B80514">
        <w:rPr>
          <w:rFonts w:ascii="Times New Roman" w:hAnsi="Times New Roman"/>
          <w:color w:val="000000"/>
          <w:sz w:val="24"/>
          <w:szCs w:val="24"/>
          <w:lang w:eastAsia="es-CO"/>
        </w:rPr>
        <w:t>contrasta las principales</w:t>
      </w:r>
      <w:r w:rsidR="00C93BCF">
        <w:rPr>
          <w:rFonts w:ascii="Times New Roman" w:hAnsi="Times New Roman"/>
          <w:color w:val="000000"/>
          <w:sz w:val="24"/>
          <w:szCs w:val="24"/>
          <w:lang w:eastAsia="es-CO"/>
        </w:rPr>
        <w:t xml:space="preserve"> </w:t>
      </w:r>
      <w:r w:rsidR="00B80514" w:rsidRPr="00B80514">
        <w:rPr>
          <w:rFonts w:ascii="Times New Roman" w:hAnsi="Times New Roman"/>
          <w:color w:val="000000"/>
          <w:sz w:val="24"/>
          <w:szCs w:val="24"/>
          <w:lang w:eastAsia="es-CO"/>
        </w:rPr>
        <w:t xml:space="preserve">diferencias en el perfil, motivaciones de viaje y satisfacción </w:t>
      </w:r>
      <w:r w:rsidR="00F91342">
        <w:rPr>
          <w:rFonts w:ascii="Times New Roman" w:hAnsi="Times New Roman"/>
          <w:color w:val="000000"/>
          <w:sz w:val="24"/>
          <w:szCs w:val="24"/>
          <w:lang w:eastAsia="es-CO"/>
        </w:rPr>
        <w:t>de</w:t>
      </w:r>
      <w:r w:rsidR="00B80514" w:rsidRPr="00B80514">
        <w:rPr>
          <w:rFonts w:ascii="Times New Roman" w:hAnsi="Times New Roman"/>
          <w:color w:val="000000"/>
          <w:sz w:val="24"/>
          <w:szCs w:val="24"/>
          <w:lang w:eastAsia="es-CO"/>
        </w:rPr>
        <w:t xml:space="preserve"> los consumidores</w:t>
      </w:r>
      <w:r w:rsidR="00C93BCF">
        <w:rPr>
          <w:rFonts w:ascii="Times New Roman" w:hAnsi="Times New Roman"/>
          <w:color w:val="000000"/>
          <w:sz w:val="24"/>
          <w:szCs w:val="24"/>
          <w:lang w:eastAsia="es-CO"/>
        </w:rPr>
        <w:t xml:space="preserve"> </w:t>
      </w:r>
      <w:r w:rsidR="00B80514" w:rsidRPr="00B80514">
        <w:rPr>
          <w:rFonts w:ascii="Times New Roman" w:hAnsi="Times New Roman"/>
          <w:color w:val="000000"/>
          <w:sz w:val="24"/>
          <w:szCs w:val="24"/>
          <w:lang w:eastAsia="es-CO"/>
        </w:rPr>
        <w:t>náuticos nacionales y extranjeros, así como la relación entre la satisfacción y</w:t>
      </w:r>
      <w:r w:rsidR="00C93BCF">
        <w:rPr>
          <w:rFonts w:ascii="Times New Roman" w:hAnsi="Times New Roman"/>
          <w:color w:val="000000"/>
          <w:sz w:val="24"/>
          <w:szCs w:val="24"/>
          <w:lang w:eastAsia="es-CO"/>
        </w:rPr>
        <w:t xml:space="preserve"> </w:t>
      </w:r>
      <w:r w:rsidR="00B80514" w:rsidRPr="00B80514">
        <w:rPr>
          <w:rFonts w:ascii="Times New Roman" w:hAnsi="Times New Roman"/>
          <w:color w:val="000000"/>
          <w:sz w:val="24"/>
          <w:szCs w:val="24"/>
          <w:lang w:eastAsia="es-CO"/>
        </w:rPr>
        <w:t>las intenciones futuras de regresar al destino</w:t>
      </w:r>
      <w:r w:rsidR="00C93BCF">
        <w:rPr>
          <w:rFonts w:ascii="Times New Roman" w:hAnsi="Times New Roman"/>
          <w:color w:val="000000"/>
          <w:sz w:val="24"/>
          <w:szCs w:val="24"/>
          <w:lang w:eastAsia="es-CO"/>
        </w:rPr>
        <w:t xml:space="preserve"> (</w:t>
      </w:r>
      <w:proofErr w:type="spellStart"/>
      <w:r w:rsidR="00F679AD" w:rsidRPr="00B149DD">
        <w:rPr>
          <w:rFonts w:ascii="Times New Roman" w:hAnsi="Times New Roman"/>
          <w:sz w:val="24"/>
          <w:szCs w:val="24"/>
          <w:lang w:val="en-US" w:eastAsia="es-CO"/>
        </w:rPr>
        <w:t>Forteza</w:t>
      </w:r>
      <w:proofErr w:type="spellEnd"/>
      <w:r w:rsidR="00C93BCF">
        <w:rPr>
          <w:rFonts w:ascii="Times New Roman" w:hAnsi="Times New Roman"/>
          <w:sz w:val="24"/>
          <w:szCs w:val="24"/>
          <w:lang w:val="en-US" w:eastAsia="es-CO"/>
        </w:rPr>
        <w:t xml:space="preserve"> et al</w:t>
      </w:r>
      <w:r w:rsidR="00E30093">
        <w:rPr>
          <w:rFonts w:ascii="Times New Roman" w:hAnsi="Times New Roman"/>
          <w:sz w:val="24"/>
          <w:szCs w:val="24"/>
          <w:lang w:val="en-US" w:eastAsia="es-CO"/>
        </w:rPr>
        <w:t xml:space="preserve">., </w:t>
      </w:r>
      <w:r w:rsidR="00F679AD" w:rsidRPr="00B149DD">
        <w:rPr>
          <w:rFonts w:ascii="Times New Roman" w:hAnsi="Times New Roman"/>
          <w:sz w:val="24"/>
          <w:szCs w:val="24"/>
          <w:lang w:val="en-US" w:eastAsia="es-CO"/>
        </w:rPr>
        <w:t>2017)</w:t>
      </w:r>
      <w:r w:rsidR="00E30093">
        <w:rPr>
          <w:rFonts w:ascii="Times New Roman" w:hAnsi="Times New Roman"/>
          <w:sz w:val="24"/>
          <w:szCs w:val="24"/>
          <w:lang w:val="en-US" w:eastAsia="es-CO"/>
        </w:rPr>
        <w:t>.</w:t>
      </w:r>
      <w:r w:rsidR="00F679AD">
        <w:rPr>
          <w:rFonts w:ascii="Times New Roman" w:hAnsi="Times New Roman"/>
          <w:sz w:val="24"/>
          <w:szCs w:val="24"/>
          <w:lang w:val="en-US" w:eastAsia="es-CO"/>
        </w:rPr>
        <w:t xml:space="preserve"> </w:t>
      </w:r>
      <w:r w:rsidR="00E30093">
        <w:rPr>
          <w:rFonts w:ascii="Times New Roman" w:hAnsi="Times New Roman"/>
          <w:color w:val="000000"/>
          <w:sz w:val="24"/>
          <w:szCs w:val="24"/>
          <w:lang w:eastAsia="es-CO"/>
        </w:rPr>
        <w:t xml:space="preserve"> En</w:t>
      </w:r>
      <w:r w:rsidR="001E256E">
        <w:rPr>
          <w:rFonts w:ascii="Times New Roman" w:hAnsi="Times New Roman"/>
          <w:color w:val="000000"/>
          <w:sz w:val="24"/>
          <w:szCs w:val="24"/>
          <w:lang w:eastAsia="es-CO"/>
        </w:rPr>
        <w:t xml:space="preserve"> el cantón Playas, algunos elementos </w:t>
      </w:r>
      <w:r w:rsidR="001E256E" w:rsidRPr="007F072F">
        <w:rPr>
          <w:rFonts w:ascii="Times New Roman" w:hAnsi="Times New Roman"/>
          <w:color w:val="000000"/>
          <w:sz w:val="24"/>
          <w:szCs w:val="24"/>
          <w:lang w:eastAsia="es-CO"/>
        </w:rPr>
        <w:t>sociodemográfic</w:t>
      </w:r>
      <w:r w:rsidR="001E256E">
        <w:rPr>
          <w:rFonts w:ascii="Times New Roman" w:hAnsi="Times New Roman"/>
          <w:color w:val="000000"/>
          <w:sz w:val="24"/>
          <w:szCs w:val="24"/>
          <w:lang w:eastAsia="es-CO"/>
        </w:rPr>
        <w:t>os</w:t>
      </w:r>
      <w:r w:rsidR="001E256E" w:rsidRPr="007F072F">
        <w:rPr>
          <w:rFonts w:ascii="Times New Roman" w:hAnsi="Times New Roman"/>
          <w:color w:val="000000"/>
          <w:sz w:val="24"/>
          <w:szCs w:val="24"/>
          <w:lang w:eastAsia="es-CO"/>
        </w:rPr>
        <w:t xml:space="preserve">, así como atributos </w:t>
      </w:r>
      <w:r w:rsidR="001E256E">
        <w:rPr>
          <w:rFonts w:ascii="Times New Roman" w:hAnsi="Times New Roman"/>
          <w:color w:val="000000"/>
          <w:sz w:val="24"/>
          <w:szCs w:val="24"/>
          <w:lang w:eastAsia="es-CO"/>
        </w:rPr>
        <w:t>liga</w:t>
      </w:r>
      <w:r w:rsidR="001E256E" w:rsidRPr="007F072F">
        <w:rPr>
          <w:rFonts w:ascii="Times New Roman" w:hAnsi="Times New Roman"/>
          <w:color w:val="000000"/>
          <w:sz w:val="24"/>
          <w:szCs w:val="24"/>
          <w:lang w:eastAsia="es-CO"/>
        </w:rPr>
        <w:t xml:space="preserve">dos </w:t>
      </w:r>
      <w:r w:rsidR="001E256E">
        <w:rPr>
          <w:rFonts w:ascii="Times New Roman" w:hAnsi="Times New Roman"/>
          <w:color w:val="000000"/>
          <w:sz w:val="24"/>
          <w:szCs w:val="24"/>
          <w:lang w:eastAsia="es-CO"/>
        </w:rPr>
        <w:t>a</w:t>
      </w:r>
      <w:r w:rsidR="001E256E" w:rsidRPr="007F072F">
        <w:rPr>
          <w:rFonts w:ascii="Times New Roman" w:hAnsi="Times New Roman"/>
          <w:color w:val="000000"/>
          <w:sz w:val="24"/>
          <w:szCs w:val="24"/>
          <w:lang w:eastAsia="es-CO"/>
        </w:rPr>
        <w:t xml:space="preserve"> la variedad de la oferta turística, precio, clima y canales de distribución</w:t>
      </w:r>
      <w:r w:rsidR="001E256E">
        <w:rPr>
          <w:rFonts w:ascii="Times New Roman" w:hAnsi="Times New Roman"/>
          <w:color w:val="000000"/>
          <w:sz w:val="24"/>
          <w:szCs w:val="24"/>
          <w:lang w:eastAsia="es-CO"/>
        </w:rPr>
        <w:t>,</w:t>
      </w:r>
      <w:r w:rsidR="001E256E" w:rsidRPr="007F072F">
        <w:rPr>
          <w:rFonts w:ascii="Times New Roman" w:hAnsi="Times New Roman"/>
          <w:color w:val="000000"/>
          <w:sz w:val="24"/>
          <w:szCs w:val="24"/>
          <w:lang w:eastAsia="es-CO"/>
        </w:rPr>
        <w:t xml:space="preserve"> son estadísticamente significativ</w:t>
      </w:r>
      <w:r w:rsidR="001E256E">
        <w:rPr>
          <w:rFonts w:ascii="Times New Roman" w:hAnsi="Times New Roman"/>
          <w:color w:val="000000"/>
          <w:sz w:val="24"/>
          <w:szCs w:val="24"/>
          <w:lang w:eastAsia="es-CO"/>
        </w:rPr>
        <w:t>o</w:t>
      </w:r>
      <w:r w:rsidR="001E256E" w:rsidRPr="007F072F">
        <w:rPr>
          <w:rFonts w:ascii="Times New Roman" w:hAnsi="Times New Roman"/>
          <w:color w:val="000000"/>
          <w:sz w:val="24"/>
          <w:szCs w:val="24"/>
          <w:lang w:eastAsia="es-CO"/>
        </w:rPr>
        <w:t>s</w:t>
      </w:r>
      <w:r w:rsidR="001E256E">
        <w:rPr>
          <w:rFonts w:ascii="Times New Roman" w:hAnsi="Times New Roman"/>
          <w:color w:val="000000"/>
          <w:sz w:val="24"/>
          <w:szCs w:val="24"/>
          <w:lang w:eastAsia="es-CO"/>
        </w:rPr>
        <w:t xml:space="preserve"> para estimar la probabilidad </w:t>
      </w:r>
      <w:r w:rsidR="001E256E" w:rsidRPr="007F072F">
        <w:rPr>
          <w:rFonts w:ascii="Times New Roman" w:hAnsi="Times New Roman"/>
          <w:color w:val="000000"/>
          <w:sz w:val="24"/>
          <w:szCs w:val="24"/>
          <w:lang w:eastAsia="es-CO"/>
        </w:rPr>
        <w:t>de repetir la visita</w:t>
      </w:r>
      <w:r w:rsidR="001E256E">
        <w:rPr>
          <w:rFonts w:ascii="Times New Roman" w:hAnsi="Times New Roman"/>
          <w:color w:val="000000"/>
          <w:sz w:val="24"/>
          <w:szCs w:val="24"/>
          <w:lang w:eastAsia="es-CO"/>
        </w:rPr>
        <w:t xml:space="preserve"> (</w:t>
      </w:r>
      <w:r w:rsidR="001E256E" w:rsidRPr="002B0FE4">
        <w:rPr>
          <w:rFonts w:ascii="Times New Roman" w:hAnsi="Times New Roman"/>
          <w:color w:val="000000"/>
          <w:sz w:val="24"/>
          <w:szCs w:val="24"/>
          <w:lang w:eastAsia="es-CO"/>
        </w:rPr>
        <w:t>Morales</w:t>
      </w:r>
      <w:r w:rsidR="00E30093">
        <w:rPr>
          <w:rFonts w:ascii="Times New Roman" w:hAnsi="Times New Roman"/>
          <w:color w:val="000000"/>
          <w:sz w:val="24"/>
          <w:szCs w:val="24"/>
          <w:lang w:eastAsia="es-CO"/>
        </w:rPr>
        <w:t xml:space="preserve"> et al.</w:t>
      </w:r>
      <w:r w:rsidR="001E256E" w:rsidRPr="002B0FE4">
        <w:rPr>
          <w:rFonts w:ascii="Times New Roman" w:hAnsi="Times New Roman"/>
          <w:color w:val="000000"/>
          <w:sz w:val="24"/>
          <w:szCs w:val="24"/>
          <w:lang w:eastAsia="es-CO"/>
        </w:rPr>
        <w:t>,</w:t>
      </w:r>
      <w:r w:rsidR="001E256E">
        <w:rPr>
          <w:rFonts w:ascii="Times New Roman" w:hAnsi="Times New Roman"/>
          <w:color w:val="000000"/>
          <w:sz w:val="24"/>
          <w:szCs w:val="24"/>
          <w:lang w:eastAsia="es-CO"/>
        </w:rPr>
        <w:t xml:space="preserve"> 2018). </w:t>
      </w:r>
    </w:p>
    <w:p w14:paraId="66E7B68D" w14:textId="15C36D0F" w:rsidR="00754BA1" w:rsidRDefault="001E256E" w:rsidP="00754BA1">
      <w:pPr>
        <w:spacing w:before="0" w:after="0" w:line="360" w:lineRule="auto"/>
        <w:rPr>
          <w:rFonts w:ascii="Times New Roman" w:hAnsi="Times New Roman"/>
          <w:color w:val="000000"/>
          <w:sz w:val="24"/>
          <w:szCs w:val="24"/>
          <w:lang w:eastAsia="es-CO"/>
        </w:rPr>
      </w:pPr>
      <w:r>
        <w:rPr>
          <w:rFonts w:ascii="Times New Roman" w:hAnsi="Times New Roman"/>
          <w:sz w:val="24"/>
          <w:szCs w:val="24"/>
          <w:lang w:val="es-ES_tradnl"/>
        </w:rPr>
        <w:t xml:space="preserve">En </w:t>
      </w:r>
      <w:r w:rsidR="0018184B">
        <w:rPr>
          <w:rFonts w:ascii="Times New Roman" w:hAnsi="Times New Roman"/>
          <w:sz w:val="24"/>
          <w:szCs w:val="24"/>
          <w:lang w:val="es-ES_tradnl"/>
        </w:rPr>
        <w:t xml:space="preserve">ese mismo cantón Playas, existe </w:t>
      </w:r>
      <w:r>
        <w:rPr>
          <w:rFonts w:ascii="Times New Roman" w:hAnsi="Times New Roman"/>
          <w:sz w:val="24"/>
          <w:szCs w:val="24"/>
          <w:lang w:val="es-ES_tradnl"/>
        </w:rPr>
        <w:t xml:space="preserve">la percepción </w:t>
      </w:r>
      <w:r w:rsidR="0018184B">
        <w:rPr>
          <w:rFonts w:ascii="Times New Roman" w:hAnsi="Times New Roman"/>
          <w:sz w:val="24"/>
          <w:szCs w:val="24"/>
          <w:lang w:val="es-ES_tradnl"/>
        </w:rPr>
        <w:t xml:space="preserve">de que </w:t>
      </w:r>
      <w:r w:rsidR="0018184B">
        <w:rPr>
          <w:rFonts w:ascii="Times New Roman" w:hAnsi="Times New Roman"/>
          <w:color w:val="000000"/>
          <w:sz w:val="24"/>
          <w:szCs w:val="24"/>
          <w:lang w:eastAsia="es-CO"/>
        </w:rPr>
        <w:t>el</w:t>
      </w:r>
      <w:r w:rsidR="0018184B">
        <w:rPr>
          <w:rFonts w:ascii="Times New Roman" w:hAnsi="Times New Roman"/>
          <w:sz w:val="24"/>
          <w:szCs w:val="24"/>
          <w:lang w:val="es-ES_tradnl"/>
        </w:rPr>
        <w:t xml:space="preserve"> desarrollo turístico actual </w:t>
      </w:r>
      <w:r>
        <w:rPr>
          <w:rFonts w:ascii="Times New Roman" w:hAnsi="Times New Roman"/>
          <w:sz w:val="24"/>
          <w:szCs w:val="24"/>
          <w:lang w:val="es-ES_tradnl"/>
        </w:rPr>
        <w:t xml:space="preserve">no ha cumplido </w:t>
      </w:r>
      <w:r w:rsidRPr="002C16B6">
        <w:rPr>
          <w:rFonts w:ascii="Times New Roman" w:hAnsi="Times New Roman"/>
          <w:sz w:val="24"/>
          <w:szCs w:val="24"/>
        </w:rPr>
        <w:t>l</w:t>
      </w:r>
      <w:r>
        <w:rPr>
          <w:rFonts w:ascii="Times New Roman" w:hAnsi="Times New Roman"/>
          <w:sz w:val="24"/>
          <w:szCs w:val="24"/>
        </w:rPr>
        <w:t>a</w:t>
      </w:r>
      <w:r w:rsidRPr="002C16B6">
        <w:rPr>
          <w:rFonts w:ascii="Times New Roman" w:hAnsi="Times New Roman"/>
          <w:sz w:val="24"/>
          <w:szCs w:val="24"/>
        </w:rPr>
        <w:t xml:space="preserve">s </w:t>
      </w:r>
      <w:r>
        <w:rPr>
          <w:rFonts w:ascii="Times New Roman" w:hAnsi="Times New Roman"/>
          <w:sz w:val="24"/>
          <w:szCs w:val="24"/>
        </w:rPr>
        <w:t xml:space="preserve">expectativas </w:t>
      </w:r>
      <w:r w:rsidRPr="002C16B6">
        <w:rPr>
          <w:rFonts w:ascii="Times New Roman" w:hAnsi="Times New Roman"/>
          <w:sz w:val="24"/>
          <w:szCs w:val="24"/>
        </w:rPr>
        <w:t>subjetiv</w:t>
      </w:r>
      <w:r>
        <w:rPr>
          <w:rFonts w:ascii="Times New Roman" w:hAnsi="Times New Roman"/>
          <w:sz w:val="24"/>
          <w:szCs w:val="24"/>
        </w:rPr>
        <w:t>a</w:t>
      </w:r>
      <w:r w:rsidRPr="002C16B6">
        <w:rPr>
          <w:rFonts w:ascii="Times New Roman" w:hAnsi="Times New Roman"/>
          <w:sz w:val="24"/>
          <w:szCs w:val="24"/>
        </w:rPr>
        <w:t>s locales</w:t>
      </w:r>
      <w:r>
        <w:rPr>
          <w:rFonts w:ascii="Times New Roman" w:hAnsi="Times New Roman"/>
          <w:sz w:val="24"/>
          <w:szCs w:val="24"/>
        </w:rPr>
        <w:t xml:space="preserve">, </w:t>
      </w:r>
      <w:r w:rsidRPr="002C16B6">
        <w:rPr>
          <w:rFonts w:ascii="Times New Roman" w:hAnsi="Times New Roman"/>
          <w:sz w:val="24"/>
          <w:szCs w:val="24"/>
        </w:rPr>
        <w:t>en términos de valores socioeconómicos y culturales</w:t>
      </w:r>
      <w:r>
        <w:rPr>
          <w:rFonts w:ascii="Times New Roman" w:hAnsi="Times New Roman"/>
          <w:sz w:val="24"/>
          <w:szCs w:val="24"/>
        </w:rPr>
        <w:t>,</w:t>
      </w:r>
      <w:r>
        <w:rPr>
          <w:rFonts w:ascii="Times New Roman" w:hAnsi="Times New Roman"/>
          <w:sz w:val="24"/>
          <w:szCs w:val="24"/>
          <w:lang w:val="es-ES_tradnl"/>
        </w:rPr>
        <w:t xml:space="preserve"> aunque</w:t>
      </w:r>
      <w:bookmarkStart w:id="7" w:name="_Hlk41759851"/>
      <w:r>
        <w:rPr>
          <w:rFonts w:ascii="Times New Roman" w:hAnsi="Times New Roman"/>
          <w:sz w:val="24"/>
          <w:szCs w:val="24"/>
          <w:lang w:val="es-ES_tradnl"/>
        </w:rPr>
        <w:t xml:space="preserve"> los residentes reconocen que se benefician a nivel personal</w:t>
      </w:r>
      <w:bookmarkEnd w:id="7"/>
      <w:r>
        <w:rPr>
          <w:rFonts w:ascii="Times New Roman" w:hAnsi="Times New Roman"/>
          <w:sz w:val="24"/>
          <w:szCs w:val="24"/>
          <w:lang w:val="es-ES_tradnl"/>
        </w:rPr>
        <w:t xml:space="preserve">; destacan </w:t>
      </w:r>
      <w:r w:rsidR="00525811">
        <w:rPr>
          <w:rFonts w:ascii="Times New Roman" w:hAnsi="Times New Roman"/>
          <w:sz w:val="24"/>
          <w:szCs w:val="24"/>
        </w:rPr>
        <w:t>las nuevas</w:t>
      </w:r>
      <w:r w:rsidRPr="001629BA">
        <w:rPr>
          <w:rFonts w:ascii="Times New Roman" w:hAnsi="Times New Roman"/>
          <w:sz w:val="24"/>
          <w:szCs w:val="24"/>
          <w:lang w:val="es-ES_tradnl"/>
        </w:rPr>
        <w:t xml:space="preserve"> oportunidades de</w:t>
      </w:r>
      <w:r>
        <w:rPr>
          <w:rFonts w:ascii="Times New Roman" w:hAnsi="Times New Roman"/>
          <w:sz w:val="24"/>
          <w:szCs w:val="24"/>
          <w:lang w:val="es-ES_tradnl"/>
        </w:rPr>
        <w:t xml:space="preserve"> negocios y</w:t>
      </w:r>
      <w:r w:rsidRPr="001629BA">
        <w:rPr>
          <w:rFonts w:ascii="Times New Roman" w:hAnsi="Times New Roman"/>
          <w:sz w:val="24"/>
          <w:szCs w:val="24"/>
          <w:lang w:val="es-ES_tradnl"/>
        </w:rPr>
        <w:t xml:space="preserve"> </w:t>
      </w:r>
      <w:r w:rsidR="00525811">
        <w:rPr>
          <w:rFonts w:ascii="Times New Roman" w:hAnsi="Times New Roman"/>
          <w:sz w:val="24"/>
          <w:szCs w:val="24"/>
          <w:lang w:val="es-ES_tradnl"/>
        </w:rPr>
        <w:t>el</w:t>
      </w:r>
      <w:r w:rsidRPr="001629BA">
        <w:rPr>
          <w:rFonts w:ascii="Times New Roman" w:hAnsi="Times New Roman"/>
          <w:sz w:val="24"/>
          <w:szCs w:val="24"/>
          <w:lang w:val="es-ES_tradnl"/>
        </w:rPr>
        <w:t xml:space="preserve"> sentimiento de orgullo por</w:t>
      </w:r>
      <w:r>
        <w:rPr>
          <w:rFonts w:ascii="Times New Roman" w:hAnsi="Times New Roman"/>
          <w:sz w:val="24"/>
          <w:szCs w:val="24"/>
          <w:lang w:val="es-ES_tradnl"/>
        </w:rPr>
        <w:t xml:space="preserve"> </w:t>
      </w:r>
      <w:r w:rsidRPr="001629BA">
        <w:rPr>
          <w:rFonts w:ascii="Times New Roman" w:hAnsi="Times New Roman"/>
          <w:sz w:val="24"/>
          <w:szCs w:val="24"/>
          <w:lang w:val="es-ES_tradnl"/>
        </w:rPr>
        <w:t>pertenecer a la localidad</w:t>
      </w:r>
      <w:r>
        <w:rPr>
          <w:rFonts w:ascii="Times New Roman" w:hAnsi="Times New Roman"/>
          <w:sz w:val="24"/>
          <w:szCs w:val="24"/>
          <w:lang w:val="es-ES_tradnl"/>
        </w:rPr>
        <w:t xml:space="preserve">, </w:t>
      </w:r>
      <w:r>
        <w:rPr>
          <w:rFonts w:ascii="Times New Roman" w:hAnsi="Times New Roman"/>
          <w:sz w:val="24"/>
          <w:szCs w:val="24"/>
          <w:lang w:val="es-ES_tradnl"/>
        </w:rPr>
        <w:lastRenderedPageBreak/>
        <w:t xml:space="preserve">contrarrestados por </w:t>
      </w:r>
      <w:r w:rsidRPr="001629BA">
        <w:rPr>
          <w:rFonts w:ascii="Times New Roman" w:hAnsi="Times New Roman"/>
          <w:sz w:val="24"/>
          <w:szCs w:val="24"/>
          <w:lang w:val="es-ES_tradnl"/>
        </w:rPr>
        <w:t>el</w:t>
      </w:r>
      <w:r>
        <w:rPr>
          <w:rFonts w:ascii="Times New Roman" w:hAnsi="Times New Roman"/>
          <w:sz w:val="24"/>
          <w:szCs w:val="24"/>
          <w:lang w:val="es-ES_tradnl"/>
        </w:rPr>
        <w:t xml:space="preserve"> </w:t>
      </w:r>
      <w:r w:rsidRPr="001629BA">
        <w:rPr>
          <w:rFonts w:ascii="Times New Roman" w:hAnsi="Times New Roman"/>
          <w:sz w:val="24"/>
          <w:szCs w:val="24"/>
          <w:lang w:val="es-ES_tradnl"/>
        </w:rPr>
        <w:t>incremento del coste de</w:t>
      </w:r>
      <w:r>
        <w:rPr>
          <w:rFonts w:ascii="Times New Roman" w:hAnsi="Times New Roman"/>
          <w:sz w:val="24"/>
          <w:szCs w:val="24"/>
          <w:lang w:val="es-ES_tradnl"/>
        </w:rPr>
        <w:t xml:space="preserve"> </w:t>
      </w:r>
      <w:r w:rsidRPr="001629BA">
        <w:rPr>
          <w:rFonts w:ascii="Times New Roman" w:hAnsi="Times New Roman"/>
          <w:sz w:val="24"/>
          <w:szCs w:val="24"/>
          <w:lang w:val="es-ES_tradnl"/>
        </w:rPr>
        <w:t xml:space="preserve">vida </w:t>
      </w:r>
      <w:r>
        <w:rPr>
          <w:rFonts w:ascii="Times New Roman" w:hAnsi="Times New Roman"/>
          <w:sz w:val="24"/>
          <w:szCs w:val="24"/>
          <w:lang w:val="es-ES_tradnl"/>
        </w:rPr>
        <w:t>y problemas asociados al tráfico y consumo de drogas, ruido, basura y contaminación</w:t>
      </w:r>
      <w:r w:rsidR="0018184B">
        <w:rPr>
          <w:rFonts w:ascii="Times New Roman" w:hAnsi="Times New Roman"/>
          <w:sz w:val="24"/>
          <w:szCs w:val="24"/>
          <w:lang w:val="es-ES_tradnl"/>
        </w:rPr>
        <w:t xml:space="preserve"> (</w:t>
      </w:r>
      <w:r w:rsidR="0018184B">
        <w:rPr>
          <w:rFonts w:ascii="Times New Roman" w:hAnsi="Times New Roman"/>
          <w:color w:val="000000"/>
          <w:sz w:val="24"/>
          <w:szCs w:val="24"/>
          <w:lang w:eastAsia="es-CO"/>
        </w:rPr>
        <w:t>Bravo, 2020)</w:t>
      </w:r>
      <w:r>
        <w:rPr>
          <w:rFonts w:ascii="Times New Roman" w:hAnsi="Times New Roman"/>
          <w:sz w:val="24"/>
          <w:szCs w:val="24"/>
          <w:lang w:val="es-ES_tradnl"/>
        </w:rPr>
        <w:t>.</w:t>
      </w:r>
    </w:p>
    <w:p w14:paraId="46544FB8" w14:textId="5D885788" w:rsidR="00E9409C" w:rsidRDefault="00525811" w:rsidP="00E9409C">
      <w:pPr>
        <w:spacing w:before="0" w:after="0" w:line="360" w:lineRule="auto"/>
        <w:rPr>
          <w:rFonts w:ascii="Times New Roman" w:hAnsi="Times New Roman"/>
          <w:sz w:val="24"/>
          <w:szCs w:val="24"/>
          <w:lang w:val="es-ES_tradnl"/>
        </w:rPr>
      </w:pPr>
      <w:r>
        <w:rPr>
          <w:rFonts w:ascii="Times New Roman" w:hAnsi="Times New Roman"/>
          <w:sz w:val="24"/>
          <w:szCs w:val="24"/>
          <w:lang w:val="es-ES_tradnl"/>
        </w:rPr>
        <w:t xml:space="preserve">Los destinos de </w:t>
      </w:r>
      <w:r w:rsidRPr="00525811">
        <w:rPr>
          <w:rFonts w:ascii="Times New Roman" w:hAnsi="Times New Roman"/>
          <w:sz w:val="24"/>
          <w:szCs w:val="24"/>
          <w:lang w:val="es-ES_tradnl"/>
        </w:rPr>
        <w:t>Olón, Montañita y Valdivia</w:t>
      </w:r>
      <w:r>
        <w:rPr>
          <w:rFonts w:ascii="Times New Roman" w:hAnsi="Times New Roman"/>
          <w:sz w:val="24"/>
          <w:szCs w:val="24"/>
          <w:lang w:val="es-ES_tradnl"/>
        </w:rPr>
        <w:t>, objetos de esta investigación,</w:t>
      </w:r>
      <w:r w:rsidRPr="00525811">
        <w:rPr>
          <w:rFonts w:ascii="Times New Roman" w:hAnsi="Times New Roman"/>
          <w:sz w:val="24"/>
          <w:szCs w:val="24"/>
          <w:lang w:val="es-ES_tradnl"/>
        </w:rPr>
        <w:t xml:space="preserve"> </w:t>
      </w:r>
      <w:r w:rsidR="00F91342">
        <w:rPr>
          <w:rFonts w:ascii="Times New Roman" w:hAnsi="Times New Roman"/>
          <w:sz w:val="24"/>
          <w:szCs w:val="24"/>
          <w:lang w:val="es-ES_tradnl"/>
        </w:rPr>
        <w:t>no</w:t>
      </w:r>
      <w:r w:rsidR="00E30093" w:rsidRPr="00E30093">
        <w:rPr>
          <w:rFonts w:ascii="Times New Roman" w:hAnsi="Times New Roman"/>
          <w:sz w:val="24"/>
          <w:szCs w:val="24"/>
          <w:lang w:val="es-ES_tradnl"/>
        </w:rPr>
        <w:t xml:space="preserve"> han escapado a problemas de delincuencia, colapso de aguas servidas</w:t>
      </w:r>
      <w:r w:rsidR="00CB21D5">
        <w:rPr>
          <w:rFonts w:ascii="Times New Roman" w:hAnsi="Times New Roman"/>
          <w:sz w:val="24"/>
          <w:szCs w:val="24"/>
          <w:lang w:val="es-ES_tradnl"/>
        </w:rPr>
        <w:t>,</w:t>
      </w:r>
      <w:r w:rsidR="00E30093" w:rsidRPr="00E30093">
        <w:rPr>
          <w:rFonts w:ascii="Times New Roman" w:hAnsi="Times New Roman"/>
          <w:sz w:val="24"/>
          <w:szCs w:val="24"/>
          <w:lang w:val="es-ES_tradnl"/>
        </w:rPr>
        <w:t xml:space="preserve"> falta de agua potable, </w:t>
      </w:r>
      <w:r w:rsidR="00CB21D5" w:rsidRPr="00CB21D5">
        <w:rPr>
          <w:rFonts w:ascii="Times New Roman" w:hAnsi="Times New Roman"/>
          <w:sz w:val="24"/>
          <w:szCs w:val="24"/>
          <w:lang w:val="es-ES_tradnl"/>
        </w:rPr>
        <w:t>sobrecarga de turistas</w:t>
      </w:r>
      <w:r w:rsidR="00CB21D5">
        <w:rPr>
          <w:rFonts w:ascii="Times New Roman" w:hAnsi="Times New Roman"/>
          <w:sz w:val="24"/>
          <w:szCs w:val="24"/>
          <w:lang w:val="es-ES_tradnl"/>
        </w:rPr>
        <w:t xml:space="preserve"> </w:t>
      </w:r>
      <w:r w:rsidR="00CB21D5" w:rsidRPr="00CB21D5">
        <w:rPr>
          <w:rFonts w:ascii="Times New Roman" w:hAnsi="Times New Roman"/>
          <w:sz w:val="24"/>
          <w:szCs w:val="24"/>
          <w:lang w:val="es-ES_tradnl"/>
        </w:rPr>
        <w:t>y desechos contaminantes</w:t>
      </w:r>
      <w:r w:rsidR="00CB21D5">
        <w:rPr>
          <w:rFonts w:ascii="Times New Roman" w:hAnsi="Times New Roman"/>
          <w:sz w:val="24"/>
          <w:szCs w:val="24"/>
          <w:lang w:val="es-ES_tradnl"/>
        </w:rPr>
        <w:t>,</w:t>
      </w:r>
      <w:r w:rsidR="00CB21D5" w:rsidRPr="00CB21D5">
        <w:rPr>
          <w:rFonts w:ascii="Times New Roman" w:hAnsi="Times New Roman"/>
          <w:sz w:val="24"/>
          <w:szCs w:val="24"/>
          <w:lang w:val="es-ES_tradnl"/>
        </w:rPr>
        <w:t xml:space="preserve"> </w:t>
      </w:r>
      <w:r w:rsidR="00CB21D5">
        <w:rPr>
          <w:rFonts w:ascii="Times New Roman" w:hAnsi="Times New Roman"/>
          <w:sz w:val="24"/>
          <w:szCs w:val="24"/>
          <w:lang w:val="es-ES_tradnl"/>
        </w:rPr>
        <w:t>entre otros</w:t>
      </w:r>
      <w:r w:rsidR="00F91342">
        <w:rPr>
          <w:rFonts w:ascii="Times New Roman" w:hAnsi="Times New Roman"/>
          <w:sz w:val="24"/>
          <w:szCs w:val="24"/>
          <w:lang w:val="es-ES_tradnl"/>
        </w:rPr>
        <w:t xml:space="preserve">; </w:t>
      </w:r>
      <w:r w:rsidR="00CB21D5">
        <w:rPr>
          <w:rFonts w:ascii="Times New Roman" w:hAnsi="Times New Roman"/>
          <w:sz w:val="24"/>
          <w:szCs w:val="24"/>
          <w:lang w:val="es-ES_tradnl"/>
        </w:rPr>
        <w:t>p</w:t>
      </w:r>
      <w:r w:rsidR="00E30093" w:rsidRPr="00E30093">
        <w:rPr>
          <w:rFonts w:ascii="Times New Roman" w:hAnsi="Times New Roman"/>
          <w:sz w:val="24"/>
          <w:szCs w:val="24"/>
          <w:lang w:val="es-ES_tradnl"/>
        </w:rPr>
        <w:t xml:space="preserve">ese a </w:t>
      </w:r>
      <w:r w:rsidR="00CB21D5">
        <w:rPr>
          <w:rFonts w:ascii="Times New Roman" w:hAnsi="Times New Roman"/>
          <w:sz w:val="24"/>
          <w:szCs w:val="24"/>
          <w:lang w:val="es-ES_tradnl"/>
        </w:rPr>
        <w:t>lo cual</w:t>
      </w:r>
      <w:r w:rsidR="00E9409C">
        <w:rPr>
          <w:rFonts w:ascii="Times New Roman" w:hAnsi="Times New Roman"/>
          <w:sz w:val="24"/>
          <w:szCs w:val="24"/>
          <w:lang w:val="es-ES_tradnl"/>
        </w:rPr>
        <w:t xml:space="preserve"> existe escasa información sobre la percepción social acerca de los </w:t>
      </w:r>
      <w:r w:rsidR="00E30093" w:rsidRPr="00E30093">
        <w:rPr>
          <w:rFonts w:ascii="Times New Roman" w:hAnsi="Times New Roman"/>
          <w:sz w:val="24"/>
          <w:szCs w:val="24"/>
          <w:lang w:val="es-ES_tradnl"/>
        </w:rPr>
        <w:t xml:space="preserve">impactos </w:t>
      </w:r>
      <w:r w:rsidR="00E9409C">
        <w:rPr>
          <w:rFonts w:ascii="Times New Roman" w:hAnsi="Times New Roman"/>
          <w:sz w:val="24"/>
          <w:szCs w:val="24"/>
          <w:lang w:val="es-ES_tradnl"/>
        </w:rPr>
        <w:t xml:space="preserve">del turismo </w:t>
      </w:r>
      <w:r w:rsidR="00E30093" w:rsidRPr="00E30093">
        <w:rPr>
          <w:rFonts w:ascii="Times New Roman" w:hAnsi="Times New Roman"/>
          <w:sz w:val="24"/>
          <w:szCs w:val="24"/>
          <w:lang w:val="es-ES_tradnl"/>
        </w:rPr>
        <w:t xml:space="preserve">en lo social, cultural y medioambiental. </w:t>
      </w:r>
      <w:r w:rsidR="00E9409C">
        <w:rPr>
          <w:rFonts w:ascii="Times New Roman" w:hAnsi="Times New Roman"/>
          <w:sz w:val="24"/>
          <w:szCs w:val="24"/>
          <w:lang w:val="es-ES_tradnl"/>
        </w:rPr>
        <w:t xml:space="preserve">Una </w:t>
      </w:r>
      <w:r w:rsidR="00E30093" w:rsidRPr="00E30093">
        <w:rPr>
          <w:rFonts w:ascii="Times New Roman" w:hAnsi="Times New Roman"/>
          <w:sz w:val="24"/>
          <w:szCs w:val="24"/>
          <w:lang w:val="es-ES_tradnl"/>
        </w:rPr>
        <w:t xml:space="preserve">percepción </w:t>
      </w:r>
      <w:r w:rsidR="00E9409C">
        <w:rPr>
          <w:rFonts w:ascii="Times New Roman" w:hAnsi="Times New Roman"/>
          <w:sz w:val="24"/>
          <w:szCs w:val="24"/>
          <w:lang w:val="es-ES_tradnl"/>
        </w:rPr>
        <w:t>que</w:t>
      </w:r>
      <w:r w:rsidR="00E30093" w:rsidRPr="00E30093">
        <w:rPr>
          <w:rFonts w:ascii="Times New Roman" w:hAnsi="Times New Roman"/>
          <w:sz w:val="24"/>
          <w:szCs w:val="24"/>
          <w:lang w:val="es-ES_tradnl"/>
        </w:rPr>
        <w:t xml:space="preserve"> termina incidiendo a su vez en el grado de satisfacción de los turistas y visitantes, afectando positiva o negativamente la sostenibilidad de la actividad económica.</w:t>
      </w:r>
      <w:r w:rsidR="00E9409C">
        <w:rPr>
          <w:rFonts w:ascii="Times New Roman" w:hAnsi="Times New Roman"/>
          <w:sz w:val="24"/>
          <w:szCs w:val="24"/>
          <w:lang w:val="es-ES_tradnl"/>
        </w:rPr>
        <w:t xml:space="preserve"> </w:t>
      </w:r>
    </w:p>
    <w:p w14:paraId="66A611AD" w14:textId="62ABBA83" w:rsidR="001E256E" w:rsidRPr="00754BA1" w:rsidRDefault="00E9409C" w:rsidP="00E9409C">
      <w:pPr>
        <w:spacing w:before="0" w:after="0" w:line="360" w:lineRule="auto"/>
        <w:rPr>
          <w:rFonts w:ascii="Times New Roman" w:hAnsi="Times New Roman"/>
          <w:color w:val="000000"/>
          <w:sz w:val="24"/>
          <w:szCs w:val="24"/>
          <w:lang w:eastAsia="es-CO"/>
        </w:rPr>
      </w:pPr>
      <w:r>
        <w:rPr>
          <w:rFonts w:ascii="Times New Roman" w:hAnsi="Times New Roman"/>
          <w:sz w:val="24"/>
          <w:szCs w:val="24"/>
          <w:lang w:val="es-ES_tradnl"/>
        </w:rPr>
        <w:t>En tal contexto,</w:t>
      </w:r>
      <w:r w:rsidR="00E30093" w:rsidRPr="00E30093">
        <w:rPr>
          <w:rFonts w:ascii="Times New Roman" w:hAnsi="Times New Roman"/>
          <w:sz w:val="24"/>
          <w:szCs w:val="24"/>
          <w:lang w:val="es-ES_tradnl"/>
        </w:rPr>
        <w:t xml:space="preserve"> </w:t>
      </w:r>
      <w:r w:rsidR="001E256E">
        <w:rPr>
          <w:rFonts w:ascii="Times New Roman" w:hAnsi="Times New Roman"/>
          <w:sz w:val="24"/>
          <w:szCs w:val="24"/>
          <w:lang w:val="es-ES_tradnl"/>
        </w:rPr>
        <w:t>est</w:t>
      </w:r>
      <w:r w:rsidR="006F66A3">
        <w:rPr>
          <w:rFonts w:ascii="Times New Roman" w:hAnsi="Times New Roman"/>
          <w:sz w:val="24"/>
          <w:szCs w:val="24"/>
          <w:lang w:val="es-ES_tradnl"/>
        </w:rPr>
        <w:t>e</w:t>
      </w:r>
      <w:r w:rsidR="001E256E" w:rsidRPr="00853F8A">
        <w:rPr>
          <w:rFonts w:ascii="Times New Roman" w:hAnsi="Times New Roman"/>
          <w:sz w:val="24"/>
          <w:szCs w:val="24"/>
          <w:lang w:val="es-ES_tradnl"/>
        </w:rPr>
        <w:t xml:space="preserve"> </w:t>
      </w:r>
      <w:r w:rsidR="006F66A3">
        <w:rPr>
          <w:rFonts w:ascii="Times New Roman" w:hAnsi="Times New Roman"/>
          <w:sz w:val="24"/>
          <w:szCs w:val="24"/>
          <w:lang w:val="es-ES_tradnl"/>
        </w:rPr>
        <w:t>estudio</w:t>
      </w:r>
      <w:r w:rsidR="001E256E" w:rsidRPr="00853F8A">
        <w:rPr>
          <w:rFonts w:ascii="Times New Roman" w:hAnsi="Times New Roman"/>
          <w:sz w:val="24"/>
          <w:szCs w:val="24"/>
          <w:lang w:val="es-ES_tradnl"/>
        </w:rPr>
        <w:t xml:space="preserve"> </w:t>
      </w:r>
      <w:r w:rsidR="001E256E">
        <w:rPr>
          <w:rFonts w:ascii="Times New Roman" w:hAnsi="Times New Roman"/>
          <w:sz w:val="24"/>
          <w:szCs w:val="24"/>
          <w:lang w:val="es-ES_tradnl"/>
        </w:rPr>
        <w:t>se centra en conocer</w:t>
      </w:r>
      <w:r w:rsidR="001E256E" w:rsidRPr="00853F8A">
        <w:rPr>
          <w:rFonts w:ascii="Times New Roman" w:hAnsi="Times New Roman"/>
          <w:sz w:val="24"/>
          <w:szCs w:val="24"/>
          <w:lang w:val="es-ES_tradnl"/>
        </w:rPr>
        <w:t xml:space="preserve"> la percepción social de los residentes </w:t>
      </w:r>
      <w:r w:rsidR="001E256E">
        <w:rPr>
          <w:rFonts w:ascii="Times New Roman" w:hAnsi="Times New Roman"/>
          <w:sz w:val="24"/>
          <w:szCs w:val="24"/>
          <w:lang w:val="es-ES_tradnl"/>
        </w:rPr>
        <w:t xml:space="preserve">de </w:t>
      </w:r>
      <w:r w:rsidR="00F91342">
        <w:rPr>
          <w:rFonts w:ascii="Times New Roman" w:hAnsi="Times New Roman"/>
          <w:sz w:val="24"/>
          <w:szCs w:val="24"/>
          <w:lang w:val="es-ES_tradnl"/>
        </w:rPr>
        <w:t xml:space="preserve">esas </w:t>
      </w:r>
      <w:r w:rsidR="001E256E">
        <w:rPr>
          <w:rFonts w:ascii="Times New Roman" w:hAnsi="Times New Roman"/>
          <w:sz w:val="24"/>
          <w:szCs w:val="24"/>
          <w:lang w:val="es-ES_tradnl"/>
        </w:rPr>
        <w:t>tres localidades de la provincia de Santa Elena en</w:t>
      </w:r>
      <w:r w:rsidR="001E256E" w:rsidRPr="00853F8A">
        <w:rPr>
          <w:rFonts w:ascii="Times New Roman" w:hAnsi="Times New Roman"/>
          <w:sz w:val="24"/>
          <w:szCs w:val="24"/>
          <w:lang w:val="es-ES_tradnl"/>
        </w:rPr>
        <w:t xml:space="preserve"> la costa sur del Ecuador</w:t>
      </w:r>
      <w:r w:rsidR="006F66A3">
        <w:rPr>
          <w:rFonts w:ascii="Times New Roman" w:hAnsi="Times New Roman"/>
          <w:sz w:val="24"/>
          <w:szCs w:val="24"/>
          <w:lang w:val="es-ES_tradnl"/>
        </w:rPr>
        <w:t xml:space="preserve">, </w:t>
      </w:r>
      <w:r w:rsidR="001E256E" w:rsidRPr="00853F8A">
        <w:rPr>
          <w:rFonts w:ascii="Times New Roman" w:hAnsi="Times New Roman"/>
          <w:sz w:val="24"/>
          <w:szCs w:val="24"/>
          <w:lang w:val="es-ES_tradnl"/>
        </w:rPr>
        <w:t>como condicionante en la satisfacción de los turistas en</w:t>
      </w:r>
      <w:r w:rsidR="001E256E">
        <w:rPr>
          <w:rFonts w:ascii="Times New Roman" w:hAnsi="Times New Roman"/>
          <w:sz w:val="24"/>
          <w:szCs w:val="24"/>
          <w:lang w:val="es-ES_tradnl"/>
        </w:rPr>
        <w:t xml:space="preserve"> </w:t>
      </w:r>
      <w:r w:rsidR="001E256E" w:rsidRPr="00853F8A">
        <w:rPr>
          <w:rFonts w:ascii="Times New Roman" w:hAnsi="Times New Roman"/>
          <w:sz w:val="24"/>
          <w:szCs w:val="24"/>
          <w:lang w:val="es-ES_tradnl"/>
        </w:rPr>
        <w:t xml:space="preserve">torno al turismo de sol y playa. </w:t>
      </w:r>
      <w:r w:rsidR="001E256E">
        <w:rPr>
          <w:rFonts w:ascii="Times New Roman" w:hAnsi="Times New Roman"/>
          <w:sz w:val="24"/>
          <w:szCs w:val="24"/>
          <w:lang w:val="es-ES_tradnl"/>
        </w:rPr>
        <w:t>Si bien</w:t>
      </w:r>
      <w:r w:rsidR="001E256E" w:rsidRPr="00853F8A">
        <w:rPr>
          <w:rFonts w:ascii="Times New Roman" w:hAnsi="Times New Roman"/>
          <w:sz w:val="24"/>
          <w:szCs w:val="24"/>
          <w:lang w:val="es-ES_tradnl"/>
        </w:rPr>
        <w:t xml:space="preserve"> la comuna de Montañita </w:t>
      </w:r>
      <w:r w:rsidR="001E256E">
        <w:rPr>
          <w:rFonts w:ascii="Times New Roman" w:hAnsi="Times New Roman"/>
          <w:sz w:val="24"/>
          <w:szCs w:val="24"/>
          <w:lang w:val="es-ES_tradnl"/>
        </w:rPr>
        <w:t xml:space="preserve">es un referente </w:t>
      </w:r>
      <w:r w:rsidR="001E256E" w:rsidRPr="00853F8A">
        <w:rPr>
          <w:rFonts w:ascii="Times New Roman" w:hAnsi="Times New Roman"/>
          <w:sz w:val="24"/>
          <w:szCs w:val="24"/>
          <w:lang w:val="es-ES_tradnl"/>
        </w:rPr>
        <w:t>como atractivo nacional</w:t>
      </w:r>
      <w:r w:rsidR="001E256E">
        <w:rPr>
          <w:rFonts w:ascii="Times New Roman" w:hAnsi="Times New Roman"/>
          <w:sz w:val="24"/>
          <w:szCs w:val="24"/>
          <w:lang w:val="es-ES_tradnl"/>
        </w:rPr>
        <w:t xml:space="preserve"> e internacional</w:t>
      </w:r>
      <w:r w:rsidR="001E256E" w:rsidRPr="00853F8A">
        <w:rPr>
          <w:rFonts w:ascii="Times New Roman" w:hAnsi="Times New Roman"/>
          <w:sz w:val="24"/>
          <w:szCs w:val="24"/>
          <w:lang w:val="es-ES_tradnl"/>
        </w:rPr>
        <w:t xml:space="preserve">, el estudio </w:t>
      </w:r>
      <w:r w:rsidR="001E256E">
        <w:rPr>
          <w:rFonts w:ascii="Times New Roman" w:hAnsi="Times New Roman"/>
          <w:sz w:val="24"/>
          <w:szCs w:val="24"/>
          <w:lang w:val="es-ES_tradnl"/>
        </w:rPr>
        <w:t>se expande a</w:t>
      </w:r>
      <w:r w:rsidR="001E256E" w:rsidRPr="00853F8A">
        <w:rPr>
          <w:rFonts w:ascii="Times New Roman" w:hAnsi="Times New Roman"/>
          <w:sz w:val="24"/>
          <w:szCs w:val="24"/>
          <w:lang w:val="es-ES_tradnl"/>
        </w:rPr>
        <w:t xml:space="preserve"> lugares cercanos</w:t>
      </w:r>
      <w:r w:rsidR="001E256E">
        <w:rPr>
          <w:rFonts w:ascii="Times New Roman" w:hAnsi="Times New Roman"/>
          <w:sz w:val="24"/>
          <w:szCs w:val="24"/>
          <w:lang w:val="es-ES_tradnl"/>
        </w:rPr>
        <w:t xml:space="preserve"> para establecer</w:t>
      </w:r>
      <w:r w:rsidR="001E256E" w:rsidRPr="00853F8A">
        <w:rPr>
          <w:rFonts w:ascii="Times New Roman" w:hAnsi="Times New Roman"/>
          <w:sz w:val="24"/>
          <w:szCs w:val="24"/>
          <w:lang w:val="es-ES_tradnl"/>
        </w:rPr>
        <w:t xml:space="preserve"> comparaci</w:t>
      </w:r>
      <w:r w:rsidR="001E256E">
        <w:rPr>
          <w:rFonts w:ascii="Times New Roman" w:hAnsi="Times New Roman"/>
          <w:sz w:val="24"/>
          <w:szCs w:val="24"/>
          <w:lang w:val="es-ES_tradnl"/>
        </w:rPr>
        <w:t>ones.</w:t>
      </w:r>
      <w:r w:rsidR="00CB33B6">
        <w:rPr>
          <w:rFonts w:ascii="Times New Roman" w:hAnsi="Times New Roman"/>
          <w:sz w:val="24"/>
          <w:szCs w:val="24"/>
          <w:lang w:val="es-ES_tradnl"/>
        </w:rPr>
        <w:t xml:space="preserve"> </w:t>
      </w:r>
      <w:r w:rsidR="00BD6B48">
        <w:rPr>
          <w:rFonts w:ascii="Times New Roman" w:hAnsi="Times New Roman"/>
          <w:sz w:val="24"/>
          <w:szCs w:val="24"/>
          <w:lang w:val="es-ES_tradnl"/>
        </w:rPr>
        <w:t>El</w:t>
      </w:r>
      <w:r w:rsidR="00BD6B48" w:rsidRPr="00BD6B48">
        <w:rPr>
          <w:rFonts w:ascii="Times New Roman" w:hAnsi="Times New Roman"/>
          <w:sz w:val="24"/>
          <w:szCs w:val="24"/>
          <w:lang w:val="es-ES_tradnl"/>
        </w:rPr>
        <w:t xml:space="preserve"> alcance </w:t>
      </w:r>
      <w:r w:rsidR="00BD6B48">
        <w:rPr>
          <w:rFonts w:ascii="Times New Roman" w:hAnsi="Times New Roman"/>
          <w:sz w:val="24"/>
          <w:szCs w:val="24"/>
          <w:lang w:val="es-ES_tradnl"/>
        </w:rPr>
        <w:t xml:space="preserve">metodológico </w:t>
      </w:r>
      <w:r w:rsidR="00BD6B48" w:rsidRPr="00BD6B48">
        <w:rPr>
          <w:rFonts w:ascii="Times New Roman" w:hAnsi="Times New Roman"/>
          <w:sz w:val="24"/>
          <w:szCs w:val="24"/>
          <w:lang w:val="es-ES_tradnl"/>
        </w:rPr>
        <w:t>correlacional</w:t>
      </w:r>
      <w:r w:rsidR="00BD6B48">
        <w:rPr>
          <w:rFonts w:ascii="Times New Roman" w:hAnsi="Times New Roman"/>
          <w:sz w:val="24"/>
          <w:szCs w:val="24"/>
          <w:lang w:val="es-ES_tradnl"/>
        </w:rPr>
        <w:t xml:space="preserve"> del estudio</w:t>
      </w:r>
      <w:r w:rsidR="00BD6B48" w:rsidRPr="00BD6B48">
        <w:rPr>
          <w:rFonts w:ascii="Times New Roman" w:hAnsi="Times New Roman"/>
          <w:sz w:val="24"/>
          <w:szCs w:val="24"/>
          <w:lang w:val="es-ES_tradnl"/>
        </w:rPr>
        <w:t xml:space="preserve"> y </w:t>
      </w:r>
      <w:r w:rsidR="00BD6B48">
        <w:rPr>
          <w:rFonts w:ascii="Times New Roman" w:hAnsi="Times New Roman"/>
          <w:sz w:val="24"/>
          <w:szCs w:val="24"/>
          <w:lang w:val="es-ES_tradnl"/>
        </w:rPr>
        <w:t xml:space="preserve">su </w:t>
      </w:r>
      <w:r w:rsidR="00BD6B48" w:rsidRPr="00BD6B48">
        <w:rPr>
          <w:rFonts w:ascii="Times New Roman" w:hAnsi="Times New Roman"/>
          <w:sz w:val="24"/>
          <w:szCs w:val="24"/>
          <w:lang w:val="es-ES_tradnl"/>
        </w:rPr>
        <w:t>enfoque mixto</w:t>
      </w:r>
      <w:r w:rsidR="00BD6B48">
        <w:rPr>
          <w:rFonts w:ascii="Times New Roman" w:hAnsi="Times New Roman"/>
          <w:sz w:val="24"/>
          <w:szCs w:val="24"/>
          <w:lang w:val="es-ES_tradnl"/>
        </w:rPr>
        <w:t xml:space="preserve"> permiten </w:t>
      </w:r>
      <w:r w:rsidR="0034666A">
        <w:rPr>
          <w:rFonts w:ascii="Times New Roman" w:hAnsi="Times New Roman"/>
          <w:sz w:val="24"/>
          <w:szCs w:val="24"/>
          <w:lang w:val="es-ES_tradnl"/>
        </w:rPr>
        <w:t xml:space="preserve">triangular </w:t>
      </w:r>
      <w:r w:rsidR="00BD6B48">
        <w:rPr>
          <w:rFonts w:ascii="Times New Roman" w:hAnsi="Times New Roman"/>
          <w:sz w:val="24"/>
          <w:szCs w:val="24"/>
          <w:lang w:val="es-ES_tradnl"/>
        </w:rPr>
        <w:t>la</w:t>
      </w:r>
      <w:r w:rsidR="0034666A">
        <w:rPr>
          <w:rFonts w:ascii="Times New Roman" w:hAnsi="Times New Roman"/>
          <w:sz w:val="24"/>
          <w:szCs w:val="24"/>
          <w:lang w:val="es-ES_tradnl"/>
        </w:rPr>
        <w:t xml:space="preserve"> información aportada por </w:t>
      </w:r>
      <w:r w:rsidR="00BD6B48">
        <w:rPr>
          <w:rFonts w:ascii="Times New Roman" w:hAnsi="Times New Roman"/>
          <w:sz w:val="24"/>
          <w:szCs w:val="24"/>
          <w:lang w:val="es-ES_tradnl"/>
        </w:rPr>
        <w:t>turistas, residentes y representantes del sector turístico privado</w:t>
      </w:r>
      <w:r w:rsidR="0034666A">
        <w:rPr>
          <w:rFonts w:ascii="Times New Roman" w:hAnsi="Times New Roman"/>
          <w:sz w:val="24"/>
          <w:szCs w:val="24"/>
          <w:lang w:val="es-ES_tradnl"/>
        </w:rPr>
        <w:t xml:space="preserve"> y </w:t>
      </w:r>
      <w:r w:rsidR="0047106B" w:rsidRPr="0047106B">
        <w:rPr>
          <w:rFonts w:ascii="Times New Roman" w:hAnsi="Times New Roman"/>
          <w:sz w:val="24"/>
          <w:szCs w:val="24"/>
          <w:lang w:val="es-ES_tradnl"/>
        </w:rPr>
        <w:t>plantear indicadores adecuados para la evaluación de la percepción social</w:t>
      </w:r>
      <w:r w:rsidR="00BD6B48">
        <w:rPr>
          <w:rFonts w:ascii="Times New Roman" w:hAnsi="Times New Roman"/>
          <w:sz w:val="24"/>
          <w:szCs w:val="24"/>
          <w:lang w:val="es-ES_tradnl"/>
        </w:rPr>
        <w:t>.</w:t>
      </w:r>
    </w:p>
    <w:p w14:paraId="3504D3BF" w14:textId="77777777" w:rsidR="001E256E" w:rsidRPr="005016D2" w:rsidRDefault="001E256E" w:rsidP="00DC59E5">
      <w:pPr>
        <w:pStyle w:val="Ttulo3"/>
        <w:spacing w:line="360" w:lineRule="auto"/>
        <w:rPr>
          <w:rFonts w:ascii="Times New Roman" w:hAnsi="Times New Roman"/>
          <w:b w:val="0"/>
        </w:rPr>
      </w:pPr>
      <w:r w:rsidRPr="005016D2">
        <w:rPr>
          <w:rFonts w:ascii="Times New Roman" w:hAnsi="Times New Roman"/>
        </w:rPr>
        <w:t xml:space="preserve">Satisfacción del turista </w:t>
      </w:r>
    </w:p>
    <w:p w14:paraId="305ECEEE" w14:textId="4B101730" w:rsidR="00B25E97" w:rsidRDefault="001E256E" w:rsidP="005016D2">
      <w:pPr>
        <w:spacing w:before="0" w:after="0" w:line="360" w:lineRule="auto"/>
        <w:rPr>
          <w:rFonts w:ascii="Times New Roman" w:hAnsi="Times New Roman"/>
          <w:sz w:val="24"/>
          <w:szCs w:val="24"/>
          <w:lang w:val="es-ES_tradnl"/>
        </w:rPr>
      </w:pPr>
      <w:r w:rsidRPr="00B43EE0">
        <w:rPr>
          <w:rFonts w:ascii="Times New Roman" w:hAnsi="Times New Roman"/>
          <w:sz w:val="24"/>
          <w:szCs w:val="24"/>
          <w:lang w:val="es-ES_tradnl"/>
        </w:rPr>
        <w:t xml:space="preserve">La </w:t>
      </w:r>
      <w:r>
        <w:rPr>
          <w:rFonts w:ascii="Times New Roman" w:hAnsi="Times New Roman"/>
          <w:sz w:val="24"/>
          <w:szCs w:val="24"/>
          <w:lang w:val="es-ES_tradnl"/>
        </w:rPr>
        <w:t xml:space="preserve">globalización ha impulsado la evolución de la </w:t>
      </w:r>
      <w:r w:rsidRPr="00B43EE0">
        <w:rPr>
          <w:rFonts w:ascii="Times New Roman" w:hAnsi="Times New Roman"/>
          <w:sz w:val="24"/>
          <w:szCs w:val="24"/>
          <w:lang w:val="es-ES_tradnl"/>
        </w:rPr>
        <w:t xml:space="preserve">actividad turística </w:t>
      </w:r>
      <w:r>
        <w:rPr>
          <w:rFonts w:ascii="Times New Roman" w:hAnsi="Times New Roman"/>
          <w:sz w:val="24"/>
          <w:szCs w:val="24"/>
          <w:lang w:val="es-ES_tradnl"/>
        </w:rPr>
        <w:t>promoviendo</w:t>
      </w:r>
      <w:r w:rsidRPr="00B43EE0">
        <w:rPr>
          <w:rFonts w:ascii="Times New Roman" w:hAnsi="Times New Roman"/>
          <w:sz w:val="24"/>
          <w:szCs w:val="24"/>
          <w:lang w:val="es-ES_tradnl"/>
        </w:rPr>
        <w:t xml:space="preserve"> el desarrollo y adaptación de nuevos flujos turísticos mundiales, </w:t>
      </w:r>
      <w:r>
        <w:rPr>
          <w:rFonts w:ascii="Times New Roman" w:hAnsi="Times New Roman"/>
          <w:sz w:val="24"/>
          <w:szCs w:val="24"/>
          <w:lang w:val="es-ES_tradnl"/>
        </w:rPr>
        <w:t>en función de los</w:t>
      </w:r>
      <w:r w:rsidRPr="00B43EE0">
        <w:rPr>
          <w:rFonts w:ascii="Times New Roman" w:hAnsi="Times New Roman"/>
          <w:sz w:val="24"/>
          <w:szCs w:val="24"/>
          <w:lang w:val="es-ES_tradnl"/>
        </w:rPr>
        <w:t xml:space="preserve"> cambios originados </w:t>
      </w:r>
      <w:r>
        <w:rPr>
          <w:rFonts w:ascii="Times New Roman" w:hAnsi="Times New Roman"/>
          <w:sz w:val="24"/>
          <w:szCs w:val="24"/>
          <w:lang w:val="es-ES_tradnl"/>
        </w:rPr>
        <w:t>en las</w:t>
      </w:r>
      <w:r w:rsidRPr="00B43EE0">
        <w:rPr>
          <w:rFonts w:ascii="Times New Roman" w:hAnsi="Times New Roman"/>
          <w:sz w:val="24"/>
          <w:szCs w:val="24"/>
          <w:lang w:val="es-ES_tradnl"/>
        </w:rPr>
        <w:t xml:space="preserve"> políticas nacionales e internacionales y la multiplicidad de sectores que configuran el turismo en la actualidad (García, 2017). </w:t>
      </w:r>
      <w:r>
        <w:rPr>
          <w:rFonts w:ascii="Times New Roman" w:hAnsi="Times New Roman"/>
          <w:sz w:val="24"/>
          <w:szCs w:val="24"/>
          <w:lang w:val="es-ES_tradnl"/>
        </w:rPr>
        <w:t>Un aspecto prioritario del sector</w:t>
      </w:r>
      <w:r w:rsidRPr="00B43EE0">
        <w:rPr>
          <w:rFonts w:ascii="Times New Roman" w:hAnsi="Times New Roman"/>
          <w:sz w:val="24"/>
          <w:szCs w:val="24"/>
          <w:lang w:val="es-ES_tradnl"/>
        </w:rPr>
        <w:t xml:space="preserve"> </w:t>
      </w:r>
      <w:r>
        <w:rPr>
          <w:rFonts w:ascii="Times New Roman" w:hAnsi="Times New Roman"/>
          <w:sz w:val="24"/>
          <w:szCs w:val="24"/>
          <w:lang w:val="es-ES_tradnl"/>
        </w:rPr>
        <w:t>es</w:t>
      </w:r>
      <w:r w:rsidRPr="00B43EE0">
        <w:rPr>
          <w:rFonts w:ascii="Times New Roman" w:hAnsi="Times New Roman"/>
          <w:sz w:val="24"/>
          <w:szCs w:val="24"/>
          <w:lang w:val="es-ES_tradnl"/>
        </w:rPr>
        <w:t xml:space="preserve"> el bienestar y seguridad de los turistas, por ello </w:t>
      </w:r>
      <w:r>
        <w:rPr>
          <w:rFonts w:ascii="Times New Roman" w:hAnsi="Times New Roman"/>
          <w:sz w:val="24"/>
          <w:szCs w:val="24"/>
          <w:lang w:val="es-ES_tradnl"/>
        </w:rPr>
        <w:t>su interés en</w:t>
      </w:r>
      <w:r w:rsidRPr="00B43EE0">
        <w:rPr>
          <w:rFonts w:ascii="Times New Roman" w:hAnsi="Times New Roman"/>
          <w:sz w:val="24"/>
          <w:szCs w:val="24"/>
          <w:lang w:val="es-ES_tradnl"/>
        </w:rPr>
        <w:t xml:space="preserve"> conocer cómo fue </w:t>
      </w:r>
      <w:r>
        <w:rPr>
          <w:rFonts w:ascii="Times New Roman" w:hAnsi="Times New Roman"/>
          <w:sz w:val="24"/>
          <w:szCs w:val="24"/>
          <w:lang w:val="es-ES_tradnl"/>
        </w:rPr>
        <w:t>la</w:t>
      </w:r>
      <w:r w:rsidRPr="00B43EE0">
        <w:rPr>
          <w:rFonts w:ascii="Times New Roman" w:hAnsi="Times New Roman"/>
          <w:sz w:val="24"/>
          <w:szCs w:val="24"/>
          <w:lang w:val="es-ES_tradnl"/>
        </w:rPr>
        <w:t xml:space="preserve"> atención en la comunidad receptora y si realmente </w:t>
      </w:r>
      <w:r>
        <w:rPr>
          <w:rFonts w:ascii="Times New Roman" w:hAnsi="Times New Roman"/>
          <w:sz w:val="24"/>
          <w:szCs w:val="24"/>
          <w:lang w:val="es-ES_tradnl"/>
        </w:rPr>
        <w:t xml:space="preserve">fueron cubiertas </w:t>
      </w:r>
      <w:r w:rsidRPr="00B43EE0">
        <w:rPr>
          <w:rFonts w:ascii="Times New Roman" w:hAnsi="Times New Roman"/>
          <w:sz w:val="24"/>
          <w:szCs w:val="24"/>
          <w:lang w:val="es-ES_tradnl"/>
        </w:rPr>
        <w:t xml:space="preserve">sus expectativas, ya que </w:t>
      </w:r>
      <w:r>
        <w:rPr>
          <w:rFonts w:ascii="Times New Roman" w:hAnsi="Times New Roman"/>
          <w:sz w:val="24"/>
          <w:szCs w:val="24"/>
          <w:lang w:val="es-ES_tradnl"/>
        </w:rPr>
        <w:t>este</w:t>
      </w:r>
      <w:r w:rsidRPr="00B43EE0">
        <w:rPr>
          <w:rFonts w:ascii="Times New Roman" w:hAnsi="Times New Roman"/>
          <w:sz w:val="24"/>
          <w:szCs w:val="24"/>
          <w:lang w:val="es-ES_tradnl"/>
        </w:rPr>
        <w:t xml:space="preserve"> es un factor que de no ser bien atendido puede</w:t>
      </w:r>
      <w:r>
        <w:rPr>
          <w:rFonts w:ascii="Times New Roman" w:hAnsi="Times New Roman"/>
          <w:sz w:val="24"/>
          <w:szCs w:val="24"/>
          <w:lang w:val="es-ES_tradnl"/>
        </w:rPr>
        <w:t xml:space="preserve"> </w:t>
      </w:r>
      <w:r w:rsidRPr="00B43EE0">
        <w:rPr>
          <w:rFonts w:ascii="Times New Roman" w:hAnsi="Times New Roman"/>
          <w:sz w:val="24"/>
          <w:szCs w:val="24"/>
          <w:lang w:val="es-ES_tradnl"/>
        </w:rPr>
        <w:t xml:space="preserve">afectar directamente a la imagen del destino, la repetición de las visitas y la recomendación a otros viajeros potenciales (Prat &amp; </w:t>
      </w:r>
      <w:proofErr w:type="spellStart"/>
      <w:r w:rsidRPr="00B43EE0">
        <w:rPr>
          <w:rFonts w:ascii="Times New Roman" w:hAnsi="Times New Roman"/>
          <w:sz w:val="24"/>
          <w:szCs w:val="24"/>
          <w:lang w:val="es-ES_tradnl"/>
        </w:rPr>
        <w:t>Cánoves</w:t>
      </w:r>
      <w:proofErr w:type="spellEnd"/>
      <w:r w:rsidRPr="00B43EE0">
        <w:rPr>
          <w:rFonts w:ascii="Times New Roman" w:hAnsi="Times New Roman"/>
          <w:sz w:val="24"/>
          <w:szCs w:val="24"/>
          <w:lang w:val="es-ES_tradnl"/>
        </w:rPr>
        <w:t>, 2017).</w:t>
      </w:r>
    </w:p>
    <w:p w14:paraId="77492285" w14:textId="77777777" w:rsidR="00B25E97" w:rsidRDefault="001E256E" w:rsidP="00B25E97">
      <w:pPr>
        <w:spacing w:before="0" w:after="0" w:line="360" w:lineRule="auto"/>
        <w:rPr>
          <w:rFonts w:ascii="Times New Roman" w:hAnsi="Times New Roman"/>
          <w:sz w:val="24"/>
          <w:szCs w:val="24"/>
          <w:lang w:val="es-ES_tradnl"/>
        </w:rPr>
      </w:pPr>
      <w:r w:rsidRPr="00B43EE0">
        <w:rPr>
          <w:rFonts w:ascii="Times New Roman" w:hAnsi="Times New Roman"/>
          <w:sz w:val="24"/>
          <w:szCs w:val="24"/>
          <w:lang w:val="es-EC"/>
        </w:rPr>
        <w:t>La satisfacción del turista como factor que afecta directamente a la imagen del destino, la repetición de las visitas y su recomendación a otros turistas potenciales ha sido ampliamente tratada en la literatura científica. Kotler (2000) definió la satisfacción de un cliente en el consumo de un producto o servicio como un sentimiento personal de agrado o desagrado, resultante de la comparación entre la percepción obtenida (“valor recibido”) y sus expectativas previas (“valor esperado”). Asimismo, para Kim &amp; Richardson (2003) la satisfacción es una actitud posterior al consumo, que está formada por la comparación mental entre la calidad de dicho producto o servicio con lo esperado antes de su realización efectiva.</w:t>
      </w:r>
    </w:p>
    <w:p w14:paraId="21066C35" w14:textId="4DFF46F8" w:rsidR="00B25E97" w:rsidRDefault="001E256E" w:rsidP="00B25E97">
      <w:pPr>
        <w:spacing w:before="0" w:after="0" w:line="360" w:lineRule="auto"/>
        <w:rPr>
          <w:rFonts w:ascii="Times New Roman" w:hAnsi="Times New Roman"/>
          <w:sz w:val="24"/>
          <w:szCs w:val="24"/>
          <w:lang w:val="es-ES_tradnl"/>
        </w:rPr>
      </w:pPr>
      <w:proofErr w:type="spellStart"/>
      <w:r w:rsidRPr="00B43EE0">
        <w:rPr>
          <w:rFonts w:ascii="Times New Roman" w:hAnsi="Times New Roman"/>
          <w:sz w:val="24"/>
          <w:szCs w:val="24"/>
          <w:lang w:val="es-EC"/>
        </w:rPr>
        <w:lastRenderedPageBreak/>
        <w:t>Tapachai</w:t>
      </w:r>
      <w:proofErr w:type="spellEnd"/>
      <w:r w:rsidRPr="00B43EE0">
        <w:rPr>
          <w:rFonts w:ascii="Times New Roman" w:hAnsi="Times New Roman"/>
          <w:sz w:val="24"/>
          <w:szCs w:val="24"/>
          <w:lang w:val="es-EC"/>
        </w:rPr>
        <w:t xml:space="preserve"> &amp; </w:t>
      </w:r>
      <w:proofErr w:type="spellStart"/>
      <w:r w:rsidRPr="00B43EE0">
        <w:rPr>
          <w:rFonts w:ascii="Times New Roman" w:hAnsi="Times New Roman"/>
          <w:sz w:val="24"/>
          <w:szCs w:val="24"/>
          <w:lang w:val="es-EC"/>
        </w:rPr>
        <w:t>Waryszak</w:t>
      </w:r>
      <w:proofErr w:type="spellEnd"/>
      <w:r w:rsidRPr="00B43EE0">
        <w:rPr>
          <w:rFonts w:ascii="Times New Roman" w:hAnsi="Times New Roman"/>
          <w:sz w:val="24"/>
          <w:szCs w:val="24"/>
          <w:lang w:val="es-EC"/>
        </w:rPr>
        <w:t xml:space="preserve"> (2000) definen la imagen de un destino como la percepción o las impresiones que tienen los turistas sobre un determinado destino teniendo en cuenta los beneficios esperados al realizar la visita; sobre cuya creación influyen características socio‑demográficas y psicológicas</w:t>
      </w:r>
      <w:r>
        <w:rPr>
          <w:rFonts w:ascii="Times New Roman" w:hAnsi="Times New Roman"/>
          <w:sz w:val="24"/>
          <w:szCs w:val="24"/>
          <w:lang w:val="es-EC"/>
        </w:rPr>
        <w:t>.</w:t>
      </w:r>
      <w:r w:rsidRPr="00B43EE0">
        <w:rPr>
          <w:rFonts w:ascii="Times New Roman" w:hAnsi="Times New Roman"/>
          <w:sz w:val="24"/>
          <w:szCs w:val="24"/>
          <w:lang w:val="es-EC"/>
        </w:rPr>
        <w:t xml:space="preserve"> Esta imagen es un factor motivacional para la elección o repetición de la visita, entendida como la mejora o el deterioro de la imagen a priori del turista al finalizar su estadía (</w:t>
      </w:r>
      <w:proofErr w:type="spellStart"/>
      <w:r w:rsidRPr="00B43EE0">
        <w:rPr>
          <w:rFonts w:ascii="Times New Roman" w:hAnsi="Times New Roman"/>
          <w:sz w:val="24"/>
          <w:szCs w:val="24"/>
          <w:lang w:val="es-EC"/>
        </w:rPr>
        <w:t>Stylos</w:t>
      </w:r>
      <w:proofErr w:type="spellEnd"/>
      <w:r w:rsidR="0034666A">
        <w:rPr>
          <w:rFonts w:ascii="Times New Roman" w:hAnsi="Times New Roman"/>
          <w:sz w:val="24"/>
          <w:szCs w:val="24"/>
          <w:lang w:val="es-EC"/>
        </w:rPr>
        <w:t xml:space="preserve"> et al.</w:t>
      </w:r>
      <w:r w:rsidRPr="00B43EE0">
        <w:rPr>
          <w:rFonts w:ascii="Times New Roman" w:hAnsi="Times New Roman"/>
          <w:sz w:val="24"/>
          <w:szCs w:val="24"/>
          <w:lang w:val="es-EC"/>
        </w:rPr>
        <w:t>,</w:t>
      </w:r>
      <w:r w:rsidRPr="00260D56">
        <w:rPr>
          <w:rFonts w:ascii="Times New Roman" w:hAnsi="Times New Roman"/>
          <w:sz w:val="24"/>
          <w:szCs w:val="24"/>
          <w:lang w:val="es-EC" w:eastAsia="es-CO"/>
        </w:rPr>
        <w:t xml:space="preserve"> </w:t>
      </w:r>
      <w:r w:rsidRPr="00B43EE0">
        <w:rPr>
          <w:rFonts w:ascii="Times New Roman" w:hAnsi="Times New Roman"/>
          <w:sz w:val="24"/>
          <w:szCs w:val="24"/>
          <w:lang w:val="es-EC"/>
        </w:rPr>
        <w:t>2016) a lo que se agrega que, cuanto mejor sea la imagen de destino, mayor será la duración de la estadía y la probabilidad de repetir la visita.</w:t>
      </w:r>
    </w:p>
    <w:p w14:paraId="6EFBA843" w14:textId="32809FA0" w:rsidR="00B25E97" w:rsidRDefault="001E256E" w:rsidP="00B25E97">
      <w:pPr>
        <w:spacing w:before="0" w:after="0" w:line="360" w:lineRule="auto"/>
        <w:rPr>
          <w:rFonts w:ascii="Times New Roman" w:hAnsi="Times New Roman"/>
          <w:sz w:val="24"/>
          <w:szCs w:val="24"/>
          <w:lang w:val="es-ES_tradnl"/>
        </w:rPr>
      </w:pPr>
      <w:r>
        <w:rPr>
          <w:rFonts w:ascii="Times New Roman" w:hAnsi="Times New Roman"/>
          <w:sz w:val="24"/>
          <w:szCs w:val="24"/>
          <w:lang w:val="es-EC"/>
        </w:rPr>
        <w:t>L</w:t>
      </w:r>
      <w:r w:rsidRPr="00B43EE0">
        <w:rPr>
          <w:rFonts w:ascii="Times New Roman" w:hAnsi="Times New Roman"/>
          <w:sz w:val="24"/>
          <w:szCs w:val="24"/>
          <w:lang w:val="es-EC"/>
        </w:rPr>
        <w:t>as atracciones gastronómicas, culturales, deportivas y de ocio ofertadas por un destino turístico, sus recursos naturales y patrimoniales, los servicios, infraestructuras y transportes, su accesibilidad, su oferta comercial y el entorno medioambiental son factores de gran importancia en la creación de la imagen del destino, en la construcción de las expectativas y, posteriormente, en la percepción directa del viaje y, por consiguiente, en la satisfacción de los turistas con la visita (</w:t>
      </w:r>
      <w:proofErr w:type="spellStart"/>
      <w:r w:rsidRPr="00B43EE0">
        <w:rPr>
          <w:rFonts w:ascii="Times New Roman" w:hAnsi="Times New Roman"/>
          <w:sz w:val="24"/>
          <w:szCs w:val="24"/>
          <w:lang w:val="es-EC"/>
        </w:rPr>
        <w:t>Meng</w:t>
      </w:r>
      <w:proofErr w:type="spellEnd"/>
      <w:r w:rsidR="0034666A">
        <w:rPr>
          <w:rFonts w:ascii="Times New Roman" w:hAnsi="Times New Roman"/>
          <w:sz w:val="24"/>
          <w:szCs w:val="24"/>
          <w:lang w:val="es-EC"/>
        </w:rPr>
        <w:t xml:space="preserve"> et al</w:t>
      </w:r>
      <w:r>
        <w:rPr>
          <w:rFonts w:ascii="Times New Roman" w:hAnsi="Times New Roman"/>
          <w:sz w:val="24"/>
          <w:szCs w:val="24"/>
          <w:lang w:val="es-EC"/>
        </w:rPr>
        <w:t>,</w:t>
      </w:r>
      <w:r w:rsidR="0034666A">
        <w:rPr>
          <w:rFonts w:ascii="Times New Roman" w:hAnsi="Times New Roman"/>
          <w:sz w:val="24"/>
          <w:szCs w:val="24"/>
          <w:lang w:val="es-EC"/>
        </w:rPr>
        <w:t>,</w:t>
      </w:r>
      <w:r>
        <w:rPr>
          <w:rFonts w:ascii="Times New Roman" w:hAnsi="Times New Roman"/>
          <w:sz w:val="24"/>
          <w:szCs w:val="24"/>
          <w:lang w:val="es-EC"/>
        </w:rPr>
        <w:t xml:space="preserve"> </w:t>
      </w:r>
      <w:r w:rsidRPr="00B43EE0">
        <w:rPr>
          <w:rFonts w:ascii="Times New Roman" w:hAnsi="Times New Roman"/>
          <w:sz w:val="24"/>
          <w:szCs w:val="24"/>
          <w:lang w:val="es-EC"/>
        </w:rPr>
        <w:t xml:space="preserve">2008; </w:t>
      </w:r>
      <w:proofErr w:type="spellStart"/>
      <w:r w:rsidRPr="00B43EE0">
        <w:rPr>
          <w:rFonts w:ascii="Times New Roman" w:hAnsi="Times New Roman"/>
          <w:sz w:val="24"/>
          <w:szCs w:val="24"/>
          <w:lang w:val="es-EC"/>
        </w:rPr>
        <w:t>Coban</w:t>
      </w:r>
      <w:proofErr w:type="spellEnd"/>
      <w:r w:rsidRPr="00B43EE0">
        <w:rPr>
          <w:rFonts w:ascii="Times New Roman" w:hAnsi="Times New Roman"/>
          <w:sz w:val="24"/>
          <w:szCs w:val="24"/>
          <w:lang w:val="es-EC"/>
        </w:rPr>
        <w:t xml:space="preserve">, 2012). </w:t>
      </w:r>
    </w:p>
    <w:p w14:paraId="21E1C4D5" w14:textId="084A49A2" w:rsidR="00DC59E5" w:rsidRDefault="001E256E" w:rsidP="00DC59E5">
      <w:pPr>
        <w:spacing w:before="0" w:after="0" w:line="360" w:lineRule="auto"/>
        <w:rPr>
          <w:rFonts w:ascii="Times New Roman" w:hAnsi="Times New Roman"/>
          <w:sz w:val="24"/>
          <w:szCs w:val="24"/>
          <w:lang w:val="es-ES_tradnl"/>
        </w:rPr>
      </w:pPr>
      <w:r>
        <w:rPr>
          <w:rFonts w:ascii="Times New Roman" w:hAnsi="Times New Roman"/>
          <w:sz w:val="24"/>
          <w:szCs w:val="24"/>
          <w:lang w:val="es-EC"/>
        </w:rPr>
        <w:t>Es</w:t>
      </w:r>
      <w:r w:rsidRPr="00B43EE0">
        <w:rPr>
          <w:rFonts w:ascii="Times New Roman" w:hAnsi="Times New Roman"/>
          <w:sz w:val="24"/>
          <w:szCs w:val="24"/>
          <w:lang w:val="es-EC"/>
        </w:rPr>
        <w:t xml:space="preserve">os factores motivacionales </w:t>
      </w:r>
      <w:r>
        <w:rPr>
          <w:rFonts w:ascii="Times New Roman" w:hAnsi="Times New Roman"/>
          <w:sz w:val="24"/>
          <w:szCs w:val="24"/>
          <w:lang w:val="es-EC"/>
        </w:rPr>
        <w:t>se encuentran</w:t>
      </w:r>
      <w:r w:rsidRPr="00B43EE0">
        <w:rPr>
          <w:rFonts w:ascii="Times New Roman" w:hAnsi="Times New Roman"/>
          <w:sz w:val="24"/>
          <w:szCs w:val="24"/>
          <w:lang w:val="es-EC"/>
        </w:rPr>
        <w:t xml:space="preserve"> conectados con aspectos externos, cognitivos y de situación, como los atractivos del lugar, las infraestructuras recreativas o los escenarios culturales y naturales (Suárez</w:t>
      </w:r>
      <w:r w:rsidR="0034666A">
        <w:rPr>
          <w:rFonts w:ascii="Times New Roman" w:hAnsi="Times New Roman"/>
          <w:sz w:val="24"/>
          <w:szCs w:val="24"/>
          <w:lang w:val="es-EC"/>
        </w:rPr>
        <w:t xml:space="preserve"> et al.</w:t>
      </w:r>
      <w:r w:rsidRPr="00B43EE0">
        <w:rPr>
          <w:rFonts w:ascii="Times New Roman" w:hAnsi="Times New Roman"/>
          <w:sz w:val="24"/>
          <w:szCs w:val="24"/>
          <w:lang w:val="es-EC"/>
        </w:rPr>
        <w:t>, 2013)</w:t>
      </w:r>
      <w:r>
        <w:rPr>
          <w:rFonts w:ascii="Times New Roman" w:hAnsi="Times New Roman"/>
          <w:sz w:val="24"/>
          <w:szCs w:val="24"/>
          <w:lang w:val="es-EC"/>
        </w:rPr>
        <w:t xml:space="preserve">; en tal sentido, </w:t>
      </w:r>
      <w:r w:rsidRPr="00B43EE0">
        <w:rPr>
          <w:rFonts w:ascii="Times New Roman" w:hAnsi="Times New Roman"/>
          <w:sz w:val="24"/>
          <w:szCs w:val="24"/>
          <w:lang w:val="es-EC"/>
        </w:rPr>
        <w:t>se afirma que la acción de repetir la visita está muy extendida en destinos turísticos maduros, principalmente los destinos de playa</w:t>
      </w:r>
      <w:r>
        <w:rPr>
          <w:rFonts w:ascii="Times New Roman" w:hAnsi="Times New Roman"/>
          <w:sz w:val="24"/>
          <w:szCs w:val="24"/>
          <w:lang w:val="es-EC"/>
        </w:rPr>
        <w:t xml:space="preserve"> </w:t>
      </w:r>
      <w:r w:rsidRPr="00B43EE0">
        <w:rPr>
          <w:rFonts w:ascii="Times New Roman" w:hAnsi="Times New Roman"/>
          <w:sz w:val="24"/>
          <w:szCs w:val="24"/>
          <w:lang w:val="es-EC"/>
        </w:rPr>
        <w:t>(García</w:t>
      </w:r>
      <w:r w:rsidR="0034666A">
        <w:rPr>
          <w:rFonts w:ascii="Times New Roman" w:hAnsi="Times New Roman"/>
          <w:sz w:val="24"/>
          <w:szCs w:val="24"/>
          <w:lang w:val="es-EC"/>
        </w:rPr>
        <w:t xml:space="preserve"> et al.</w:t>
      </w:r>
      <w:r w:rsidRPr="00B43EE0">
        <w:rPr>
          <w:rFonts w:ascii="Times New Roman" w:hAnsi="Times New Roman"/>
          <w:sz w:val="24"/>
          <w:szCs w:val="24"/>
          <w:lang w:val="es-EC"/>
        </w:rPr>
        <w:t>, 2015).</w:t>
      </w:r>
    </w:p>
    <w:p w14:paraId="4116FFC7" w14:textId="211E48F6" w:rsidR="001E256E" w:rsidRPr="00DC59E5" w:rsidRDefault="001E256E" w:rsidP="00DC59E5">
      <w:pPr>
        <w:spacing w:before="0" w:after="0" w:line="360" w:lineRule="auto"/>
        <w:rPr>
          <w:rFonts w:ascii="Times New Roman" w:hAnsi="Times New Roman"/>
          <w:sz w:val="24"/>
          <w:szCs w:val="24"/>
          <w:lang w:val="es-ES_tradnl"/>
        </w:rPr>
      </w:pPr>
      <w:r>
        <w:rPr>
          <w:rFonts w:ascii="Times New Roman" w:hAnsi="Times New Roman"/>
          <w:b/>
          <w:bCs/>
          <w:sz w:val="24"/>
          <w:szCs w:val="24"/>
          <w:lang w:val="es-EC"/>
        </w:rPr>
        <w:t>Percepción social</w:t>
      </w:r>
    </w:p>
    <w:p w14:paraId="008D4AEB" w14:textId="77777777" w:rsidR="00B25E97" w:rsidRDefault="001E256E" w:rsidP="00DC59E5">
      <w:pPr>
        <w:spacing w:before="0" w:after="0" w:line="360" w:lineRule="auto"/>
        <w:rPr>
          <w:rFonts w:ascii="Times New Roman" w:hAnsi="Times New Roman"/>
          <w:sz w:val="24"/>
          <w:szCs w:val="24"/>
        </w:rPr>
      </w:pPr>
      <w:r w:rsidRPr="009A2AAB">
        <w:rPr>
          <w:rFonts w:ascii="Times New Roman" w:hAnsi="Times New Roman"/>
          <w:sz w:val="24"/>
          <w:szCs w:val="24"/>
        </w:rPr>
        <w:t>El turismo sostenible es un concepto bien conocido que resume</w:t>
      </w:r>
      <w:r>
        <w:rPr>
          <w:rFonts w:ascii="Times New Roman" w:hAnsi="Times New Roman"/>
          <w:sz w:val="24"/>
          <w:szCs w:val="24"/>
        </w:rPr>
        <w:t xml:space="preserve"> los beneficios a</w:t>
      </w:r>
      <w:r w:rsidRPr="009A2AAB">
        <w:rPr>
          <w:rFonts w:ascii="Times New Roman" w:hAnsi="Times New Roman"/>
          <w:sz w:val="24"/>
          <w:szCs w:val="24"/>
        </w:rPr>
        <w:t xml:space="preserve"> largo plazo al ab</w:t>
      </w:r>
      <w:r>
        <w:rPr>
          <w:rFonts w:ascii="Times New Roman" w:hAnsi="Times New Roman"/>
          <w:sz w:val="24"/>
          <w:szCs w:val="24"/>
        </w:rPr>
        <w:t>arcar</w:t>
      </w:r>
      <w:r w:rsidRPr="009A2AAB">
        <w:rPr>
          <w:rFonts w:ascii="Times New Roman" w:hAnsi="Times New Roman"/>
          <w:sz w:val="24"/>
          <w:szCs w:val="24"/>
        </w:rPr>
        <w:t xml:space="preserve"> las capacidades de</w:t>
      </w:r>
      <w:r>
        <w:rPr>
          <w:rFonts w:ascii="Times New Roman" w:hAnsi="Times New Roman"/>
          <w:sz w:val="24"/>
          <w:szCs w:val="24"/>
        </w:rPr>
        <w:t xml:space="preserve"> </w:t>
      </w:r>
      <w:r w:rsidRPr="009A2AAB">
        <w:rPr>
          <w:rFonts w:ascii="Times New Roman" w:hAnsi="Times New Roman"/>
          <w:sz w:val="24"/>
          <w:szCs w:val="24"/>
        </w:rPr>
        <w:t>l</w:t>
      </w:r>
      <w:r>
        <w:rPr>
          <w:rFonts w:ascii="Times New Roman" w:hAnsi="Times New Roman"/>
          <w:sz w:val="24"/>
          <w:szCs w:val="24"/>
        </w:rPr>
        <w:t>as generaciones futuras</w:t>
      </w:r>
      <w:r w:rsidRPr="009A2AAB">
        <w:rPr>
          <w:rFonts w:ascii="Times New Roman" w:hAnsi="Times New Roman"/>
          <w:sz w:val="24"/>
          <w:szCs w:val="24"/>
        </w:rPr>
        <w:t xml:space="preserve"> para satisfacer sus necesidades (Lee, 2013). </w:t>
      </w:r>
      <w:r>
        <w:rPr>
          <w:rFonts w:ascii="Times New Roman" w:hAnsi="Times New Roman"/>
          <w:sz w:val="24"/>
          <w:szCs w:val="24"/>
        </w:rPr>
        <w:t xml:space="preserve">Se trata de una actividad </w:t>
      </w:r>
      <w:r w:rsidRPr="009A2AAB">
        <w:rPr>
          <w:rFonts w:ascii="Times New Roman" w:hAnsi="Times New Roman"/>
          <w:sz w:val="24"/>
          <w:szCs w:val="24"/>
        </w:rPr>
        <w:t>impulsad</w:t>
      </w:r>
      <w:r>
        <w:rPr>
          <w:rFonts w:ascii="Times New Roman" w:hAnsi="Times New Roman"/>
          <w:sz w:val="24"/>
          <w:szCs w:val="24"/>
        </w:rPr>
        <w:t>a</w:t>
      </w:r>
      <w:r w:rsidRPr="009A2AAB">
        <w:rPr>
          <w:rFonts w:ascii="Times New Roman" w:hAnsi="Times New Roman"/>
          <w:sz w:val="24"/>
          <w:szCs w:val="24"/>
        </w:rPr>
        <w:t xml:space="preserve"> por el imperativo de generar beneficios para los locales</w:t>
      </w:r>
      <w:r>
        <w:rPr>
          <w:rFonts w:ascii="Times New Roman" w:hAnsi="Times New Roman"/>
          <w:sz w:val="24"/>
          <w:szCs w:val="24"/>
        </w:rPr>
        <w:t xml:space="preserve">, en un marco de </w:t>
      </w:r>
      <w:r w:rsidRPr="009A2AAB">
        <w:rPr>
          <w:rFonts w:ascii="Times New Roman" w:hAnsi="Times New Roman"/>
          <w:sz w:val="24"/>
          <w:szCs w:val="24"/>
        </w:rPr>
        <w:t>desempeño económico, social y de mercado</w:t>
      </w:r>
      <w:r>
        <w:rPr>
          <w:rFonts w:ascii="Times New Roman" w:hAnsi="Times New Roman"/>
          <w:sz w:val="24"/>
          <w:szCs w:val="24"/>
        </w:rPr>
        <w:t xml:space="preserve">; el equilibrio de estas dimensiones debe ser considerado como un proceso continuo de reorientación y adaptación, donde </w:t>
      </w:r>
      <w:r w:rsidRPr="009A2AAB">
        <w:rPr>
          <w:rFonts w:ascii="Times New Roman" w:hAnsi="Times New Roman"/>
          <w:sz w:val="24"/>
          <w:szCs w:val="24"/>
        </w:rPr>
        <w:t xml:space="preserve">la disposición de los residentes </w:t>
      </w:r>
      <w:r>
        <w:rPr>
          <w:rFonts w:ascii="Times New Roman" w:hAnsi="Times New Roman"/>
          <w:sz w:val="24"/>
          <w:szCs w:val="24"/>
        </w:rPr>
        <w:t>debe ser tomada en cuenta para alcanzar el turismo sostenible</w:t>
      </w:r>
      <w:r w:rsidRPr="009A2AAB">
        <w:rPr>
          <w:rFonts w:ascii="Times New Roman" w:hAnsi="Times New Roman"/>
          <w:sz w:val="24"/>
          <w:szCs w:val="24"/>
        </w:rPr>
        <w:t>.</w:t>
      </w:r>
    </w:p>
    <w:p w14:paraId="1212E2A4" w14:textId="3F9D7927" w:rsidR="00B25E97" w:rsidRDefault="001E256E" w:rsidP="00B25E97">
      <w:pPr>
        <w:spacing w:before="0" w:after="0" w:line="360" w:lineRule="auto"/>
        <w:rPr>
          <w:rFonts w:ascii="Times New Roman" w:hAnsi="Times New Roman"/>
          <w:sz w:val="24"/>
          <w:szCs w:val="24"/>
        </w:rPr>
      </w:pPr>
      <w:r>
        <w:rPr>
          <w:rFonts w:ascii="Times New Roman" w:hAnsi="Times New Roman"/>
          <w:sz w:val="24"/>
          <w:szCs w:val="24"/>
        </w:rPr>
        <w:t>Consecuentemente, l</w:t>
      </w:r>
      <w:r w:rsidRPr="00873E06">
        <w:rPr>
          <w:rFonts w:ascii="Times New Roman" w:hAnsi="Times New Roman"/>
          <w:sz w:val="24"/>
          <w:szCs w:val="24"/>
        </w:rPr>
        <w:t xml:space="preserve">a percepción </w:t>
      </w:r>
      <w:r>
        <w:rPr>
          <w:rFonts w:ascii="Times New Roman" w:hAnsi="Times New Roman"/>
          <w:sz w:val="24"/>
          <w:szCs w:val="24"/>
        </w:rPr>
        <w:t>social</w:t>
      </w:r>
      <w:r w:rsidRPr="00873E06">
        <w:rPr>
          <w:rFonts w:ascii="Times New Roman" w:hAnsi="Times New Roman"/>
          <w:sz w:val="24"/>
          <w:szCs w:val="24"/>
        </w:rPr>
        <w:t xml:space="preserve"> de los beneficios que genera el turismo define </w:t>
      </w:r>
      <w:r>
        <w:rPr>
          <w:rFonts w:ascii="Times New Roman" w:hAnsi="Times New Roman"/>
          <w:sz w:val="24"/>
          <w:szCs w:val="24"/>
        </w:rPr>
        <w:t xml:space="preserve">sus </w:t>
      </w:r>
      <w:r w:rsidRPr="00873E06">
        <w:rPr>
          <w:rFonts w:ascii="Times New Roman" w:hAnsi="Times New Roman"/>
          <w:sz w:val="24"/>
          <w:szCs w:val="24"/>
        </w:rPr>
        <w:t>actitudes hacia el desarrollo de la industria</w:t>
      </w:r>
      <w:r>
        <w:rPr>
          <w:rFonts w:ascii="Times New Roman" w:hAnsi="Times New Roman"/>
          <w:sz w:val="24"/>
          <w:szCs w:val="24"/>
        </w:rPr>
        <w:t>,</w:t>
      </w:r>
      <w:r w:rsidRPr="00873E06">
        <w:rPr>
          <w:rFonts w:ascii="Times New Roman" w:hAnsi="Times New Roman"/>
          <w:sz w:val="24"/>
          <w:szCs w:val="24"/>
        </w:rPr>
        <w:t xml:space="preserve"> </w:t>
      </w:r>
      <w:r>
        <w:rPr>
          <w:rFonts w:ascii="Times New Roman" w:hAnsi="Times New Roman"/>
          <w:sz w:val="24"/>
          <w:szCs w:val="24"/>
        </w:rPr>
        <w:t>de modo que</w:t>
      </w:r>
      <w:r w:rsidRPr="00873E06">
        <w:rPr>
          <w:rFonts w:ascii="Times New Roman" w:hAnsi="Times New Roman"/>
          <w:sz w:val="24"/>
          <w:szCs w:val="24"/>
        </w:rPr>
        <w:t xml:space="preserve"> el apoyo de los residentes </w:t>
      </w:r>
      <w:r>
        <w:rPr>
          <w:rFonts w:ascii="Times New Roman" w:hAnsi="Times New Roman"/>
          <w:sz w:val="24"/>
          <w:szCs w:val="24"/>
        </w:rPr>
        <w:t>es</w:t>
      </w:r>
      <w:r w:rsidRPr="00873E06">
        <w:rPr>
          <w:rFonts w:ascii="Times New Roman" w:hAnsi="Times New Roman"/>
          <w:sz w:val="24"/>
          <w:szCs w:val="24"/>
        </w:rPr>
        <w:t xml:space="preserve"> </w:t>
      </w:r>
      <w:r>
        <w:rPr>
          <w:rFonts w:ascii="Times New Roman" w:hAnsi="Times New Roman"/>
          <w:sz w:val="24"/>
          <w:szCs w:val="24"/>
        </w:rPr>
        <w:t>crucial</w:t>
      </w:r>
      <w:r w:rsidRPr="00873E06">
        <w:rPr>
          <w:rFonts w:ascii="Times New Roman" w:hAnsi="Times New Roman"/>
          <w:sz w:val="24"/>
          <w:szCs w:val="24"/>
        </w:rPr>
        <w:t xml:space="preserve"> </w:t>
      </w:r>
      <w:r>
        <w:rPr>
          <w:rFonts w:ascii="Times New Roman" w:hAnsi="Times New Roman"/>
          <w:sz w:val="24"/>
          <w:szCs w:val="24"/>
        </w:rPr>
        <w:t xml:space="preserve">para la oferta de </w:t>
      </w:r>
      <w:r w:rsidRPr="00873E06">
        <w:rPr>
          <w:rFonts w:ascii="Times New Roman" w:hAnsi="Times New Roman"/>
          <w:sz w:val="24"/>
          <w:szCs w:val="24"/>
        </w:rPr>
        <w:t>experiencias de calidad</w:t>
      </w:r>
      <w:r>
        <w:rPr>
          <w:rFonts w:ascii="Times New Roman" w:hAnsi="Times New Roman"/>
          <w:sz w:val="24"/>
          <w:szCs w:val="24"/>
        </w:rPr>
        <w:t xml:space="preserve"> a los turistas (</w:t>
      </w:r>
      <w:r w:rsidRPr="007D5AC0">
        <w:rPr>
          <w:rFonts w:ascii="Times New Roman" w:hAnsi="Times New Roman"/>
          <w:color w:val="000000"/>
          <w:sz w:val="24"/>
          <w:szCs w:val="24"/>
          <w:lang w:val="es-EC" w:eastAsia="es-CO"/>
        </w:rPr>
        <w:t>Blasco</w:t>
      </w:r>
      <w:r w:rsidR="0034666A">
        <w:rPr>
          <w:rFonts w:ascii="Times New Roman" w:hAnsi="Times New Roman"/>
          <w:color w:val="000000"/>
          <w:sz w:val="24"/>
          <w:szCs w:val="24"/>
          <w:lang w:val="es-EC" w:eastAsia="es-CO"/>
        </w:rPr>
        <w:t xml:space="preserve"> et al.</w:t>
      </w:r>
      <w:r>
        <w:rPr>
          <w:rFonts w:ascii="Times New Roman" w:hAnsi="Times New Roman"/>
          <w:color w:val="000000"/>
          <w:sz w:val="24"/>
          <w:szCs w:val="24"/>
          <w:lang w:val="es-EC" w:eastAsia="es-CO"/>
        </w:rPr>
        <w:t xml:space="preserve">, </w:t>
      </w:r>
      <w:r w:rsidR="0034666A">
        <w:rPr>
          <w:rFonts w:ascii="Times New Roman" w:hAnsi="Times New Roman"/>
          <w:color w:val="000000"/>
          <w:sz w:val="24"/>
          <w:szCs w:val="24"/>
          <w:lang w:val="es-EC" w:eastAsia="es-CO"/>
        </w:rPr>
        <w:t>2</w:t>
      </w:r>
      <w:r w:rsidRPr="007D5AC0">
        <w:rPr>
          <w:rFonts w:ascii="Times New Roman" w:hAnsi="Times New Roman"/>
          <w:color w:val="000000"/>
          <w:sz w:val="24"/>
          <w:szCs w:val="24"/>
          <w:lang w:val="es-EC" w:eastAsia="es-CO"/>
        </w:rPr>
        <w:t>018)</w:t>
      </w:r>
      <w:r>
        <w:rPr>
          <w:rFonts w:ascii="Times New Roman" w:hAnsi="Times New Roman"/>
          <w:color w:val="000000"/>
          <w:sz w:val="24"/>
          <w:szCs w:val="24"/>
          <w:lang w:val="es-EC" w:eastAsia="es-CO"/>
        </w:rPr>
        <w:t xml:space="preserve">. </w:t>
      </w:r>
      <w:r>
        <w:rPr>
          <w:rFonts w:ascii="Times New Roman" w:hAnsi="Times New Roman"/>
          <w:sz w:val="24"/>
          <w:szCs w:val="24"/>
          <w:lang w:val="es-EC"/>
        </w:rPr>
        <w:t>E</w:t>
      </w:r>
      <w:r w:rsidRPr="002955DC">
        <w:rPr>
          <w:rFonts w:ascii="Times New Roman" w:hAnsi="Times New Roman"/>
          <w:sz w:val="24"/>
          <w:szCs w:val="24"/>
          <w:lang w:val="es-EC"/>
        </w:rPr>
        <w:t xml:space="preserve">l éxito del </w:t>
      </w:r>
      <w:r>
        <w:rPr>
          <w:rFonts w:ascii="Times New Roman" w:hAnsi="Times New Roman"/>
          <w:sz w:val="24"/>
          <w:szCs w:val="24"/>
          <w:lang w:val="es-EC"/>
        </w:rPr>
        <w:t>sector</w:t>
      </w:r>
      <w:r w:rsidRPr="002955DC">
        <w:rPr>
          <w:rFonts w:ascii="Times New Roman" w:hAnsi="Times New Roman"/>
          <w:sz w:val="24"/>
          <w:szCs w:val="24"/>
          <w:lang w:val="es-EC"/>
        </w:rPr>
        <w:t xml:space="preserve"> depende del apoyo activo que proporcione la población local, </w:t>
      </w:r>
      <w:r>
        <w:rPr>
          <w:rFonts w:ascii="Times New Roman" w:hAnsi="Times New Roman"/>
          <w:sz w:val="24"/>
          <w:szCs w:val="24"/>
          <w:lang w:val="es-EC"/>
        </w:rPr>
        <w:t>por lo cual</w:t>
      </w:r>
      <w:r w:rsidRPr="002955DC">
        <w:rPr>
          <w:rFonts w:ascii="Times New Roman" w:hAnsi="Times New Roman"/>
          <w:sz w:val="24"/>
          <w:szCs w:val="24"/>
          <w:lang w:val="es-EC"/>
        </w:rPr>
        <w:t xml:space="preserve">, se han identificado </w:t>
      </w:r>
      <w:r>
        <w:rPr>
          <w:rFonts w:ascii="Times New Roman" w:hAnsi="Times New Roman"/>
          <w:sz w:val="24"/>
          <w:szCs w:val="24"/>
          <w:lang w:val="es-EC"/>
        </w:rPr>
        <w:t>la</w:t>
      </w:r>
      <w:r w:rsidRPr="002955DC">
        <w:rPr>
          <w:rFonts w:ascii="Times New Roman" w:hAnsi="Times New Roman"/>
          <w:sz w:val="24"/>
          <w:szCs w:val="24"/>
          <w:lang w:val="es-EC"/>
        </w:rPr>
        <w:t>s percepciones de los residentes, sus actitudes hacia el desarrollo turístico y las relaciones entre los turistas y las comunidades anfitrionas que los acogen</w:t>
      </w:r>
      <w:r>
        <w:rPr>
          <w:rFonts w:ascii="Times New Roman" w:hAnsi="Times New Roman"/>
          <w:sz w:val="24"/>
          <w:szCs w:val="24"/>
          <w:lang w:val="es-EC"/>
        </w:rPr>
        <w:t>,</w:t>
      </w:r>
      <w:r w:rsidRPr="002955DC">
        <w:rPr>
          <w:rFonts w:ascii="Times New Roman" w:hAnsi="Times New Roman"/>
          <w:sz w:val="24"/>
          <w:szCs w:val="24"/>
          <w:lang w:val="es-EC"/>
        </w:rPr>
        <w:t xml:space="preserve"> como elementos clave </w:t>
      </w:r>
      <w:r>
        <w:rPr>
          <w:rFonts w:ascii="Times New Roman" w:hAnsi="Times New Roman"/>
          <w:sz w:val="24"/>
          <w:szCs w:val="24"/>
          <w:lang w:val="es-EC"/>
        </w:rPr>
        <w:t>para su sostenibilidad</w:t>
      </w:r>
      <w:r w:rsidRPr="002955DC">
        <w:rPr>
          <w:rFonts w:ascii="Times New Roman" w:hAnsi="Times New Roman"/>
          <w:sz w:val="24"/>
          <w:szCs w:val="24"/>
          <w:lang w:val="es-EC"/>
        </w:rPr>
        <w:t xml:space="preserve"> (</w:t>
      </w:r>
      <w:proofErr w:type="spellStart"/>
      <w:r w:rsidRPr="002955DC">
        <w:rPr>
          <w:rFonts w:ascii="Times New Roman" w:hAnsi="Times New Roman"/>
          <w:sz w:val="24"/>
          <w:szCs w:val="24"/>
          <w:lang w:val="es-EC"/>
        </w:rPr>
        <w:t>Gursoy</w:t>
      </w:r>
      <w:proofErr w:type="spellEnd"/>
      <w:r w:rsidRPr="002955DC">
        <w:rPr>
          <w:rFonts w:ascii="Times New Roman" w:hAnsi="Times New Roman"/>
          <w:sz w:val="24"/>
          <w:szCs w:val="24"/>
          <w:lang w:val="es-EC"/>
        </w:rPr>
        <w:t xml:space="preserve"> &amp; Rutherford, 2004).</w:t>
      </w:r>
    </w:p>
    <w:p w14:paraId="633F5376" w14:textId="708CFEF8" w:rsidR="00B25E97" w:rsidRDefault="001E256E" w:rsidP="00B25E97">
      <w:pPr>
        <w:spacing w:before="0" w:after="0" w:line="360" w:lineRule="auto"/>
        <w:rPr>
          <w:rFonts w:ascii="Times New Roman" w:hAnsi="Times New Roman"/>
          <w:sz w:val="24"/>
          <w:szCs w:val="24"/>
        </w:rPr>
      </w:pPr>
      <w:r w:rsidRPr="002C16B6">
        <w:rPr>
          <w:rFonts w:ascii="Times New Roman" w:hAnsi="Times New Roman"/>
          <w:sz w:val="24"/>
          <w:szCs w:val="24"/>
        </w:rPr>
        <w:t xml:space="preserve">Los beneficios percibidos </w:t>
      </w:r>
      <w:r>
        <w:rPr>
          <w:rFonts w:ascii="Times New Roman" w:hAnsi="Times New Roman"/>
          <w:sz w:val="24"/>
          <w:szCs w:val="24"/>
        </w:rPr>
        <w:t>por</w:t>
      </w:r>
      <w:r w:rsidRPr="002C16B6">
        <w:rPr>
          <w:rFonts w:ascii="Times New Roman" w:hAnsi="Times New Roman"/>
          <w:sz w:val="24"/>
          <w:szCs w:val="24"/>
        </w:rPr>
        <w:t xml:space="preserve"> los residentes están relacionados con l</w:t>
      </w:r>
      <w:r>
        <w:rPr>
          <w:rFonts w:ascii="Times New Roman" w:hAnsi="Times New Roman"/>
          <w:sz w:val="24"/>
          <w:szCs w:val="24"/>
        </w:rPr>
        <w:t>a</w:t>
      </w:r>
      <w:r w:rsidRPr="002C16B6">
        <w:rPr>
          <w:rFonts w:ascii="Times New Roman" w:hAnsi="Times New Roman"/>
          <w:sz w:val="24"/>
          <w:szCs w:val="24"/>
        </w:rPr>
        <w:t xml:space="preserve">s </w:t>
      </w:r>
      <w:r>
        <w:rPr>
          <w:rFonts w:ascii="Times New Roman" w:hAnsi="Times New Roman"/>
          <w:sz w:val="24"/>
          <w:szCs w:val="24"/>
        </w:rPr>
        <w:t xml:space="preserve">expectativas </w:t>
      </w:r>
      <w:r w:rsidRPr="002C16B6">
        <w:rPr>
          <w:rFonts w:ascii="Times New Roman" w:hAnsi="Times New Roman"/>
          <w:sz w:val="24"/>
          <w:szCs w:val="24"/>
        </w:rPr>
        <w:t>subjetiv</w:t>
      </w:r>
      <w:r>
        <w:rPr>
          <w:rFonts w:ascii="Times New Roman" w:hAnsi="Times New Roman"/>
          <w:sz w:val="24"/>
          <w:szCs w:val="24"/>
        </w:rPr>
        <w:t>a</w:t>
      </w:r>
      <w:r w:rsidRPr="002C16B6">
        <w:rPr>
          <w:rFonts w:ascii="Times New Roman" w:hAnsi="Times New Roman"/>
          <w:sz w:val="24"/>
          <w:szCs w:val="24"/>
        </w:rPr>
        <w:t>s locales</w:t>
      </w:r>
      <w:r>
        <w:rPr>
          <w:rFonts w:ascii="Times New Roman" w:hAnsi="Times New Roman"/>
          <w:sz w:val="24"/>
          <w:szCs w:val="24"/>
        </w:rPr>
        <w:t xml:space="preserve">, </w:t>
      </w:r>
      <w:r w:rsidRPr="002C16B6">
        <w:rPr>
          <w:rFonts w:ascii="Times New Roman" w:hAnsi="Times New Roman"/>
          <w:sz w:val="24"/>
          <w:szCs w:val="24"/>
        </w:rPr>
        <w:t>en términos de valores socioeconómicos y culturales de la</w:t>
      </w:r>
      <w:r>
        <w:rPr>
          <w:rFonts w:ascii="Times New Roman" w:hAnsi="Times New Roman"/>
          <w:sz w:val="24"/>
          <w:szCs w:val="24"/>
        </w:rPr>
        <w:t xml:space="preserve"> </w:t>
      </w:r>
      <w:r w:rsidRPr="002C16B6">
        <w:rPr>
          <w:rFonts w:ascii="Times New Roman" w:hAnsi="Times New Roman"/>
          <w:sz w:val="24"/>
          <w:szCs w:val="24"/>
        </w:rPr>
        <w:t xml:space="preserve">utilidad personal derivada </w:t>
      </w:r>
      <w:r w:rsidRPr="002C16B6">
        <w:rPr>
          <w:rFonts w:ascii="Times New Roman" w:hAnsi="Times New Roman"/>
          <w:sz w:val="24"/>
          <w:szCs w:val="24"/>
        </w:rPr>
        <w:lastRenderedPageBreak/>
        <w:t xml:space="preserve">de la llegada de </w:t>
      </w:r>
      <w:r>
        <w:rPr>
          <w:rFonts w:ascii="Times New Roman" w:hAnsi="Times New Roman"/>
          <w:sz w:val="24"/>
          <w:szCs w:val="24"/>
        </w:rPr>
        <w:t>turistas</w:t>
      </w:r>
      <w:r w:rsidRPr="002C16B6">
        <w:rPr>
          <w:rFonts w:ascii="Times New Roman" w:hAnsi="Times New Roman"/>
          <w:sz w:val="24"/>
          <w:szCs w:val="24"/>
        </w:rPr>
        <w:t xml:space="preserve"> (</w:t>
      </w:r>
      <w:proofErr w:type="spellStart"/>
      <w:r w:rsidRPr="009662F3">
        <w:rPr>
          <w:rFonts w:ascii="Times New Roman" w:hAnsi="Times New Roman"/>
          <w:color w:val="000000"/>
          <w:sz w:val="24"/>
          <w:szCs w:val="24"/>
          <w:lang w:val="es-EC" w:eastAsia="es-CO"/>
        </w:rPr>
        <w:t>Nunkoo</w:t>
      </w:r>
      <w:proofErr w:type="spellEnd"/>
      <w:r w:rsidR="0034666A">
        <w:rPr>
          <w:rFonts w:ascii="Times New Roman" w:hAnsi="Times New Roman"/>
          <w:color w:val="000000"/>
          <w:sz w:val="24"/>
          <w:szCs w:val="24"/>
          <w:lang w:val="es-EC" w:eastAsia="es-CO"/>
        </w:rPr>
        <w:t xml:space="preserve"> et al.</w:t>
      </w:r>
      <w:r w:rsidRPr="009662F3">
        <w:rPr>
          <w:rFonts w:ascii="Times New Roman" w:hAnsi="Times New Roman"/>
          <w:color w:val="000000"/>
          <w:sz w:val="24"/>
          <w:szCs w:val="24"/>
          <w:lang w:val="es-EC" w:eastAsia="es-CO"/>
        </w:rPr>
        <w:t>, 2013</w:t>
      </w:r>
      <w:r w:rsidRPr="002C16B6">
        <w:rPr>
          <w:rFonts w:ascii="Times New Roman" w:hAnsi="Times New Roman"/>
          <w:sz w:val="24"/>
          <w:szCs w:val="24"/>
        </w:rPr>
        <w:t>).</w:t>
      </w:r>
      <w:r>
        <w:rPr>
          <w:rFonts w:ascii="Times New Roman" w:hAnsi="Times New Roman"/>
          <w:sz w:val="24"/>
          <w:szCs w:val="24"/>
        </w:rPr>
        <w:t xml:space="preserve"> La</w:t>
      </w:r>
      <w:r w:rsidRPr="002C16B6">
        <w:rPr>
          <w:rFonts w:ascii="Times New Roman" w:hAnsi="Times New Roman"/>
          <w:sz w:val="24"/>
          <w:szCs w:val="24"/>
        </w:rPr>
        <w:t xml:space="preserve"> </w:t>
      </w:r>
      <w:r>
        <w:rPr>
          <w:rFonts w:ascii="Times New Roman" w:hAnsi="Times New Roman"/>
          <w:sz w:val="24"/>
          <w:szCs w:val="24"/>
        </w:rPr>
        <w:t>p</w:t>
      </w:r>
      <w:r w:rsidRPr="002C16B6">
        <w:rPr>
          <w:rFonts w:ascii="Times New Roman" w:hAnsi="Times New Roman"/>
          <w:sz w:val="24"/>
          <w:szCs w:val="24"/>
        </w:rPr>
        <w:t>ercepción socioeconómica</w:t>
      </w:r>
      <w:r>
        <w:rPr>
          <w:rFonts w:ascii="Times New Roman" w:hAnsi="Times New Roman"/>
          <w:sz w:val="24"/>
          <w:szCs w:val="24"/>
        </w:rPr>
        <w:t xml:space="preserve"> de </w:t>
      </w:r>
      <w:r w:rsidRPr="002C16B6">
        <w:rPr>
          <w:rFonts w:ascii="Times New Roman" w:hAnsi="Times New Roman"/>
          <w:sz w:val="24"/>
          <w:szCs w:val="24"/>
        </w:rPr>
        <w:t>los beneficios implica oportunidades de empleo, mejora de</w:t>
      </w:r>
      <w:r>
        <w:rPr>
          <w:rFonts w:ascii="Times New Roman" w:hAnsi="Times New Roman"/>
          <w:sz w:val="24"/>
          <w:szCs w:val="24"/>
        </w:rPr>
        <w:t xml:space="preserve"> </w:t>
      </w:r>
      <w:r w:rsidRPr="002C16B6">
        <w:rPr>
          <w:rFonts w:ascii="Times New Roman" w:hAnsi="Times New Roman"/>
          <w:sz w:val="24"/>
          <w:szCs w:val="24"/>
        </w:rPr>
        <w:t>infraestructuras, creación de empresas locales y contribución</w:t>
      </w:r>
      <w:r>
        <w:rPr>
          <w:rFonts w:ascii="Times New Roman" w:hAnsi="Times New Roman"/>
          <w:sz w:val="24"/>
          <w:szCs w:val="24"/>
        </w:rPr>
        <w:t xml:space="preserve"> </w:t>
      </w:r>
      <w:r w:rsidRPr="002C16B6">
        <w:rPr>
          <w:rFonts w:ascii="Times New Roman" w:hAnsi="Times New Roman"/>
          <w:sz w:val="24"/>
          <w:szCs w:val="24"/>
        </w:rPr>
        <w:t>a</w:t>
      </w:r>
      <w:r>
        <w:rPr>
          <w:rFonts w:ascii="Times New Roman" w:hAnsi="Times New Roman"/>
          <w:sz w:val="24"/>
          <w:szCs w:val="24"/>
        </w:rPr>
        <w:t>l desarrollo</w:t>
      </w:r>
      <w:r w:rsidRPr="002C16B6">
        <w:rPr>
          <w:rFonts w:ascii="Times New Roman" w:hAnsi="Times New Roman"/>
          <w:sz w:val="24"/>
          <w:szCs w:val="24"/>
        </w:rPr>
        <w:t xml:space="preserve"> de la economía local</w:t>
      </w:r>
      <w:r>
        <w:rPr>
          <w:rFonts w:ascii="Times New Roman" w:hAnsi="Times New Roman"/>
          <w:sz w:val="24"/>
          <w:szCs w:val="24"/>
        </w:rPr>
        <w:t xml:space="preserve"> (</w:t>
      </w:r>
      <w:proofErr w:type="spellStart"/>
      <w:r w:rsidRPr="009662F3">
        <w:rPr>
          <w:rFonts w:ascii="Times New Roman" w:hAnsi="Times New Roman"/>
          <w:color w:val="000000"/>
          <w:sz w:val="24"/>
          <w:szCs w:val="24"/>
          <w:lang w:val="es-EC" w:eastAsia="es-CO"/>
        </w:rPr>
        <w:t>Gursoy</w:t>
      </w:r>
      <w:proofErr w:type="spellEnd"/>
      <w:r w:rsidR="0034666A">
        <w:rPr>
          <w:rFonts w:ascii="Times New Roman" w:hAnsi="Times New Roman"/>
          <w:color w:val="000000"/>
          <w:sz w:val="24"/>
          <w:szCs w:val="24"/>
          <w:lang w:val="es-EC" w:eastAsia="es-CO"/>
        </w:rPr>
        <w:t xml:space="preserve"> et al.</w:t>
      </w:r>
      <w:r w:rsidR="0034666A" w:rsidRPr="009662F3">
        <w:rPr>
          <w:rFonts w:ascii="Times New Roman" w:hAnsi="Times New Roman"/>
          <w:color w:val="000000"/>
          <w:sz w:val="24"/>
          <w:szCs w:val="24"/>
          <w:lang w:val="es-EC" w:eastAsia="es-CO"/>
        </w:rPr>
        <w:t>,</w:t>
      </w:r>
      <w:r w:rsidRPr="009662F3">
        <w:rPr>
          <w:rFonts w:ascii="Times New Roman" w:hAnsi="Times New Roman"/>
          <w:color w:val="000000"/>
          <w:sz w:val="24"/>
          <w:szCs w:val="24"/>
          <w:lang w:val="es-EC" w:eastAsia="es-CO"/>
        </w:rPr>
        <w:t xml:space="preserve"> 2010</w:t>
      </w:r>
      <w:r>
        <w:rPr>
          <w:rFonts w:ascii="Times New Roman" w:hAnsi="Times New Roman"/>
          <w:sz w:val="24"/>
          <w:szCs w:val="24"/>
        </w:rPr>
        <w:t>). Mientras que las</w:t>
      </w:r>
      <w:r w:rsidRPr="002C16B6">
        <w:rPr>
          <w:rFonts w:ascii="Times New Roman" w:hAnsi="Times New Roman"/>
          <w:sz w:val="24"/>
          <w:szCs w:val="24"/>
        </w:rPr>
        <w:t xml:space="preserve"> </w:t>
      </w:r>
      <w:r>
        <w:rPr>
          <w:rFonts w:ascii="Times New Roman" w:hAnsi="Times New Roman"/>
          <w:sz w:val="24"/>
          <w:szCs w:val="24"/>
        </w:rPr>
        <w:t>o</w:t>
      </w:r>
      <w:r w:rsidRPr="002C16B6">
        <w:rPr>
          <w:rFonts w:ascii="Times New Roman" w:hAnsi="Times New Roman"/>
          <w:sz w:val="24"/>
          <w:szCs w:val="24"/>
        </w:rPr>
        <w:t>portunidades culturales</w:t>
      </w:r>
      <w:r>
        <w:rPr>
          <w:rFonts w:ascii="Times New Roman" w:hAnsi="Times New Roman"/>
          <w:sz w:val="24"/>
          <w:szCs w:val="24"/>
        </w:rPr>
        <w:t xml:space="preserve"> pueden </w:t>
      </w:r>
      <w:r w:rsidRPr="002C16B6">
        <w:rPr>
          <w:rFonts w:ascii="Times New Roman" w:hAnsi="Times New Roman"/>
          <w:sz w:val="24"/>
          <w:szCs w:val="24"/>
        </w:rPr>
        <w:t>referirse a las motivaciones de los residentes para preservar la cultura local,</w:t>
      </w:r>
      <w:r>
        <w:rPr>
          <w:rFonts w:ascii="Times New Roman" w:hAnsi="Times New Roman"/>
          <w:sz w:val="24"/>
          <w:szCs w:val="24"/>
        </w:rPr>
        <w:t xml:space="preserve"> </w:t>
      </w:r>
      <w:r w:rsidRPr="002C16B6">
        <w:rPr>
          <w:rFonts w:ascii="Times New Roman" w:hAnsi="Times New Roman"/>
          <w:sz w:val="24"/>
          <w:szCs w:val="24"/>
        </w:rPr>
        <w:t>desarrollar actividades culturales, tener intercambios culturales con los visitantes,</w:t>
      </w:r>
      <w:r>
        <w:rPr>
          <w:rFonts w:ascii="Times New Roman" w:hAnsi="Times New Roman"/>
          <w:sz w:val="24"/>
          <w:szCs w:val="24"/>
        </w:rPr>
        <w:t xml:space="preserve"> </w:t>
      </w:r>
      <w:r w:rsidRPr="002C16B6">
        <w:rPr>
          <w:rFonts w:ascii="Times New Roman" w:hAnsi="Times New Roman"/>
          <w:sz w:val="24"/>
          <w:szCs w:val="24"/>
        </w:rPr>
        <w:t>y sentirse más apegado</w:t>
      </w:r>
      <w:r>
        <w:rPr>
          <w:rFonts w:ascii="Times New Roman" w:hAnsi="Times New Roman"/>
          <w:sz w:val="24"/>
          <w:szCs w:val="24"/>
        </w:rPr>
        <w:t>s</w:t>
      </w:r>
      <w:r w:rsidRPr="002C16B6">
        <w:rPr>
          <w:rFonts w:ascii="Times New Roman" w:hAnsi="Times New Roman"/>
          <w:sz w:val="24"/>
          <w:szCs w:val="24"/>
        </w:rPr>
        <w:t xml:space="preserve"> a </w:t>
      </w:r>
      <w:r>
        <w:rPr>
          <w:rFonts w:ascii="Times New Roman" w:hAnsi="Times New Roman"/>
          <w:sz w:val="24"/>
          <w:szCs w:val="24"/>
        </w:rPr>
        <w:t>su comunidad</w:t>
      </w:r>
      <w:r w:rsidRPr="002C16B6">
        <w:rPr>
          <w:rFonts w:ascii="Times New Roman" w:hAnsi="Times New Roman"/>
          <w:sz w:val="24"/>
          <w:szCs w:val="24"/>
        </w:rPr>
        <w:t xml:space="preserve"> (</w:t>
      </w:r>
      <w:proofErr w:type="spellStart"/>
      <w:r w:rsidRPr="002C16B6">
        <w:rPr>
          <w:rFonts w:ascii="Times New Roman" w:hAnsi="Times New Roman"/>
          <w:sz w:val="24"/>
          <w:szCs w:val="24"/>
        </w:rPr>
        <w:t>Stronza</w:t>
      </w:r>
      <w:proofErr w:type="spellEnd"/>
      <w:r w:rsidRPr="002C16B6">
        <w:rPr>
          <w:rFonts w:ascii="Times New Roman" w:hAnsi="Times New Roman"/>
          <w:sz w:val="24"/>
          <w:szCs w:val="24"/>
        </w:rPr>
        <w:t xml:space="preserve"> </w:t>
      </w:r>
      <w:r>
        <w:rPr>
          <w:rFonts w:ascii="Times New Roman" w:hAnsi="Times New Roman"/>
          <w:sz w:val="24"/>
          <w:szCs w:val="24"/>
        </w:rPr>
        <w:t>&amp;</w:t>
      </w:r>
      <w:r w:rsidRPr="002C16B6">
        <w:rPr>
          <w:rFonts w:ascii="Times New Roman" w:hAnsi="Times New Roman"/>
          <w:sz w:val="24"/>
          <w:szCs w:val="24"/>
        </w:rPr>
        <w:t xml:space="preserve"> Gordillo, 2008). </w:t>
      </w:r>
    </w:p>
    <w:p w14:paraId="37A315AF" w14:textId="4C89323B" w:rsidR="00DC59E5" w:rsidRDefault="001E256E" w:rsidP="00DC59E5">
      <w:pPr>
        <w:spacing w:before="0" w:after="0" w:line="360" w:lineRule="auto"/>
        <w:rPr>
          <w:rFonts w:ascii="Times New Roman" w:hAnsi="Times New Roman"/>
          <w:sz w:val="24"/>
          <w:szCs w:val="24"/>
        </w:rPr>
      </w:pPr>
      <w:r>
        <w:rPr>
          <w:rFonts w:ascii="Times New Roman" w:hAnsi="Times New Roman"/>
          <w:sz w:val="24"/>
          <w:szCs w:val="24"/>
        </w:rPr>
        <w:t>La percepción social es explicada desde l</w:t>
      </w:r>
      <w:r w:rsidRPr="002955DC">
        <w:rPr>
          <w:rFonts w:ascii="Times New Roman" w:hAnsi="Times New Roman"/>
          <w:sz w:val="24"/>
          <w:szCs w:val="24"/>
        </w:rPr>
        <w:t>a teoría del intercambio social</w:t>
      </w:r>
      <w:r>
        <w:rPr>
          <w:rFonts w:ascii="Times New Roman" w:hAnsi="Times New Roman"/>
          <w:sz w:val="24"/>
          <w:szCs w:val="24"/>
        </w:rPr>
        <w:t>, donde</w:t>
      </w:r>
      <w:r w:rsidRPr="002955DC">
        <w:rPr>
          <w:rFonts w:ascii="Times New Roman" w:hAnsi="Times New Roman"/>
          <w:sz w:val="24"/>
          <w:szCs w:val="24"/>
        </w:rPr>
        <w:t xml:space="preserve"> el apoyo de los residentes depende de sus evaluaciones hacia los beneficios y costes generados por la industria turística</w:t>
      </w:r>
      <w:r>
        <w:rPr>
          <w:rFonts w:ascii="Times New Roman" w:hAnsi="Times New Roman"/>
          <w:sz w:val="24"/>
          <w:szCs w:val="24"/>
        </w:rPr>
        <w:t xml:space="preserve"> (</w:t>
      </w:r>
      <w:proofErr w:type="spellStart"/>
      <w:r w:rsidRPr="002955DC">
        <w:rPr>
          <w:rFonts w:ascii="Times New Roman" w:hAnsi="Times New Roman"/>
          <w:sz w:val="24"/>
          <w:szCs w:val="24"/>
        </w:rPr>
        <w:t>Andereck</w:t>
      </w:r>
      <w:proofErr w:type="spellEnd"/>
      <w:r w:rsidR="0034666A">
        <w:rPr>
          <w:rFonts w:ascii="Times New Roman" w:hAnsi="Times New Roman"/>
          <w:sz w:val="24"/>
          <w:szCs w:val="24"/>
        </w:rPr>
        <w:t xml:space="preserve"> </w:t>
      </w:r>
      <w:r w:rsidR="0034666A">
        <w:rPr>
          <w:rFonts w:ascii="Times New Roman" w:hAnsi="Times New Roman"/>
          <w:color w:val="000000"/>
          <w:sz w:val="24"/>
          <w:szCs w:val="24"/>
          <w:lang w:val="es-EC" w:eastAsia="es-CO"/>
        </w:rPr>
        <w:t>et al.</w:t>
      </w:r>
      <w:r w:rsidR="0034666A" w:rsidRPr="009662F3">
        <w:rPr>
          <w:rFonts w:ascii="Times New Roman" w:hAnsi="Times New Roman"/>
          <w:color w:val="000000"/>
          <w:sz w:val="24"/>
          <w:szCs w:val="24"/>
          <w:lang w:val="es-EC" w:eastAsia="es-CO"/>
        </w:rPr>
        <w:t>,</w:t>
      </w:r>
      <w:r w:rsidRPr="002955DC">
        <w:rPr>
          <w:rFonts w:ascii="Times New Roman" w:hAnsi="Times New Roman"/>
          <w:sz w:val="24"/>
          <w:szCs w:val="24"/>
        </w:rPr>
        <w:t xml:space="preserve"> 2005</w:t>
      </w:r>
      <w:r>
        <w:rPr>
          <w:rFonts w:ascii="Times New Roman" w:hAnsi="Times New Roman"/>
          <w:sz w:val="24"/>
          <w:szCs w:val="24"/>
        </w:rPr>
        <w:t xml:space="preserve">), de modo que, </w:t>
      </w:r>
      <w:r w:rsidRPr="00C7454F">
        <w:rPr>
          <w:rFonts w:ascii="Times New Roman" w:hAnsi="Times New Roman"/>
          <w:sz w:val="24"/>
          <w:szCs w:val="24"/>
        </w:rPr>
        <w:t xml:space="preserve">si sienten que se benefician </w:t>
      </w:r>
      <w:r>
        <w:rPr>
          <w:rFonts w:ascii="Times New Roman" w:hAnsi="Times New Roman"/>
          <w:sz w:val="24"/>
          <w:szCs w:val="24"/>
        </w:rPr>
        <w:t xml:space="preserve">con la </w:t>
      </w:r>
      <w:r w:rsidRPr="00C7454F">
        <w:rPr>
          <w:rFonts w:ascii="Times New Roman" w:hAnsi="Times New Roman"/>
          <w:sz w:val="24"/>
          <w:szCs w:val="24"/>
        </w:rPr>
        <w:t>llegada de turistas, esto influirá positivamente en la sostenibilidad del turismo</w:t>
      </w:r>
      <w:r>
        <w:rPr>
          <w:rFonts w:ascii="Times New Roman" w:hAnsi="Times New Roman"/>
          <w:sz w:val="24"/>
          <w:szCs w:val="24"/>
        </w:rPr>
        <w:t xml:space="preserve"> y </w:t>
      </w:r>
      <w:r w:rsidRPr="00C7454F">
        <w:rPr>
          <w:rFonts w:ascii="Times New Roman" w:hAnsi="Times New Roman"/>
          <w:sz w:val="24"/>
          <w:szCs w:val="24"/>
        </w:rPr>
        <w:t>es probable que apoyen iniciativas turísticas</w:t>
      </w:r>
      <w:r>
        <w:rPr>
          <w:rFonts w:ascii="Times New Roman" w:hAnsi="Times New Roman"/>
          <w:sz w:val="24"/>
          <w:szCs w:val="24"/>
        </w:rPr>
        <w:t xml:space="preserve"> en su localidad.</w:t>
      </w:r>
    </w:p>
    <w:p w14:paraId="517263FC" w14:textId="0683B8EA" w:rsidR="001E256E" w:rsidRPr="00DC59E5" w:rsidRDefault="001E256E" w:rsidP="00DC59E5">
      <w:pPr>
        <w:spacing w:before="0" w:after="0" w:line="360" w:lineRule="auto"/>
        <w:rPr>
          <w:rFonts w:ascii="Times New Roman" w:hAnsi="Times New Roman"/>
          <w:sz w:val="24"/>
          <w:szCs w:val="24"/>
        </w:rPr>
      </w:pPr>
      <w:r w:rsidRPr="00B25E97">
        <w:rPr>
          <w:rFonts w:ascii="Times New Roman" w:hAnsi="Times New Roman"/>
          <w:b/>
          <w:bCs/>
          <w:sz w:val="24"/>
          <w:szCs w:val="24"/>
        </w:rPr>
        <w:t>Metodología</w:t>
      </w:r>
    </w:p>
    <w:p w14:paraId="2CB733FE" w14:textId="77777777" w:rsidR="00B25E97" w:rsidRDefault="001E256E" w:rsidP="00B25E97">
      <w:pPr>
        <w:pStyle w:val="Ttulo3"/>
        <w:spacing w:line="360" w:lineRule="auto"/>
        <w:jc w:val="both"/>
        <w:rPr>
          <w:rFonts w:ascii="Times New Roman" w:hAnsi="Times New Roman"/>
          <w:b w:val="0"/>
          <w:bCs w:val="0"/>
        </w:rPr>
      </w:pPr>
      <w:r w:rsidRPr="00907E12">
        <w:rPr>
          <w:rFonts w:ascii="Times New Roman" w:hAnsi="Times New Roman"/>
          <w:b w:val="0"/>
          <w:bCs w:val="0"/>
        </w:rPr>
        <w:t xml:space="preserve">La investigación es no experimental, </w:t>
      </w:r>
      <w:bookmarkStart w:id="8" w:name="_Hlk95404258"/>
      <w:r w:rsidRPr="00907E12">
        <w:rPr>
          <w:rFonts w:ascii="Times New Roman" w:hAnsi="Times New Roman"/>
          <w:b w:val="0"/>
          <w:bCs w:val="0"/>
        </w:rPr>
        <w:t>de alcance correlacional y enfoque mixto</w:t>
      </w:r>
      <w:bookmarkEnd w:id="8"/>
      <w:r w:rsidRPr="00907E12">
        <w:rPr>
          <w:rFonts w:ascii="Times New Roman" w:hAnsi="Times New Roman"/>
          <w:b w:val="0"/>
          <w:bCs w:val="0"/>
        </w:rPr>
        <w:t xml:space="preserve">, que pretende relacionar la percepción social de los residentes y la satisfacción de los turistas. Para la primera variable, la unidad de análisis está representada por los habitantes que han residido al menos durante cinco años en los lugares de estudio, con segmentación en dos grupos: los que viven cerca de la playa y los que residen en pleno centro de la respectiva comuna. Para la segunda variable, fueron considerados excursionistas y turistas tanto nacionales como extranjeros. Las técnicas de recolección de datos incluyeron: entrevista semi estructurada a residentes y, encuesta con escala Likert a residentes y turistas. </w:t>
      </w:r>
    </w:p>
    <w:p w14:paraId="420F9302" w14:textId="3371B846" w:rsidR="001E256E" w:rsidRPr="005016D2" w:rsidRDefault="001E256E" w:rsidP="00B25E97">
      <w:pPr>
        <w:pStyle w:val="Ttulo3"/>
        <w:spacing w:line="360" w:lineRule="auto"/>
        <w:jc w:val="both"/>
        <w:rPr>
          <w:rFonts w:ascii="Times New Roman" w:hAnsi="Times New Roman"/>
          <w:b w:val="0"/>
          <w:bCs w:val="0"/>
        </w:rPr>
      </w:pPr>
      <w:r w:rsidRPr="005016D2">
        <w:rPr>
          <w:rFonts w:ascii="Times New Roman" w:hAnsi="Times New Roman"/>
          <w:b w:val="0"/>
          <w:bCs w:val="0"/>
        </w:rPr>
        <w:t>El modelo de evaluación de las variables denominado ST-PS, por las iniciales de satisfacción del turista y percepción social, se compone de seis dimensiones: socio cultural, socio territorial y socio cognitivo, para la percepción social (variable de entrada); y, destino, servicio e infraestructura, para la satisfacción del turista (variable de salida). Se levantaron datos multivariantes para su análisis mediante las técnicas STATIS Dual y MPLS, para establecer similitudes entre las tablas multi vías y realizar un análisis de regresión. El trabajo de campo se realizó durante el período mayo a octubre de 2019.</w:t>
      </w:r>
    </w:p>
    <w:p w14:paraId="6A8791D6" w14:textId="77777777" w:rsidR="001E256E" w:rsidRPr="00907E12" w:rsidRDefault="001E256E" w:rsidP="001E256E">
      <w:pPr>
        <w:pStyle w:val="Ttulo3"/>
        <w:rPr>
          <w:rFonts w:ascii="Times New Roman" w:hAnsi="Times New Roman"/>
        </w:rPr>
      </w:pPr>
      <w:r w:rsidRPr="00907E12">
        <w:rPr>
          <w:rFonts w:ascii="Times New Roman" w:hAnsi="Times New Roman"/>
        </w:rPr>
        <w:t>Población y muestra</w:t>
      </w:r>
    </w:p>
    <w:p w14:paraId="6DF29DF9" w14:textId="77777777" w:rsidR="001E256E" w:rsidRPr="00907E12" w:rsidRDefault="001E256E" w:rsidP="001E256E">
      <w:pPr>
        <w:autoSpaceDE w:val="0"/>
        <w:autoSpaceDN w:val="0"/>
        <w:adjustRightInd w:val="0"/>
        <w:spacing w:after="0" w:line="360" w:lineRule="auto"/>
        <w:rPr>
          <w:rFonts w:ascii="Times New Roman" w:eastAsia="Calibri" w:hAnsi="Times New Roman"/>
          <w:sz w:val="24"/>
          <w:szCs w:val="24"/>
        </w:rPr>
      </w:pPr>
      <w:r w:rsidRPr="00907E12">
        <w:rPr>
          <w:rFonts w:ascii="Times New Roman" w:eastAsia="Calibri" w:hAnsi="Times New Roman"/>
          <w:sz w:val="24"/>
          <w:szCs w:val="24"/>
        </w:rPr>
        <w:t xml:space="preserve">Para la obtención de la muestra. se aplica la expresión correspondiente a estudios de variables cualitativas, donde se desconoce la población. Considerando un error admisible de 5% y 95% de confianza, se obtuvo un valor de 384. Como el muestreo fue aleatorio de oportunidad en cada sitio objeto de estudio y para considerar igual número de observaciones, se tomó como referencia dicho valor, dando como resultado 132 encuestas por cada una (Olón, Montañita y </w:t>
      </w:r>
      <w:r w:rsidRPr="00907E12">
        <w:rPr>
          <w:rFonts w:ascii="Times New Roman" w:eastAsia="Calibri" w:hAnsi="Times New Roman"/>
          <w:sz w:val="24"/>
          <w:szCs w:val="24"/>
        </w:rPr>
        <w:lastRenderedPageBreak/>
        <w:t>Valdivia), totalizando 396 para residentes y 396 para turistas. Adicionalmente, para una comprensión más integral de la percepción social, fueron entrevistad</w:t>
      </w:r>
      <w:r>
        <w:rPr>
          <w:rFonts w:ascii="Times New Roman" w:eastAsia="Calibri" w:hAnsi="Times New Roman"/>
          <w:sz w:val="24"/>
          <w:szCs w:val="24"/>
        </w:rPr>
        <w:t>a</w:t>
      </w:r>
      <w:r w:rsidRPr="00907E12">
        <w:rPr>
          <w:rFonts w:ascii="Times New Roman" w:eastAsia="Calibri" w:hAnsi="Times New Roman"/>
          <w:sz w:val="24"/>
          <w:szCs w:val="24"/>
        </w:rPr>
        <w:t>s 24 personas (ocho por cada comuna) entre residentes y representantes del sector turístico privado.</w:t>
      </w:r>
    </w:p>
    <w:p w14:paraId="3C85B2B3" w14:textId="77777777" w:rsidR="001E256E" w:rsidRPr="005016D2" w:rsidRDefault="001E256E" w:rsidP="001E256E">
      <w:pPr>
        <w:pStyle w:val="Ttulo2"/>
        <w:jc w:val="left"/>
        <w:rPr>
          <w:rFonts w:ascii="Times New Roman" w:hAnsi="Times New Roman"/>
          <w:b/>
          <w:bCs/>
          <w:color w:val="auto"/>
          <w:sz w:val="24"/>
          <w:szCs w:val="24"/>
        </w:rPr>
      </w:pPr>
      <w:r w:rsidRPr="005016D2">
        <w:rPr>
          <w:rFonts w:ascii="Times New Roman" w:hAnsi="Times New Roman"/>
          <w:b/>
          <w:bCs/>
          <w:color w:val="auto"/>
          <w:sz w:val="24"/>
          <w:szCs w:val="24"/>
        </w:rPr>
        <w:t xml:space="preserve">Resultados y discusión </w:t>
      </w:r>
    </w:p>
    <w:p w14:paraId="702547A7" w14:textId="5A8A7678" w:rsidR="001E256E" w:rsidRPr="00907E12" w:rsidRDefault="001E256E" w:rsidP="001E256E">
      <w:pPr>
        <w:spacing w:line="360" w:lineRule="auto"/>
        <w:rPr>
          <w:rFonts w:ascii="Times New Roman" w:eastAsia="Calibri" w:hAnsi="Times New Roman"/>
          <w:sz w:val="24"/>
          <w:szCs w:val="24"/>
        </w:rPr>
      </w:pPr>
      <w:r w:rsidRPr="00907E12">
        <w:rPr>
          <w:rFonts w:ascii="Times New Roman" w:eastAsia="Calibri" w:hAnsi="Times New Roman"/>
          <w:sz w:val="24"/>
          <w:szCs w:val="24"/>
        </w:rPr>
        <w:t xml:space="preserve">Previo al análisis exploratorio, los datos obtenidos de la encuesta se organizaron en bloques o arreglos de tres vías, siendo estas últimas identificadas como observaciones, variables y sitios de estudio, según la técnica aplicada. </w:t>
      </w:r>
      <w:r>
        <w:rPr>
          <w:rFonts w:ascii="Times New Roman" w:eastAsia="Calibri" w:hAnsi="Times New Roman"/>
          <w:sz w:val="24"/>
          <w:szCs w:val="24"/>
        </w:rPr>
        <w:t>S</w:t>
      </w:r>
      <w:r w:rsidRPr="00907E12">
        <w:rPr>
          <w:rFonts w:ascii="Times New Roman" w:eastAsia="Calibri" w:hAnsi="Times New Roman"/>
          <w:sz w:val="24"/>
          <w:szCs w:val="24"/>
        </w:rPr>
        <w:t xml:space="preserve">e conformaron 6 arreglos de tres vías, considerando una división principal según turistas y residentes, además de una división secundaria acorde con las dimensiones “socio cultural”, “socio territorial” y “socio cognitiva” para residentes; y, las dimensiones de “destino”, “servicio” e “infraestructura” para turistas. Cada dimensión contiene conjuntos diferentes de ítems </w:t>
      </w:r>
      <w:r>
        <w:rPr>
          <w:rFonts w:ascii="Times New Roman" w:eastAsia="Calibri" w:hAnsi="Times New Roman"/>
          <w:sz w:val="24"/>
          <w:szCs w:val="24"/>
        </w:rPr>
        <w:t>en</w:t>
      </w:r>
      <w:r w:rsidRPr="00907E12">
        <w:rPr>
          <w:rFonts w:ascii="Times New Roman" w:eastAsia="Calibri" w:hAnsi="Times New Roman"/>
          <w:sz w:val="24"/>
          <w:szCs w:val="24"/>
        </w:rPr>
        <w:t xml:space="preserve"> los cuestionarios. Para el caso de residentes, se contó con seis sitios distribuidos en </w:t>
      </w:r>
      <w:r>
        <w:rPr>
          <w:rFonts w:ascii="Times New Roman" w:eastAsia="Calibri" w:hAnsi="Times New Roman"/>
          <w:sz w:val="24"/>
          <w:szCs w:val="24"/>
        </w:rPr>
        <w:t xml:space="preserve">las </w:t>
      </w:r>
      <w:r w:rsidRPr="00907E12">
        <w:rPr>
          <w:rFonts w:ascii="Times New Roman" w:eastAsia="Calibri" w:hAnsi="Times New Roman"/>
          <w:sz w:val="24"/>
          <w:szCs w:val="24"/>
        </w:rPr>
        <w:t xml:space="preserve">tres localidades de </w:t>
      </w:r>
      <w:r>
        <w:rPr>
          <w:rFonts w:ascii="Times New Roman" w:eastAsia="Calibri" w:hAnsi="Times New Roman"/>
          <w:sz w:val="24"/>
          <w:szCs w:val="24"/>
        </w:rPr>
        <w:t>estudio</w:t>
      </w:r>
      <w:r w:rsidRPr="00907E12">
        <w:rPr>
          <w:rFonts w:ascii="Times New Roman" w:eastAsia="Calibri" w:hAnsi="Times New Roman"/>
          <w:sz w:val="24"/>
          <w:szCs w:val="24"/>
        </w:rPr>
        <w:t xml:space="preserve"> (O: Olón, M: Montañita y V: Valdivia) y una categoría que indica la proximidad desde cada sitio a la playa (C: cerca, L: lejos), codificados como OL, OC, ML, MC, VL y VC. Para el caso de turistas, se contó con tres sitios de estudio correspondientes a las </w:t>
      </w:r>
      <w:r>
        <w:rPr>
          <w:rFonts w:ascii="Times New Roman" w:eastAsia="Calibri" w:hAnsi="Times New Roman"/>
          <w:sz w:val="24"/>
          <w:szCs w:val="24"/>
        </w:rPr>
        <w:t>tres</w:t>
      </w:r>
      <w:r w:rsidRPr="00907E12">
        <w:rPr>
          <w:rFonts w:ascii="Times New Roman" w:eastAsia="Calibri" w:hAnsi="Times New Roman"/>
          <w:sz w:val="24"/>
          <w:szCs w:val="24"/>
        </w:rPr>
        <w:t xml:space="preserve"> localidades antes mencionadas. La figura </w:t>
      </w:r>
      <w:r w:rsidR="0034666A">
        <w:rPr>
          <w:rFonts w:ascii="Times New Roman" w:eastAsia="Calibri" w:hAnsi="Times New Roman"/>
          <w:sz w:val="24"/>
          <w:szCs w:val="24"/>
        </w:rPr>
        <w:t>1</w:t>
      </w:r>
      <w:r w:rsidRPr="00907E12">
        <w:rPr>
          <w:rFonts w:ascii="Times New Roman" w:eastAsia="Calibri" w:hAnsi="Times New Roman"/>
          <w:sz w:val="24"/>
          <w:szCs w:val="24"/>
        </w:rPr>
        <w:t xml:space="preserve"> presenta los arreglos descritos. </w:t>
      </w:r>
    </w:p>
    <w:p w14:paraId="613ACE92" w14:textId="726ACB39" w:rsidR="001E256E" w:rsidRPr="00907E12" w:rsidRDefault="001E256E" w:rsidP="001E256E">
      <w:pPr>
        <w:spacing w:after="0" w:line="360" w:lineRule="auto"/>
        <w:jc w:val="center"/>
        <w:rPr>
          <w:rFonts w:ascii="Times New Roman" w:hAnsi="Times New Roman"/>
          <w:b/>
          <w:i/>
          <w:color w:val="000000"/>
          <w:sz w:val="24"/>
          <w:szCs w:val="24"/>
        </w:rPr>
      </w:pPr>
      <w:r w:rsidRPr="00907E12">
        <w:rPr>
          <w:rFonts w:ascii="Times New Roman" w:hAnsi="Times New Roman"/>
          <w:b/>
          <w:i/>
          <w:noProof/>
          <w:color w:val="000000"/>
          <w:sz w:val="24"/>
          <w:szCs w:val="24"/>
          <w:lang w:eastAsia="es-EC"/>
        </w:rPr>
        <w:drawing>
          <wp:inline distT="0" distB="0" distL="0" distR="0" wp14:anchorId="5FD2FECC" wp14:editId="47C1D73B">
            <wp:extent cx="4291965" cy="19037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1965" cy="1903730"/>
                    </a:xfrm>
                    <a:prstGeom prst="rect">
                      <a:avLst/>
                    </a:prstGeom>
                    <a:noFill/>
                    <a:ln>
                      <a:noFill/>
                    </a:ln>
                  </pic:spPr>
                </pic:pic>
              </a:graphicData>
            </a:graphic>
          </wp:inline>
        </w:drawing>
      </w:r>
    </w:p>
    <w:p w14:paraId="2813AF73" w14:textId="6680AFEE" w:rsidR="001E256E" w:rsidRPr="00907E12" w:rsidRDefault="001E256E" w:rsidP="001E256E">
      <w:pPr>
        <w:pStyle w:val="Descripcin"/>
        <w:keepNext/>
        <w:spacing w:after="0"/>
        <w:jc w:val="center"/>
        <w:rPr>
          <w:rFonts w:ascii="Times New Roman" w:hAnsi="Times New Roman"/>
          <w:color w:val="auto"/>
          <w:sz w:val="24"/>
          <w:szCs w:val="24"/>
        </w:rPr>
      </w:pPr>
      <w:bookmarkStart w:id="9" w:name="_Toc42687188"/>
      <w:r w:rsidRPr="00907E12">
        <w:rPr>
          <w:rFonts w:ascii="Times New Roman" w:hAnsi="Times New Roman"/>
          <w:color w:val="auto"/>
          <w:sz w:val="24"/>
          <w:szCs w:val="24"/>
        </w:rPr>
        <w:t xml:space="preserve">Figura </w:t>
      </w:r>
      <w:r w:rsidR="0034666A">
        <w:rPr>
          <w:rFonts w:ascii="Times New Roman" w:hAnsi="Times New Roman"/>
          <w:color w:val="auto"/>
          <w:sz w:val="24"/>
          <w:szCs w:val="24"/>
        </w:rPr>
        <w:t>1</w:t>
      </w:r>
      <w:r w:rsidRPr="00907E12">
        <w:rPr>
          <w:rFonts w:ascii="Times New Roman" w:hAnsi="Times New Roman"/>
          <w:color w:val="auto"/>
          <w:sz w:val="24"/>
          <w:szCs w:val="24"/>
        </w:rPr>
        <w:t>.  Arreglos de tres vías conformados para el análisis</w:t>
      </w:r>
      <w:bookmarkEnd w:id="9"/>
    </w:p>
    <w:p w14:paraId="163EA4A6" w14:textId="77777777" w:rsidR="001E256E" w:rsidRPr="005016D2" w:rsidRDefault="001E256E" w:rsidP="001E256E">
      <w:pPr>
        <w:spacing w:line="240" w:lineRule="auto"/>
        <w:jc w:val="center"/>
        <w:rPr>
          <w:rFonts w:ascii="Times New Roman" w:hAnsi="Times New Roman"/>
          <w:bCs/>
          <w:sz w:val="24"/>
          <w:szCs w:val="24"/>
        </w:rPr>
      </w:pPr>
      <w:r w:rsidRPr="005016D2">
        <w:rPr>
          <w:rFonts w:ascii="Times New Roman" w:hAnsi="Times New Roman"/>
          <w:bCs/>
          <w:sz w:val="24"/>
          <w:szCs w:val="24"/>
        </w:rPr>
        <w:t>Fuente: elaboración propia</w:t>
      </w:r>
    </w:p>
    <w:p w14:paraId="1ED1AABA" w14:textId="77777777" w:rsidR="001E256E" w:rsidRDefault="001E256E" w:rsidP="001E256E">
      <w:pPr>
        <w:tabs>
          <w:tab w:val="left" w:pos="2800"/>
        </w:tabs>
        <w:spacing w:line="360" w:lineRule="auto"/>
        <w:rPr>
          <w:rFonts w:ascii="Times New Roman" w:eastAsia="Calibri" w:hAnsi="Times New Roman"/>
          <w:sz w:val="24"/>
          <w:szCs w:val="20"/>
        </w:rPr>
      </w:pPr>
      <w:r w:rsidRPr="00907E12">
        <w:rPr>
          <w:rFonts w:ascii="Times New Roman" w:eastAsia="Calibri" w:hAnsi="Times New Roman"/>
          <w:sz w:val="24"/>
          <w:szCs w:val="20"/>
        </w:rPr>
        <w:t xml:space="preserve">A partir de la aplicación de STATIS Dual, se obtuvo un par de gráficos de componentes principales: </w:t>
      </w:r>
      <w:proofErr w:type="spellStart"/>
      <w:r w:rsidRPr="00907E12">
        <w:rPr>
          <w:rFonts w:ascii="Times New Roman" w:eastAsia="Calibri" w:hAnsi="Times New Roman"/>
          <w:sz w:val="24"/>
          <w:szCs w:val="20"/>
        </w:rPr>
        <w:t>Interestructura</w:t>
      </w:r>
      <w:proofErr w:type="spellEnd"/>
      <w:r w:rsidRPr="00907E12">
        <w:rPr>
          <w:rFonts w:ascii="Times New Roman" w:eastAsia="Calibri" w:hAnsi="Times New Roman"/>
          <w:sz w:val="24"/>
          <w:szCs w:val="20"/>
        </w:rPr>
        <w:t xml:space="preserve"> (IS) para la visualización de los sitios y Compromiso (CO) para la visualización de las variables. Los gráficos IS </w:t>
      </w:r>
      <w:r>
        <w:rPr>
          <w:rFonts w:ascii="Times New Roman" w:eastAsia="Calibri" w:hAnsi="Times New Roman"/>
          <w:sz w:val="24"/>
          <w:szCs w:val="20"/>
        </w:rPr>
        <w:t>mostraron</w:t>
      </w:r>
      <w:r w:rsidRPr="00907E12">
        <w:rPr>
          <w:rFonts w:ascii="Times New Roman" w:eastAsia="Calibri" w:hAnsi="Times New Roman"/>
          <w:sz w:val="24"/>
          <w:szCs w:val="20"/>
        </w:rPr>
        <w:t xml:space="preserve"> agrupación de los sitios según sus similitudes de acuerdo con cada dimensión. Así, considerando las percepciones de los residentes, en el gráfico IS de las dimensiones socio cultural y socio cognitivo se observa que los sitios cerca y lejos a la playa lucen próximos entre sí y se separan entre localidades. </w:t>
      </w:r>
    </w:p>
    <w:p w14:paraId="630EF95F" w14:textId="77777777" w:rsidR="005016D2" w:rsidRDefault="001E256E" w:rsidP="005016D2">
      <w:pPr>
        <w:tabs>
          <w:tab w:val="left" w:pos="2800"/>
        </w:tabs>
        <w:spacing w:before="0" w:after="0" w:line="360" w:lineRule="auto"/>
        <w:rPr>
          <w:rFonts w:ascii="Times New Roman" w:eastAsia="Calibri" w:hAnsi="Times New Roman"/>
          <w:sz w:val="24"/>
          <w:szCs w:val="20"/>
        </w:rPr>
      </w:pPr>
      <w:r w:rsidRPr="00907E12">
        <w:rPr>
          <w:rFonts w:ascii="Times New Roman" w:eastAsia="Calibri" w:hAnsi="Times New Roman"/>
          <w:sz w:val="24"/>
          <w:szCs w:val="20"/>
        </w:rPr>
        <w:lastRenderedPageBreak/>
        <w:t xml:space="preserve">Por otro lado, se evidencia una marcada separación entre Valdivia y las demás localidades en la dimensión socio territorial. </w:t>
      </w:r>
      <w:r w:rsidRPr="00CD01BB">
        <w:rPr>
          <w:rFonts w:ascii="Times New Roman" w:eastAsia="Calibri" w:hAnsi="Times New Roman"/>
          <w:sz w:val="24"/>
          <w:szCs w:val="20"/>
        </w:rPr>
        <w:t xml:space="preserve">En cuanto a la satisfacción de los turistas, </w:t>
      </w:r>
      <w:r>
        <w:rPr>
          <w:rFonts w:ascii="Times New Roman" w:eastAsia="Calibri" w:hAnsi="Times New Roman"/>
          <w:sz w:val="24"/>
          <w:szCs w:val="20"/>
        </w:rPr>
        <w:t xml:space="preserve">nuevamente </w:t>
      </w:r>
      <w:r w:rsidRPr="00CD01BB">
        <w:rPr>
          <w:rFonts w:ascii="Times New Roman" w:eastAsia="Calibri" w:hAnsi="Times New Roman"/>
          <w:sz w:val="24"/>
          <w:szCs w:val="20"/>
        </w:rPr>
        <w:t xml:space="preserve">Valdivia </w:t>
      </w:r>
      <w:r>
        <w:rPr>
          <w:rFonts w:ascii="Times New Roman" w:eastAsia="Calibri" w:hAnsi="Times New Roman"/>
          <w:sz w:val="24"/>
          <w:szCs w:val="20"/>
        </w:rPr>
        <w:t>se separa de las otras dos localidades.</w:t>
      </w:r>
      <w:r w:rsidRPr="00CD01BB">
        <w:rPr>
          <w:rFonts w:ascii="Times New Roman" w:eastAsia="Calibri" w:hAnsi="Times New Roman"/>
          <w:sz w:val="24"/>
          <w:szCs w:val="20"/>
        </w:rPr>
        <w:t xml:space="preserve"> </w:t>
      </w:r>
      <w:r>
        <w:rPr>
          <w:rFonts w:ascii="Times New Roman" w:eastAsia="Calibri" w:hAnsi="Times New Roman"/>
          <w:sz w:val="24"/>
          <w:szCs w:val="20"/>
        </w:rPr>
        <w:t>Por su parte, l</w:t>
      </w:r>
      <w:r w:rsidRPr="00CD01BB">
        <w:rPr>
          <w:rFonts w:ascii="Times New Roman" w:eastAsia="Calibri" w:hAnsi="Times New Roman"/>
          <w:sz w:val="24"/>
          <w:szCs w:val="20"/>
        </w:rPr>
        <w:t>os gráficos de compromiso para las seis dimensiones m</w:t>
      </w:r>
      <w:r>
        <w:rPr>
          <w:rFonts w:ascii="Times New Roman" w:eastAsia="Calibri" w:hAnsi="Times New Roman"/>
          <w:sz w:val="24"/>
          <w:szCs w:val="20"/>
        </w:rPr>
        <w:t xml:space="preserve">ostraron las </w:t>
      </w:r>
      <w:r w:rsidRPr="00CD01BB">
        <w:rPr>
          <w:rFonts w:ascii="Times New Roman" w:eastAsia="Calibri" w:hAnsi="Times New Roman"/>
          <w:sz w:val="24"/>
          <w:szCs w:val="20"/>
        </w:rPr>
        <w:t xml:space="preserve">interrelaciones entre </w:t>
      </w:r>
      <w:r>
        <w:rPr>
          <w:rFonts w:ascii="Times New Roman" w:eastAsia="Calibri" w:hAnsi="Times New Roman"/>
          <w:sz w:val="24"/>
          <w:szCs w:val="20"/>
        </w:rPr>
        <w:t xml:space="preserve">las </w:t>
      </w:r>
      <w:r w:rsidRPr="00CD01BB">
        <w:rPr>
          <w:rFonts w:ascii="Times New Roman" w:eastAsia="Calibri" w:hAnsi="Times New Roman"/>
          <w:sz w:val="24"/>
          <w:szCs w:val="20"/>
        </w:rPr>
        <w:t>variables</w:t>
      </w:r>
      <w:r>
        <w:rPr>
          <w:rFonts w:ascii="Times New Roman" w:eastAsia="Calibri" w:hAnsi="Times New Roman"/>
          <w:sz w:val="24"/>
          <w:szCs w:val="20"/>
        </w:rPr>
        <w:t>, p</w:t>
      </w:r>
      <w:r w:rsidRPr="00CD01BB">
        <w:rPr>
          <w:rFonts w:ascii="Times New Roman" w:eastAsia="Calibri" w:hAnsi="Times New Roman"/>
          <w:sz w:val="24"/>
          <w:szCs w:val="20"/>
        </w:rPr>
        <w:t xml:space="preserve">or lo </w:t>
      </w:r>
      <w:r>
        <w:rPr>
          <w:rFonts w:ascii="Times New Roman" w:eastAsia="Calibri" w:hAnsi="Times New Roman"/>
          <w:sz w:val="24"/>
          <w:szCs w:val="20"/>
        </w:rPr>
        <w:t>cual</w:t>
      </w:r>
      <w:r w:rsidRPr="00CD01BB">
        <w:rPr>
          <w:rFonts w:ascii="Times New Roman" w:eastAsia="Calibri" w:hAnsi="Times New Roman"/>
          <w:sz w:val="24"/>
          <w:szCs w:val="20"/>
        </w:rPr>
        <w:t xml:space="preserve"> fue</w:t>
      </w:r>
      <w:r>
        <w:rPr>
          <w:rFonts w:ascii="Times New Roman" w:eastAsia="Calibri" w:hAnsi="Times New Roman"/>
          <w:sz w:val="24"/>
          <w:szCs w:val="20"/>
        </w:rPr>
        <w:t>ron</w:t>
      </w:r>
      <w:r w:rsidRPr="00CD01BB">
        <w:rPr>
          <w:rFonts w:ascii="Times New Roman" w:eastAsia="Calibri" w:hAnsi="Times New Roman"/>
          <w:sz w:val="24"/>
          <w:szCs w:val="20"/>
        </w:rPr>
        <w:t xml:space="preserve"> considerada</w:t>
      </w:r>
      <w:r>
        <w:rPr>
          <w:rFonts w:ascii="Times New Roman" w:eastAsia="Calibri" w:hAnsi="Times New Roman"/>
          <w:sz w:val="24"/>
          <w:szCs w:val="20"/>
        </w:rPr>
        <w:t>s</w:t>
      </w:r>
      <w:r w:rsidRPr="00CD01BB">
        <w:rPr>
          <w:rFonts w:ascii="Times New Roman" w:eastAsia="Calibri" w:hAnsi="Times New Roman"/>
          <w:sz w:val="24"/>
          <w:szCs w:val="20"/>
        </w:rPr>
        <w:t xml:space="preserve"> para el siguiente análisis multivariante.</w:t>
      </w:r>
      <w:r w:rsidR="005016D2">
        <w:rPr>
          <w:rFonts w:ascii="Times New Roman" w:eastAsia="Calibri" w:hAnsi="Times New Roman"/>
          <w:sz w:val="24"/>
          <w:szCs w:val="20"/>
        </w:rPr>
        <w:t xml:space="preserve"> </w:t>
      </w:r>
    </w:p>
    <w:p w14:paraId="7419B7E4" w14:textId="3DCBC84A" w:rsidR="001E256E" w:rsidRPr="00CD01BB" w:rsidRDefault="001E256E" w:rsidP="005016D2">
      <w:pPr>
        <w:tabs>
          <w:tab w:val="left" w:pos="2800"/>
        </w:tabs>
        <w:spacing w:before="0" w:after="0" w:line="360" w:lineRule="auto"/>
        <w:rPr>
          <w:rFonts w:ascii="Times New Roman" w:eastAsia="Calibri" w:hAnsi="Times New Roman"/>
          <w:sz w:val="24"/>
          <w:szCs w:val="20"/>
        </w:rPr>
      </w:pPr>
      <w:r>
        <w:rPr>
          <w:noProof/>
        </w:rPr>
        <w:drawing>
          <wp:anchor distT="0" distB="0" distL="114300" distR="114300" simplePos="0" relativeHeight="251659264" behindDoc="0" locked="0" layoutInCell="1" allowOverlap="1" wp14:anchorId="04233C31" wp14:editId="70F9AF44">
            <wp:simplePos x="0" y="0"/>
            <wp:positionH relativeFrom="column">
              <wp:posOffset>215265</wp:posOffset>
            </wp:positionH>
            <wp:positionV relativeFrom="paragraph">
              <wp:posOffset>1062355</wp:posOffset>
            </wp:positionV>
            <wp:extent cx="4946650" cy="223266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0"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sz w:val="24"/>
          <w:szCs w:val="20"/>
        </w:rPr>
        <w:t xml:space="preserve">La figura </w:t>
      </w:r>
      <w:r w:rsidR="0034666A">
        <w:rPr>
          <w:rFonts w:ascii="Times New Roman" w:eastAsia="Calibri" w:hAnsi="Times New Roman"/>
          <w:sz w:val="24"/>
          <w:szCs w:val="20"/>
        </w:rPr>
        <w:t>2</w:t>
      </w:r>
      <w:r>
        <w:rPr>
          <w:rFonts w:ascii="Times New Roman" w:eastAsia="Calibri" w:hAnsi="Times New Roman"/>
          <w:sz w:val="24"/>
          <w:szCs w:val="20"/>
        </w:rPr>
        <w:t xml:space="preserve"> ilustra como e</w:t>
      </w:r>
      <w:r w:rsidRPr="00CD01BB">
        <w:rPr>
          <w:rFonts w:ascii="Times New Roman" w:eastAsia="Calibri" w:hAnsi="Times New Roman"/>
          <w:sz w:val="24"/>
          <w:szCs w:val="20"/>
        </w:rPr>
        <w:t>sta</w:t>
      </w:r>
      <w:r>
        <w:rPr>
          <w:rFonts w:ascii="Times New Roman" w:eastAsia="Calibri" w:hAnsi="Times New Roman"/>
          <w:sz w:val="24"/>
          <w:szCs w:val="20"/>
        </w:rPr>
        <w:t>s</w:t>
      </w:r>
      <w:r w:rsidRPr="00CD01BB">
        <w:rPr>
          <w:rFonts w:ascii="Times New Roman" w:eastAsia="Calibri" w:hAnsi="Times New Roman"/>
          <w:sz w:val="24"/>
          <w:szCs w:val="20"/>
        </w:rPr>
        <w:t xml:space="preserve"> interrelaci</w:t>
      </w:r>
      <w:r>
        <w:rPr>
          <w:rFonts w:ascii="Times New Roman" w:eastAsia="Calibri" w:hAnsi="Times New Roman"/>
          <w:sz w:val="24"/>
          <w:szCs w:val="20"/>
        </w:rPr>
        <w:t xml:space="preserve">ones permitieron </w:t>
      </w:r>
      <w:r w:rsidRPr="00CD01BB">
        <w:rPr>
          <w:rFonts w:ascii="Times New Roman" w:eastAsia="Calibri" w:hAnsi="Times New Roman"/>
          <w:sz w:val="24"/>
          <w:szCs w:val="20"/>
        </w:rPr>
        <w:t>construir nuevas variables que s</w:t>
      </w:r>
      <w:r>
        <w:rPr>
          <w:rFonts w:ascii="Times New Roman" w:eastAsia="Calibri" w:hAnsi="Times New Roman"/>
          <w:sz w:val="24"/>
          <w:szCs w:val="20"/>
        </w:rPr>
        <w:t>irven</w:t>
      </w:r>
      <w:r w:rsidRPr="00CD01BB">
        <w:rPr>
          <w:rFonts w:ascii="Times New Roman" w:eastAsia="Calibri" w:hAnsi="Times New Roman"/>
          <w:sz w:val="24"/>
          <w:szCs w:val="20"/>
        </w:rPr>
        <w:t xml:space="preserve"> de insumo para la aplicación de la técnica MPLS</w:t>
      </w:r>
      <w:r>
        <w:rPr>
          <w:rFonts w:ascii="Times New Roman" w:eastAsia="Calibri" w:hAnsi="Times New Roman"/>
          <w:sz w:val="24"/>
          <w:szCs w:val="20"/>
        </w:rPr>
        <w:t xml:space="preserve">, </w:t>
      </w:r>
      <w:r w:rsidRPr="00CD01BB">
        <w:rPr>
          <w:rFonts w:ascii="Times New Roman" w:eastAsia="Calibri" w:hAnsi="Times New Roman"/>
          <w:sz w:val="24"/>
          <w:szCs w:val="20"/>
        </w:rPr>
        <w:t>conforma</w:t>
      </w:r>
      <w:r>
        <w:rPr>
          <w:rFonts w:ascii="Times New Roman" w:eastAsia="Calibri" w:hAnsi="Times New Roman"/>
          <w:sz w:val="24"/>
          <w:szCs w:val="20"/>
        </w:rPr>
        <w:t>ndo</w:t>
      </w:r>
      <w:r w:rsidRPr="00CD01BB">
        <w:rPr>
          <w:rFonts w:ascii="Times New Roman" w:eastAsia="Calibri" w:hAnsi="Times New Roman"/>
          <w:sz w:val="24"/>
          <w:szCs w:val="20"/>
        </w:rPr>
        <w:t xml:space="preserve"> </w:t>
      </w:r>
      <w:r>
        <w:rPr>
          <w:rFonts w:ascii="Times New Roman" w:eastAsia="Calibri" w:hAnsi="Times New Roman"/>
          <w:sz w:val="24"/>
          <w:szCs w:val="20"/>
        </w:rPr>
        <w:t>dos</w:t>
      </w:r>
      <w:r w:rsidRPr="00CD01BB">
        <w:rPr>
          <w:rFonts w:ascii="Times New Roman" w:eastAsia="Calibri" w:hAnsi="Times New Roman"/>
          <w:sz w:val="24"/>
          <w:szCs w:val="20"/>
        </w:rPr>
        <w:t xml:space="preserve"> arreglos de tres vías, tomando en cuenta sólo la división de turistas y residentes</w:t>
      </w:r>
      <w:r>
        <w:rPr>
          <w:rFonts w:ascii="Times New Roman" w:eastAsia="Calibri" w:hAnsi="Times New Roman"/>
          <w:sz w:val="24"/>
          <w:szCs w:val="20"/>
        </w:rPr>
        <w:t>.</w:t>
      </w:r>
    </w:p>
    <w:p w14:paraId="19B095D9" w14:textId="77777777" w:rsidR="001E256E" w:rsidRDefault="001E256E" w:rsidP="001E256E">
      <w:pPr>
        <w:tabs>
          <w:tab w:val="left" w:pos="2800"/>
        </w:tabs>
        <w:spacing w:before="0" w:line="240" w:lineRule="auto"/>
        <w:rPr>
          <w:rFonts w:ascii="Times New Roman" w:eastAsia="Calibri" w:hAnsi="Times New Roman"/>
          <w:szCs w:val="18"/>
        </w:rPr>
      </w:pPr>
    </w:p>
    <w:p w14:paraId="1BC847A9" w14:textId="77777777" w:rsidR="005016D2" w:rsidRDefault="005016D2" w:rsidP="001E256E">
      <w:pPr>
        <w:pStyle w:val="Descripcin"/>
        <w:jc w:val="center"/>
        <w:rPr>
          <w:rFonts w:ascii="Times New Roman" w:hAnsi="Times New Roman"/>
          <w:color w:val="auto"/>
          <w:sz w:val="24"/>
          <w:szCs w:val="24"/>
        </w:rPr>
      </w:pPr>
      <w:bookmarkStart w:id="10" w:name="_Toc42687193"/>
    </w:p>
    <w:p w14:paraId="42F4A507" w14:textId="77777777" w:rsidR="005016D2" w:rsidRDefault="005016D2" w:rsidP="001E256E">
      <w:pPr>
        <w:pStyle w:val="Descripcin"/>
        <w:jc w:val="center"/>
        <w:rPr>
          <w:rFonts w:ascii="Times New Roman" w:hAnsi="Times New Roman"/>
          <w:color w:val="auto"/>
          <w:sz w:val="24"/>
          <w:szCs w:val="24"/>
        </w:rPr>
      </w:pPr>
    </w:p>
    <w:p w14:paraId="4AEA93FF" w14:textId="77777777" w:rsidR="005016D2" w:rsidRDefault="005016D2" w:rsidP="001E256E">
      <w:pPr>
        <w:pStyle w:val="Descripcin"/>
        <w:jc w:val="center"/>
        <w:rPr>
          <w:rFonts w:ascii="Times New Roman" w:hAnsi="Times New Roman"/>
          <w:color w:val="auto"/>
          <w:sz w:val="24"/>
          <w:szCs w:val="24"/>
        </w:rPr>
      </w:pPr>
    </w:p>
    <w:p w14:paraId="3F670D7E" w14:textId="77777777" w:rsidR="005016D2" w:rsidRDefault="005016D2" w:rsidP="001E256E">
      <w:pPr>
        <w:pStyle w:val="Descripcin"/>
        <w:jc w:val="center"/>
        <w:rPr>
          <w:rFonts w:ascii="Times New Roman" w:hAnsi="Times New Roman"/>
          <w:color w:val="auto"/>
          <w:sz w:val="24"/>
          <w:szCs w:val="24"/>
        </w:rPr>
      </w:pPr>
    </w:p>
    <w:p w14:paraId="398B0CBE" w14:textId="77777777" w:rsidR="005016D2" w:rsidRDefault="005016D2" w:rsidP="001E256E">
      <w:pPr>
        <w:pStyle w:val="Descripcin"/>
        <w:jc w:val="center"/>
        <w:rPr>
          <w:rFonts w:ascii="Times New Roman" w:hAnsi="Times New Roman"/>
          <w:color w:val="auto"/>
          <w:sz w:val="24"/>
          <w:szCs w:val="24"/>
        </w:rPr>
      </w:pPr>
    </w:p>
    <w:p w14:paraId="67311143" w14:textId="77777777" w:rsidR="005016D2" w:rsidRDefault="005016D2" w:rsidP="001E256E">
      <w:pPr>
        <w:pStyle w:val="Descripcin"/>
        <w:jc w:val="center"/>
        <w:rPr>
          <w:rFonts w:ascii="Times New Roman" w:hAnsi="Times New Roman"/>
          <w:color w:val="auto"/>
          <w:sz w:val="24"/>
          <w:szCs w:val="24"/>
        </w:rPr>
      </w:pPr>
    </w:p>
    <w:p w14:paraId="4AEA6E5C" w14:textId="77777777" w:rsidR="005016D2" w:rsidRDefault="005016D2" w:rsidP="001E256E">
      <w:pPr>
        <w:pStyle w:val="Descripcin"/>
        <w:jc w:val="center"/>
        <w:rPr>
          <w:rFonts w:ascii="Times New Roman" w:hAnsi="Times New Roman"/>
          <w:color w:val="auto"/>
          <w:sz w:val="24"/>
          <w:szCs w:val="24"/>
        </w:rPr>
      </w:pPr>
    </w:p>
    <w:p w14:paraId="5EEBF4A2" w14:textId="77777777" w:rsidR="005016D2" w:rsidRDefault="005016D2" w:rsidP="001E256E">
      <w:pPr>
        <w:pStyle w:val="Descripcin"/>
        <w:jc w:val="center"/>
        <w:rPr>
          <w:rFonts w:ascii="Times New Roman" w:hAnsi="Times New Roman"/>
          <w:color w:val="auto"/>
          <w:sz w:val="24"/>
          <w:szCs w:val="24"/>
        </w:rPr>
      </w:pPr>
    </w:p>
    <w:p w14:paraId="40C4CC3B" w14:textId="77777777" w:rsidR="005016D2" w:rsidRDefault="005016D2" w:rsidP="001E256E">
      <w:pPr>
        <w:pStyle w:val="Descripcin"/>
        <w:jc w:val="center"/>
        <w:rPr>
          <w:rFonts w:ascii="Times New Roman" w:hAnsi="Times New Roman"/>
          <w:color w:val="auto"/>
          <w:sz w:val="24"/>
          <w:szCs w:val="24"/>
        </w:rPr>
      </w:pPr>
    </w:p>
    <w:p w14:paraId="26716E97" w14:textId="30847E7C" w:rsidR="001E256E" w:rsidRDefault="001E256E" w:rsidP="001E256E">
      <w:pPr>
        <w:pStyle w:val="Descripcin"/>
        <w:jc w:val="center"/>
        <w:rPr>
          <w:rFonts w:ascii="Times New Roman" w:hAnsi="Times New Roman"/>
          <w:color w:val="auto"/>
          <w:sz w:val="24"/>
          <w:szCs w:val="24"/>
        </w:rPr>
      </w:pPr>
      <w:r>
        <w:rPr>
          <w:rFonts w:ascii="Times New Roman" w:hAnsi="Times New Roman"/>
          <w:color w:val="auto"/>
          <w:sz w:val="24"/>
          <w:szCs w:val="24"/>
        </w:rPr>
        <w:t>Figura</w:t>
      </w:r>
      <w:r w:rsidRPr="0006589C">
        <w:rPr>
          <w:rFonts w:ascii="Times New Roman" w:hAnsi="Times New Roman"/>
          <w:color w:val="auto"/>
          <w:sz w:val="24"/>
          <w:szCs w:val="24"/>
        </w:rPr>
        <w:t xml:space="preserve"> </w:t>
      </w:r>
      <w:r w:rsidR="0034666A">
        <w:rPr>
          <w:rFonts w:ascii="Times New Roman" w:hAnsi="Times New Roman"/>
          <w:color w:val="auto"/>
          <w:sz w:val="24"/>
          <w:szCs w:val="24"/>
        </w:rPr>
        <w:t>2</w:t>
      </w:r>
      <w:r>
        <w:rPr>
          <w:rFonts w:ascii="Times New Roman" w:hAnsi="Times New Roman"/>
          <w:color w:val="auto"/>
          <w:sz w:val="24"/>
          <w:szCs w:val="24"/>
        </w:rPr>
        <w:t>.</w:t>
      </w:r>
      <w:r w:rsidRPr="0006589C">
        <w:rPr>
          <w:rFonts w:ascii="Times New Roman" w:hAnsi="Times New Roman"/>
          <w:color w:val="auto"/>
          <w:sz w:val="24"/>
          <w:szCs w:val="24"/>
        </w:rPr>
        <w:t xml:space="preserve"> </w:t>
      </w:r>
      <w:r>
        <w:rPr>
          <w:rFonts w:ascii="Times New Roman" w:hAnsi="Times New Roman"/>
          <w:color w:val="auto"/>
          <w:sz w:val="24"/>
          <w:szCs w:val="24"/>
        </w:rPr>
        <w:t>O</w:t>
      </w:r>
      <w:r w:rsidRPr="0006589C">
        <w:rPr>
          <w:rFonts w:ascii="Times New Roman" w:hAnsi="Times New Roman"/>
          <w:color w:val="auto"/>
          <w:sz w:val="24"/>
          <w:szCs w:val="24"/>
        </w:rPr>
        <w:t xml:space="preserve">rganización de variables de insumo para el modelo MPLS </w:t>
      </w:r>
      <w:bookmarkEnd w:id="10"/>
    </w:p>
    <w:p w14:paraId="68AC58A4" w14:textId="77777777" w:rsidR="001E256E" w:rsidRPr="005016D2" w:rsidRDefault="001E256E" w:rsidP="001E256E">
      <w:pPr>
        <w:spacing w:line="240" w:lineRule="auto"/>
        <w:jc w:val="center"/>
        <w:rPr>
          <w:rFonts w:ascii="Times New Roman" w:hAnsi="Times New Roman"/>
          <w:sz w:val="24"/>
          <w:szCs w:val="24"/>
        </w:rPr>
      </w:pPr>
      <w:r w:rsidRPr="005016D2">
        <w:rPr>
          <w:rFonts w:ascii="Times New Roman" w:hAnsi="Times New Roman"/>
          <w:sz w:val="24"/>
          <w:szCs w:val="24"/>
        </w:rPr>
        <w:t>Fuente: elaboración propia</w:t>
      </w:r>
    </w:p>
    <w:p w14:paraId="1CEFABBB" w14:textId="1CB224D5" w:rsidR="001E256E" w:rsidRDefault="001E256E" w:rsidP="001E256E">
      <w:pPr>
        <w:spacing w:line="360" w:lineRule="auto"/>
        <w:rPr>
          <w:rFonts w:ascii="Times New Roman" w:hAnsi="Times New Roman"/>
          <w:sz w:val="24"/>
          <w:szCs w:val="24"/>
        </w:rPr>
      </w:pPr>
      <w:r w:rsidRPr="0006589C">
        <w:rPr>
          <w:rFonts w:ascii="Times New Roman" w:hAnsi="Times New Roman"/>
          <w:sz w:val="24"/>
          <w:szCs w:val="24"/>
        </w:rPr>
        <w:t xml:space="preserve">Una vez realizada la regresión entre los dos arreglos estructurados, se obtiene una matriz que permite inferir las puntuaciones promedio de satisfacción en los turistas considerando las puntuaciones promedio de percepción en los residentes y viceversa. </w:t>
      </w:r>
      <w:r>
        <w:rPr>
          <w:rFonts w:ascii="Times New Roman" w:hAnsi="Times New Roman"/>
          <w:sz w:val="24"/>
          <w:szCs w:val="24"/>
        </w:rPr>
        <w:t>El</w:t>
      </w:r>
      <w:r w:rsidRPr="0006589C">
        <w:rPr>
          <w:rFonts w:ascii="Times New Roman" w:hAnsi="Times New Roman"/>
          <w:sz w:val="24"/>
          <w:szCs w:val="24"/>
        </w:rPr>
        <w:t xml:space="preserve"> plano de componentes principales muestra que sí existe relación </w:t>
      </w:r>
      <w:r>
        <w:rPr>
          <w:rFonts w:ascii="Times New Roman" w:hAnsi="Times New Roman"/>
          <w:sz w:val="24"/>
          <w:szCs w:val="24"/>
        </w:rPr>
        <w:t xml:space="preserve">estadísticamente significativa </w:t>
      </w:r>
      <w:r w:rsidRPr="0006589C">
        <w:rPr>
          <w:rFonts w:ascii="Times New Roman" w:hAnsi="Times New Roman"/>
          <w:sz w:val="24"/>
          <w:szCs w:val="24"/>
        </w:rPr>
        <w:t xml:space="preserve">entre </w:t>
      </w:r>
      <w:r>
        <w:rPr>
          <w:rFonts w:ascii="Times New Roman" w:hAnsi="Times New Roman"/>
          <w:sz w:val="24"/>
          <w:szCs w:val="24"/>
        </w:rPr>
        <w:t xml:space="preserve">la percepción social y la satisfacción del turista (figura </w:t>
      </w:r>
      <w:r w:rsidR="008A0F51">
        <w:rPr>
          <w:rFonts w:ascii="Times New Roman" w:hAnsi="Times New Roman"/>
          <w:sz w:val="24"/>
          <w:szCs w:val="24"/>
        </w:rPr>
        <w:t>3</w:t>
      </w:r>
      <w:r>
        <w:rPr>
          <w:rFonts w:ascii="Times New Roman" w:hAnsi="Times New Roman"/>
          <w:sz w:val="24"/>
          <w:szCs w:val="24"/>
        </w:rPr>
        <w:t xml:space="preserve">), con un </w:t>
      </w:r>
      <w:r w:rsidRPr="008E1079">
        <w:rPr>
          <w:rFonts w:ascii="Times New Roman" w:hAnsi="Times New Roman"/>
          <w:sz w:val="24"/>
          <w:szCs w:val="24"/>
        </w:rPr>
        <w:t xml:space="preserve">error cuadrático medio de 0.067 </w:t>
      </w:r>
      <w:r>
        <w:rPr>
          <w:rFonts w:ascii="Times New Roman" w:hAnsi="Times New Roman"/>
          <w:sz w:val="24"/>
          <w:szCs w:val="24"/>
        </w:rPr>
        <w:t>que, por</w:t>
      </w:r>
      <w:r w:rsidRPr="008E1079">
        <w:rPr>
          <w:rFonts w:ascii="Times New Roman" w:hAnsi="Times New Roman"/>
          <w:sz w:val="24"/>
          <w:szCs w:val="24"/>
        </w:rPr>
        <w:t xml:space="preserve"> ser bajo, valid</w:t>
      </w:r>
      <w:r>
        <w:rPr>
          <w:rFonts w:ascii="Times New Roman" w:hAnsi="Times New Roman"/>
          <w:sz w:val="24"/>
          <w:szCs w:val="24"/>
        </w:rPr>
        <w:t xml:space="preserve">a </w:t>
      </w:r>
      <w:r w:rsidRPr="008E1079">
        <w:rPr>
          <w:rFonts w:ascii="Times New Roman" w:hAnsi="Times New Roman"/>
          <w:sz w:val="24"/>
          <w:szCs w:val="24"/>
        </w:rPr>
        <w:t>la capacidad del modelo</w:t>
      </w:r>
      <w:r>
        <w:rPr>
          <w:rFonts w:ascii="Times New Roman" w:hAnsi="Times New Roman"/>
          <w:sz w:val="24"/>
          <w:szCs w:val="24"/>
        </w:rPr>
        <w:t>.</w:t>
      </w:r>
    </w:p>
    <w:p w14:paraId="5D0FFC65" w14:textId="05A6C003" w:rsidR="001E256E" w:rsidRDefault="001E256E" w:rsidP="001E256E">
      <w:pPr>
        <w:spacing w:after="0" w:line="360" w:lineRule="auto"/>
        <w:rPr>
          <w:rFonts w:ascii="Arial" w:hAnsi="Arial" w:cs="Arial"/>
          <w:sz w:val="24"/>
          <w:szCs w:val="24"/>
        </w:rPr>
      </w:pPr>
      <w:r>
        <w:rPr>
          <w:noProof/>
        </w:rPr>
        <w:lastRenderedPageBreak/>
        <w:drawing>
          <wp:anchor distT="0" distB="0" distL="114300" distR="114300" simplePos="0" relativeHeight="251661312" behindDoc="0" locked="0" layoutInCell="1" allowOverlap="1" wp14:anchorId="44591ED1" wp14:editId="5A40DE8D">
            <wp:simplePos x="0" y="0"/>
            <wp:positionH relativeFrom="margin">
              <wp:posOffset>755015</wp:posOffset>
            </wp:positionH>
            <wp:positionV relativeFrom="paragraph">
              <wp:posOffset>3810</wp:posOffset>
            </wp:positionV>
            <wp:extent cx="3594735" cy="2037715"/>
            <wp:effectExtent l="0" t="0" r="5715"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1"/>
                    <pic:cNvPicPr>
                      <a:picLocks noChangeAspect="1" noChangeArrowheads="1"/>
                    </pic:cNvPicPr>
                  </pic:nvPicPr>
                  <pic:blipFill>
                    <a:blip r:embed="rId8">
                      <a:extLst>
                        <a:ext uri="{28A0092B-C50C-407E-A947-70E740481C1C}">
                          <a14:useLocalDpi xmlns:a14="http://schemas.microsoft.com/office/drawing/2010/main" val="0"/>
                        </a:ext>
                      </a:extLst>
                    </a:blip>
                    <a:srcRect t="3133" b="2588"/>
                    <a:stretch>
                      <a:fillRect/>
                    </a:stretch>
                  </pic:blipFill>
                  <pic:spPr bwMode="auto">
                    <a:xfrm>
                      <a:off x="0" y="0"/>
                      <a:ext cx="3594735" cy="203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29591" w14:textId="77777777" w:rsidR="001E256E" w:rsidRDefault="001E256E" w:rsidP="001E256E">
      <w:pPr>
        <w:spacing w:after="0" w:line="360" w:lineRule="auto"/>
        <w:rPr>
          <w:rFonts w:ascii="Arial" w:hAnsi="Arial" w:cs="Arial"/>
          <w:sz w:val="24"/>
          <w:szCs w:val="24"/>
        </w:rPr>
      </w:pPr>
    </w:p>
    <w:p w14:paraId="0040C494" w14:textId="77777777" w:rsidR="001E256E" w:rsidRDefault="001E256E" w:rsidP="001E256E">
      <w:pPr>
        <w:spacing w:after="0" w:line="360" w:lineRule="auto"/>
        <w:rPr>
          <w:rFonts w:ascii="Arial" w:hAnsi="Arial" w:cs="Arial"/>
          <w:sz w:val="24"/>
          <w:szCs w:val="24"/>
        </w:rPr>
      </w:pPr>
    </w:p>
    <w:p w14:paraId="4FC220A1" w14:textId="77777777" w:rsidR="001E256E" w:rsidRDefault="001E256E" w:rsidP="001E256E">
      <w:pPr>
        <w:spacing w:after="0" w:line="360" w:lineRule="auto"/>
        <w:rPr>
          <w:rFonts w:ascii="Arial" w:hAnsi="Arial" w:cs="Arial"/>
          <w:sz w:val="24"/>
          <w:szCs w:val="24"/>
        </w:rPr>
      </w:pPr>
    </w:p>
    <w:p w14:paraId="656AA98A" w14:textId="77777777" w:rsidR="001E256E" w:rsidRDefault="001E256E" w:rsidP="001E256E">
      <w:pPr>
        <w:pStyle w:val="Descripcin"/>
        <w:keepNext/>
        <w:spacing w:after="0"/>
        <w:jc w:val="center"/>
        <w:rPr>
          <w:rFonts w:ascii="Times New Roman" w:hAnsi="Times New Roman"/>
          <w:color w:val="auto"/>
          <w:sz w:val="24"/>
          <w:szCs w:val="24"/>
        </w:rPr>
      </w:pPr>
      <w:bookmarkStart w:id="11" w:name="_Toc42687195"/>
    </w:p>
    <w:p w14:paraId="47F6EE52" w14:textId="77777777" w:rsidR="001E256E" w:rsidRDefault="001E256E" w:rsidP="001E256E">
      <w:pPr>
        <w:pStyle w:val="Descripcin"/>
        <w:keepNext/>
        <w:spacing w:after="0"/>
        <w:jc w:val="center"/>
        <w:rPr>
          <w:rFonts w:ascii="Times New Roman" w:hAnsi="Times New Roman"/>
          <w:color w:val="auto"/>
          <w:sz w:val="24"/>
          <w:szCs w:val="24"/>
        </w:rPr>
      </w:pPr>
    </w:p>
    <w:p w14:paraId="67219BCD" w14:textId="77777777" w:rsidR="001E256E" w:rsidRDefault="001E256E" w:rsidP="001E256E">
      <w:pPr>
        <w:pStyle w:val="Descripcin"/>
        <w:keepNext/>
        <w:spacing w:after="0"/>
        <w:jc w:val="center"/>
        <w:rPr>
          <w:rFonts w:ascii="Times New Roman" w:hAnsi="Times New Roman"/>
          <w:color w:val="auto"/>
          <w:sz w:val="24"/>
          <w:szCs w:val="24"/>
        </w:rPr>
      </w:pPr>
    </w:p>
    <w:p w14:paraId="0F62E36A" w14:textId="04DE6F7D" w:rsidR="001E256E" w:rsidRDefault="001E256E" w:rsidP="001E256E">
      <w:pPr>
        <w:pStyle w:val="Descripcin"/>
        <w:keepNext/>
        <w:spacing w:after="0"/>
        <w:jc w:val="center"/>
        <w:rPr>
          <w:rFonts w:ascii="Times New Roman" w:hAnsi="Times New Roman"/>
          <w:color w:val="auto"/>
          <w:sz w:val="24"/>
          <w:szCs w:val="24"/>
        </w:rPr>
      </w:pPr>
      <w:r w:rsidRPr="008E1079">
        <w:rPr>
          <w:rFonts w:ascii="Times New Roman" w:hAnsi="Times New Roman"/>
          <w:color w:val="auto"/>
          <w:sz w:val="24"/>
          <w:szCs w:val="24"/>
        </w:rPr>
        <w:t xml:space="preserve">Figura </w:t>
      </w:r>
      <w:r w:rsidR="008A0F51">
        <w:rPr>
          <w:rFonts w:ascii="Times New Roman" w:hAnsi="Times New Roman"/>
          <w:color w:val="auto"/>
          <w:sz w:val="24"/>
          <w:szCs w:val="24"/>
        </w:rPr>
        <w:t>3</w:t>
      </w:r>
      <w:r>
        <w:rPr>
          <w:rFonts w:ascii="Times New Roman" w:hAnsi="Times New Roman"/>
          <w:color w:val="auto"/>
          <w:sz w:val="24"/>
          <w:szCs w:val="24"/>
        </w:rPr>
        <w:t>.</w:t>
      </w:r>
      <w:r w:rsidRPr="008E1079">
        <w:rPr>
          <w:rFonts w:ascii="Times New Roman" w:hAnsi="Times New Roman"/>
          <w:color w:val="auto"/>
          <w:sz w:val="24"/>
          <w:szCs w:val="24"/>
        </w:rPr>
        <w:t xml:space="preserve">  </w:t>
      </w:r>
      <w:r>
        <w:rPr>
          <w:rFonts w:ascii="Times New Roman" w:hAnsi="Times New Roman"/>
          <w:color w:val="auto"/>
          <w:sz w:val="24"/>
          <w:szCs w:val="24"/>
        </w:rPr>
        <w:t xml:space="preserve">Plano de </w:t>
      </w:r>
      <w:r w:rsidRPr="008E1079">
        <w:rPr>
          <w:rFonts w:ascii="Times New Roman" w:hAnsi="Times New Roman"/>
          <w:color w:val="auto"/>
          <w:sz w:val="24"/>
          <w:szCs w:val="24"/>
        </w:rPr>
        <w:t>componente</w:t>
      </w:r>
      <w:bookmarkEnd w:id="11"/>
      <w:r>
        <w:rPr>
          <w:rFonts w:ascii="Times New Roman" w:hAnsi="Times New Roman"/>
          <w:color w:val="auto"/>
          <w:sz w:val="24"/>
          <w:szCs w:val="24"/>
        </w:rPr>
        <w:t xml:space="preserve">s </w:t>
      </w:r>
      <w:r w:rsidRPr="008E1079">
        <w:rPr>
          <w:rFonts w:ascii="Times New Roman" w:hAnsi="Times New Roman"/>
          <w:color w:val="auto"/>
          <w:sz w:val="24"/>
          <w:szCs w:val="24"/>
        </w:rPr>
        <w:t>principal</w:t>
      </w:r>
      <w:r>
        <w:rPr>
          <w:rFonts w:ascii="Times New Roman" w:hAnsi="Times New Roman"/>
          <w:color w:val="auto"/>
          <w:sz w:val="24"/>
          <w:szCs w:val="24"/>
        </w:rPr>
        <w:t>es</w:t>
      </w:r>
      <w:r w:rsidRPr="008E1079">
        <w:rPr>
          <w:rFonts w:ascii="Times New Roman" w:hAnsi="Times New Roman"/>
          <w:color w:val="auto"/>
          <w:sz w:val="24"/>
          <w:szCs w:val="24"/>
        </w:rPr>
        <w:t xml:space="preserve"> para cada arreglo</w:t>
      </w:r>
    </w:p>
    <w:p w14:paraId="5FBB081D" w14:textId="77777777" w:rsidR="001E256E" w:rsidRPr="005016D2" w:rsidRDefault="001E256E" w:rsidP="001E256E">
      <w:pPr>
        <w:spacing w:line="240" w:lineRule="auto"/>
        <w:jc w:val="center"/>
        <w:rPr>
          <w:rFonts w:ascii="Times New Roman" w:hAnsi="Times New Roman"/>
          <w:sz w:val="24"/>
          <w:szCs w:val="24"/>
        </w:rPr>
      </w:pPr>
      <w:r w:rsidRPr="005016D2">
        <w:rPr>
          <w:rFonts w:ascii="Times New Roman" w:hAnsi="Times New Roman"/>
          <w:sz w:val="24"/>
          <w:szCs w:val="24"/>
        </w:rPr>
        <w:t>Fuente: elaboración propia</w:t>
      </w:r>
    </w:p>
    <w:p w14:paraId="346AE7D7" w14:textId="7D23E083" w:rsidR="001E256E" w:rsidRPr="008E1079" w:rsidRDefault="001E256E" w:rsidP="001E256E">
      <w:pPr>
        <w:spacing w:line="360" w:lineRule="auto"/>
        <w:rPr>
          <w:rFonts w:ascii="Times New Roman" w:hAnsi="Times New Roman"/>
          <w:sz w:val="24"/>
          <w:szCs w:val="24"/>
        </w:rPr>
      </w:pPr>
      <w:r w:rsidRPr="008E1079">
        <w:rPr>
          <w:rFonts w:ascii="Times New Roman" w:hAnsi="Times New Roman"/>
          <w:sz w:val="24"/>
          <w:szCs w:val="24"/>
        </w:rPr>
        <w:t xml:space="preserve">Dado que la localidad de Valdivia resultó especialmente distinta a niveles de percepción de residentes y satisfacción de turistas, se consideró un análisis univariante enfocado </w:t>
      </w:r>
      <w:r>
        <w:rPr>
          <w:rFonts w:ascii="Times New Roman" w:hAnsi="Times New Roman"/>
          <w:sz w:val="24"/>
          <w:szCs w:val="24"/>
        </w:rPr>
        <w:t>en</w:t>
      </w:r>
      <w:r w:rsidRPr="008E1079">
        <w:rPr>
          <w:rFonts w:ascii="Times New Roman" w:hAnsi="Times New Roman"/>
          <w:sz w:val="24"/>
          <w:szCs w:val="24"/>
        </w:rPr>
        <w:t xml:space="preserve"> identificar las principales razones para esta condición. </w:t>
      </w:r>
      <w:r>
        <w:rPr>
          <w:rFonts w:ascii="Times New Roman" w:hAnsi="Times New Roman"/>
          <w:sz w:val="24"/>
          <w:szCs w:val="24"/>
        </w:rPr>
        <w:t xml:space="preserve">La figura </w:t>
      </w:r>
      <w:r w:rsidR="008A0F51">
        <w:rPr>
          <w:rFonts w:ascii="Times New Roman" w:hAnsi="Times New Roman"/>
          <w:sz w:val="24"/>
          <w:szCs w:val="24"/>
        </w:rPr>
        <w:t>4</w:t>
      </w:r>
      <w:r w:rsidRPr="008E1079">
        <w:rPr>
          <w:rFonts w:ascii="Times New Roman" w:hAnsi="Times New Roman"/>
          <w:sz w:val="24"/>
          <w:szCs w:val="24"/>
        </w:rPr>
        <w:t xml:space="preserve"> muestra que, para el caso de residentes, la dimensión socio territorial fue la que obtuvo la menor puntuación; mientras que, para el caso de los turistas, la dimensión meno</w:t>
      </w:r>
      <w:r>
        <w:rPr>
          <w:rFonts w:ascii="Times New Roman" w:hAnsi="Times New Roman"/>
          <w:sz w:val="24"/>
          <w:szCs w:val="24"/>
        </w:rPr>
        <w:t>s</w:t>
      </w:r>
      <w:r w:rsidRPr="008E1079">
        <w:rPr>
          <w:rFonts w:ascii="Times New Roman" w:hAnsi="Times New Roman"/>
          <w:sz w:val="24"/>
          <w:szCs w:val="24"/>
        </w:rPr>
        <w:t xml:space="preserve"> valorada fue la de servicio</w:t>
      </w:r>
      <w:r>
        <w:rPr>
          <w:rFonts w:ascii="Times New Roman" w:hAnsi="Times New Roman"/>
          <w:sz w:val="24"/>
          <w:szCs w:val="24"/>
        </w:rPr>
        <w:t>.</w:t>
      </w:r>
    </w:p>
    <w:p w14:paraId="044CFF59" w14:textId="6D88628D" w:rsidR="001E256E" w:rsidRDefault="001E256E" w:rsidP="001E256E">
      <w:pPr>
        <w:pStyle w:val="Descripcin"/>
        <w:spacing w:after="0"/>
        <w:jc w:val="center"/>
        <w:rPr>
          <w:rFonts w:ascii="Times New Roman" w:hAnsi="Times New Roman"/>
          <w:color w:val="auto"/>
          <w:sz w:val="24"/>
          <w:szCs w:val="24"/>
        </w:rPr>
      </w:pPr>
      <w:r>
        <w:rPr>
          <w:rFonts w:ascii="Times New Roman" w:hAnsi="Times New Roman"/>
          <w:noProof/>
          <w:color w:val="auto"/>
          <w:sz w:val="24"/>
          <w:szCs w:val="24"/>
        </w:rPr>
        <w:drawing>
          <wp:inline distT="0" distB="0" distL="0" distR="0" wp14:anchorId="2A000015" wp14:editId="486BE04A">
            <wp:extent cx="5213350" cy="202692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3350" cy="2026920"/>
                    </a:xfrm>
                    <a:prstGeom prst="rect">
                      <a:avLst/>
                    </a:prstGeom>
                    <a:noFill/>
                    <a:ln>
                      <a:noFill/>
                    </a:ln>
                  </pic:spPr>
                </pic:pic>
              </a:graphicData>
            </a:graphic>
          </wp:inline>
        </w:drawing>
      </w:r>
    </w:p>
    <w:p w14:paraId="18EC9D73" w14:textId="28B37A4F" w:rsidR="001E256E" w:rsidRPr="0046441F" w:rsidRDefault="001E256E" w:rsidP="001E256E">
      <w:pPr>
        <w:pStyle w:val="Descripcin"/>
        <w:spacing w:after="0"/>
        <w:jc w:val="center"/>
        <w:rPr>
          <w:rFonts w:ascii="Times New Roman" w:hAnsi="Times New Roman"/>
        </w:rPr>
      </w:pPr>
      <w:r w:rsidRPr="0046441F">
        <w:rPr>
          <w:rFonts w:ascii="Times New Roman" w:hAnsi="Times New Roman"/>
          <w:color w:val="auto"/>
          <w:sz w:val="24"/>
          <w:szCs w:val="24"/>
        </w:rPr>
        <w:t xml:space="preserve">Figura </w:t>
      </w:r>
      <w:r w:rsidR="008A0F51">
        <w:rPr>
          <w:rFonts w:ascii="Times New Roman" w:hAnsi="Times New Roman"/>
          <w:color w:val="auto"/>
          <w:sz w:val="24"/>
          <w:szCs w:val="24"/>
        </w:rPr>
        <w:t>4</w:t>
      </w:r>
      <w:r>
        <w:rPr>
          <w:rFonts w:ascii="Times New Roman" w:hAnsi="Times New Roman"/>
          <w:color w:val="auto"/>
          <w:sz w:val="24"/>
          <w:szCs w:val="24"/>
        </w:rPr>
        <w:t>.</w:t>
      </w:r>
      <w:r w:rsidRPr="0046441F">
        <w:rPr>
          <w:rFonts w:ascii="Times New Roman" w:hAnsi="Times New Roman"/>
          <w:color w:val="auto"/>
          <w:sz w:val="24"/>
          <w:szCs w:val="24"/>
        </w:rPr>
        <w:t xml:space="preserve"> Promedios de valores según la dimensión de residentes y turistas</w:t>
      </w:r>
      <w:r w:rsidRPr="0046441F">
        <w:rPr>
          <w:rFonts w:ascii="Times New Roman" w:hAnsi="Times New Roman"/>
          <w:i/>
          <w:iCs/>
          <w:sz w:val="20"/>
          <w:szCs w:val="20"/>
        </w:rPr>
        <w:t xml:space="preserve"> </w:t>
      </w:r>
    </w:p>
    <w:p w14:paraId="48610D62" w14:textId="77777777" w:rsidR="001E256E" w:rsidRPr="005016D2" w:rsidRDefault="001E256E" w:rsidP="001E256E">
      <w:pPr>
        <w:spacing w:line="240" w:lineRule="auto"/>
        <w:jc w:val="center"/>
        <w:rPr>
          <w:rFonts w:ascii="Times New Roman" w:hAnsi="Times New Roman"/>
          <w:sz w:val="24"/>
          <w:szCs w:val="24"/>
        </w:rPr>
      </w:pPr>
      <w:r w:rsidRPr="005016D2">
        <w:rPr>
          <w:rFonts w:ascii="Times New Roman" w:hAnsi="Times New Roman"/>
          <w:sz w:val="24"/>
          <w:szCs w:val="24"/>
        </w:rPr>
        <w:t>Fuente: elaboración propia</w:t>
      </w:r>
    </w:p>
    <w:p w14:paraId="5BCE31A1" w14:textId="0B892BDF" w:rsidR="00FC0AC4" w:rsidRPr="005016D2" w:rsidRDefault="001E256E" w:rsidP="005016D2">
      <w:pPr>
        <w:spacing w:line="360" w:lineRule="auto"/>
        <w:rPr>
          <w:rFonts w:ascii="Times New Roman" w:hAnsi="Times New Roman"/>
          <w:sz w:val="24"/>
          <w:szCs w:val="24"/>
        </w:rPr>
      </w:pPr>
      <w:r w:rsidRPr="005016D2">
        <w:rPr>
          <w:rFonts w:ascii="Times New Roman" w:hAnsi="Times New Roman"/>
          <w:sz w:val="24"/>
          <w:szCs w:val="24"/>
        </w:rPr>
        <w:t xml:space="preserve">De forma complementaria, las entrevistas realizadas apuntan a que los residentes de las comunidades, especialmente Olón y Montañita, se sienten cómodos con la actividad turística de sol y playa, porque ha permitido generar ingresos económicos, mejorar la infraestructura de servicios, así como nuevos emprendimientos turísticos propiedad de nacionales y extranjeros, dando paso al desarrollo local.  En el caso de Valdivia la realidad es diferente, sus residentes consideran que la actividad turística no ha influido de manera positiva en la colectividad, </w:t>
      </w:r>
      <w:r w:rsidRPr="005016D2">
        <w:rPr>
          <w:rFonts w:ascii="Times New Roman" w:hAnsi="Times New Roman"/>
          <w:sz w:val="24"/>
          <w:szCs w:val="24"/>
        </w:rPr>
        <w:lastRenderedPageBreak/>
        <w:t>debido a infraestructura no adecuada y escasa oferta de servicios. Como impacto negativo, los residentes manifiestan inconformidad con el incremento de hechos delictivos.</w:t>
      </w:r>
    </w:p>
    <w:p w14:paraId="55236939" w14:textId="77777777" w:rsidR="00C86AC8" w:rsidRPr="005016D2" w:rsidRDefault="00C86AC8" w:rsidP="005016D2">
      <w:pPr>
        <w:pStyle w:val="Ttulo2"/>
        <w:spacing w:line="360" w:lineRule="auto"/>
        <w:jc w:val="left"/>
        <w:rPr>
          <w:rFonts w:ascii="Times New Roman" w:hAnsi="Times New Roman"/>
          <w:b/>
          <w:bCs/>
          <w:color w:val="auto"/>
          <w:sz w:val="24"/>
          <w:szCs w:val="24"/>
        </w:rPr>
      </w:pPr>
      <w:r w:rsidRPr="005016D2">
        <w:rPr>
          <w:rFonts w:ascii="Times New Roman" w:hAnsi="Times New Roman"/>
          <w:b/>
          <w:bCs/>
          <w:color w:val="auto"/>
          <w:sz w:val="24"/>
          <w:szCs w:val="24"/>
        </w:rPr>
        <w:t>Conclusiones</w:t>
      </w:r>
    </w:p>
    <w:p w14:paraId="4A8897A2" w14:textId="77777777" w:rsidR="00C86AC8" w:rsidRPr="005016D2" w:rsidRDefault="00C86AC8" w:rsidP="005016D2">
      <w:pPr>
        <w:pStyle w:val="Ttulo2"/>
        <w:spacing w:line="360" w:lineRule="auto"/>
        <w:rPr>
          <w:rFonts w:ascii="Times New Roman" w:hAnsi="Times New Roman"/>
          <w:color w:val="auto"/>
          <w:sz w:val="24"/>
          <w:szCs w:val="24"/>
        </w:rPr>
      </w:pPr>
      <w:r w:rsidRPr="005016D2">
        <w:rPr>
          <w:rFonts w:ascii="Times New Roman" w:hAnsi="Times New Roman"/>
          <w:color w:val="auto"/>
          <w:sz w:val="24"/>
          <w:szCs w:val="24"/>
        </w:rPr>
        <w:t>La investigación permitió la construcción de un nuevo modelo denominado ST-PS que permite medir las variables percepción social y satisfacción del turista en las dimensiones consideradas, seleccionando y agregando indicadores ajustados al objetivo del estudio, a las localidades y al turismo de sol y playa que es el factor común en las comunidades de Olón, Montañita y Valdivia. Se determinó que la percepción social en las tres comunas es relativamente similar, siendo la dimensión socio cultural la mejor puntuada por encontrarse ligada al desarrollo turístico de Olón y Montañita; mientras que, existe diferencia significativa entre las comunas en cuanto a satisfacción de los turistas, colocando a Montañita como líder en todas las dimensiones de la variable, seguida de Olón y Valdivia. Con un ajuste bastante bueno (69% de los coeficientes de determinación por encima de 0.7), el modelo MPLS relacionó directamente las variables, implicando que cualquier cambio en la percepción de los residentes incide sobre la satisfacción de los turistas.</w:t>
      </w:r>
    </w:p>
    <w:p w14:paraId="7FBEAB3D" w14:textId="77777777" w:rsidR="00C86AC8" w:rsidRPr="005016D2" w:rsidRDefault="00C86AC8" w:rsidP="00C86AC8">
      <w:pPr>
        <w:pStyle w:val="Ttulo2"/>
        <w:rPr>
          <w:rFonts w:ascii="Times New Roman" w:hAnsi="Times New Roman"/>
          <w:b/>
          <w:bCs/>
          <w:color w:val="auto"/>
          <w:sz w:val="24"/>
          <w:szCs w:val="24"/>
        </w:rPr>
      </w:pPr>
      <w:r w:rsidRPr="005016D2">
        <w:rPr>
          <w:rFonts w:ascii="Times New Roman" w:hAnsi="Times New Roman"/>
          <w:b/>
          <w:bCs/>
          <w:color w:val="auto"/>
          <w:sz w:val="24"/>
          <w:szCs w:val="24"/>
        </w:rPr>
        <w:t>Referencias bibliográficas</w:t>
      </w:r>
    </w:p>
    <w:p w14:paraId="50BC3187" w14:textId="77777777" w:rsidR="00C86AC8" w:rsidRPr="00A35BE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proofErr w:type="spellStart"/>
      <w:r w:rsidRPr="00A35BE8">
        <w:rPr>
          <w:rFonts w:ascii="Times New Roman" w:hAnsi="Times New Roman"/>
          <w:sz w:val="24"/>
          <w:szCs w:val="24"/>
          <w:lang w:val="en-US" w:eastAsia="es-CO"/>
        </w:rPr>
        <w:t>Andereck</w:t>
      </w:r>
      <w:proofErr w:type="spellEnd"/>
      <w:r w:rsidRPr="00A35BE8">
        <w:rPr>
          <w:rFonts w:ascii="Times New Roman" w:hAnsi="Times New Roman"/>
          <w:sz w:val="24"/>
          <w:szCs w:val="24"/>
          <w:lang w:val="en-US" w:eastAsia="es-CO"/>
        </w:rPr>
        <w:t xml:space="preserve">, K.L., Valentine, K.M., Knopf, R.C. &amp; Vogt, C.A. (2005). Residents' perceptions of community tourism impacts. </w:t>
      </w:r>
      <w:r w:rsidRPr="00A35BE8">
        <w:rPr>
          <w:rFonts w:ascii="Times New Roman" w:hAnsi="Times New Roman"/>
          <w:i/>
          <w:iCs/>
          <w:sz w:val="24"/>
          <w:szCs w:val="24"/>
          <w:lang w:val="en-US" w:eastAsia="es-CO"/>
        </w:rPr>
        <w:t>Annals of Tourism Research, 32</w:t>
      </w:r>
      <w:r w:rsidRPr="00A35BE8">
        <w:rPr>
          <w:rFonts w:ascii="Times New Roman" w:hAnsi="Times New Roman"/>
          <w:sz w:val="24"/>
          <w:szCs w:val="24"/>
          <w:lang w:val="en-US" w:eastAsia="es-CO"/>
        </w:rPr>
        <w:t>(4), 1056-1076.</w:t>
      </w:r>
    </w:p>
    <w:p w14:paraId="5EC4F74F" w14:textId="77777777" w:rsidR="00C86AC8" w:rsidRPr="00A35BE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r w:rsidRPr="00A35BE8">
        <w:rPr>
          <w:rFonts w:ascii="Times New Roman" w:hAnsi="Times New Roman"/>
          <w:sz w:val="24"/>
          <w:szCs w:val="24"/>
          <w:lang w:val="es-EC" w:eastAsia="es-CO"/>
        </w:rPr>
        <w:t xml:space="preserve">Blasco, M., Recuero, N., Aldas, J., &amp; García, J. (2018). </w:t>
      </w:r>
      <w:r w:rsidRPr="00A35BE8">
        <w:rPr>
          <w:rFonts w:ascii="Times New Roman" w:hAnsi="Times New Roman"/>
          <w:i/>
          <w:iCs/>
          <w:sz w:val="24"/>
          <w:szCs w:val="24"/>
          <w:lang w:val="en-US" w:eastAsia="es-CO"/>
        </w:rPr>
        <w:t>Residents' attitude as determinant of tourism sustainability: The case of Trujillo. Journal of Hospitality and Tourism Management, 35</w:t>
      </w:r>
      <w:r w:rsidRPr="00A35BE8">
        <w:rPr>
          <w:rFonts w:ascii="Times New Roman" w:hAnsi="Times New Roman"/>
          <w:sz w:val="24"/>
          <w:szCs w:val="24"/>
          <w:lang w:val="en-US" w:eastAsia="es-CO"/>
        </w:rPr>
        <w:t>: 36-45.</w:t>
      </w:r>
    </w:p>
    <w:p w14:paraId="2422ED36" w14:textId="4C80D8C0" w:rsidR="00C86AC8" w:rsidRPr="0006516E" w:rsidRDefault="00C86AC8" w:rsidP="00C86AC8">
      <w:pPr>
        <w:shd w:val="clear" w:color="auto" w:fill="FFFFFF"/>
        <w:spacing w:after="0" w:line="360" w:lineRule="auto"/>
        <w:ind w:left="709" w:hanging="709"/>
        <w:textAlignment w:val="top"/>
        <w:outlineLvl w:val="3"/>
        <w:rPr>
          <w:rFonts w:ascii="Times New Roman" w:hAnsi="Times New Roman"/>
          <w:color w:val="FF0000"/>
          <w:sz w:val="24"/>
          <w:szCs w:val="24"/>
          <w:lang w:val="es-EC" w:eastAsia="es-CO"/>
        </w:rPr>
      </w:pPr>
      <w:r>
        <w:rPr>
          <w:rFonts w:ascii="Times New Roman" w:hAnsi="Times New Roman"/>
          <w:color w:val="000000"/>
          <w:sz w:val="24"/>
          <w:szCs w:val="24"/>
          <w:lang w:eastAsia="es-CO"/>
        </w:rPr>
        <w:t xml:space="preserve">Bravo, O. (2020). </w:t>
      </w:r>
      <w:r w:rsidRPr="0006516E">
        <w:rPr>
          <w:rFonts w:ascii="Times New Roman" w:hAnsi="Times New Roman"/>
          <w:color w:val="000000"/>
          <w:sz w:val="24"/>
          <w:szCs w:val="24"/>
          <w:lang w:eastAsia="es-CO"/>
        </w:rPr>
        <w:t>Comportamiento del turista y actitud de la población residente: estudio empírico en el Cantón Playas - Guayas – Ecuador</w:t>
      </w:r>
      <w:r>
        <w:rPr>
          <w:rFonts w:ascii="Times New Roman" w:hAnsi="Times New Roman"/>
          <w:color w:val="000000"/>
          <w:sz w:val="24"/>
          <w:szCs w:val="24"/>
          <w:lang w:eastAsia="es-CO"/>
        </w:rPr>
        <w:t xml:space="preserve">, en Meriño, V. </w:t>
      </w:r>
      <w:r w:rsidRPr="00CD1217">
        <w:rPr>
          <w:rFonts w:ascii="Times New Roman" w:hAnsi="Times New Roman"/>
          <w:i/>
          <w:iCs/>
          <w:color w:val="000000"/>
          <w:sz w:val="24"/>
          <w:szCs w:val="24"/>
          <w:lang w:eastAsia="es-CO"/>
        </w:rPr>
        <w:t>Gestión del conocimiento: perspectiva multidisciplinaria</w:t>
      </w:r>
      <w:r>
        <w:rPr>
          <w:rFonts w:ascii="Times New Roman" w:hAnsi="Times New Roman"/>
          <w:color w:val="000000"/>
          <w:sz w:val="24"/>
          <w:szCs w:val="24"/>
          <w:lang w:eastAsia="es-CO"/>
        </w:rPr>
        <w:t xml:space="preserve">, vol. 20, pp. 137-150. </w:t>
      </w:r>
      <w:r w:rsidRPr="0006516E">
        <w:rPr>
          <w:rFonts w:ascii="Times New Roman" w:hAnsi="Times New Roman"/>
          <w:color w:val="000000"/>
          <w:sz w:val="24"/>
          <w:szCs w:val="24"/>
          <w:lang w:eastAsia="es-CO"/>
        </w:rPr>
        <w:t>Fondo Editorial Universitario de la Universidad Nacional Experimental Sur del Lago</w:t>
      </w:r>
      <w:r>
        <w:rPr>
          <w:rFonts w:ascii="Times New Roman" w:hAnsi="Times New Roman"/>
          <w:color w:val="000000"/>
          <w:sz w:val="24"/>
          <w:szCs w:val="24"/>
          <w:lang w:eastAsia="es-CO"/>
        </w:rPr>
        <w:t>.</w:t>
      </w:r>
    </w:p>
    <w:p w14:paraId="6AF2EB49"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eastAsia="es-CO"/>
        </w:rPr>
      </w:pPr>
      <w:proofErr w:type="spellStart"/>
      <w:r w:rsidRPr="00CD1217">
        <w:rPr>
          <w:rFonts w:ascii="Times New Roman" w:hAnsi="Times New Roman"/>
          <w:sz w:val="24"/>
          <w:szCs w:val="24"/>
          <w:lang w:val="es-EC" w:eastAsia="es-CO"/>
        </w:rPr>
        <w:t>Carvache</w:t>
      </w:r>
      <w:proofErr w:type="spellEnd"/>
      <w:r w:rsidRPr="00CD1217">
        <w:rPr>
          <w:rFonts w:ascii="Times New Roman" w:hAnsi="Times New Roman"/>
          <w:sz w:val="24"/>
          <w:szCs w:val="24"/>
          <w:lang w:val="es-EC" w:eastAsia="es-CO"/>
        </w:rPr>
        <w:t xml:space="preserve">, W., Torres, M, &amp; </w:t>
      </w:r>
      <w:proofErr w:type="spellStart"/>
      <w:r w:rsidRPr="00CD1217">
        <w:rPr>
          <w:rFonts w:ascii="Times New Roman" w:hAnsi="Times New Roman"/>
          <w:sz w:val="24"/>
          <w:szCs w:val="24"/>
          <w:lang w:val="es-EC" w:eastAsia="es-CO"/>
        </w:rPr>
        <w:t>Carvache</w:t>
      </w:r>
      <w:proofErr w:type="spellEnd"/>
      <w:r w:rsidRPr="00CD1217">
        <w:rPr>
          <w:rFonts w:ascii="Times New Roman" w:hAnsi="Times New Roman"/>
          <w:sz w:val="24"/>
          <w:szCs w:val="24"/>
          <w:lang w:val="es-EC" w:eastAsia="es-CO"/>
        </w:rPr>
        <w:t xml:space="preserve">, M. (2017). </w:t>
      </w:r>
      <w:r w:rsidRPr="0006516E">
        <w:rPr>
          <w:rFonts w:ascii="Times New Roman" w:hAnsi="Times New Roman"/>
          <w:sz w:val="24"/>
          <w:szCs w:val="24"/>
          <w:lang w:val="es-EC" w:eastAsia="es-CO"/>
        </w:rPr>
        <w:t xml:space="preserve">Análisis del perfil y satisfacción del turista </w:t>
      </w:r>
      <w:r w:rsidRPr="005016D2">
        <w:rPr>
          <w:rFonts w:ascii="Times New Roman" w:hAnsi="Times New Roman"/>
          <w:sz w:val="24"/>
          <w:szCs w:val="24"/>
          <w:lang w:val="es-EC" w:eastAsia="es-CO"/>
        </w:rPr>
        <w:t xml:space="preserve">que visita Montañita-Ecuador. </w:t>
      </w:r>
      <w:r w:rsidRPr="005016D2">
        <w:rPr>
          <w:rFonts w:ascii="Times New Roman" w:hAnsi="Times New Roman"/>
          <w:i/>
          <w:iCs/>
          <w:sz w:val="24"/>
          <w:szCs w:val="24"/>
          <w:lang w:eastAsia="es-CO"/>
        </w:rPr>
        <w:t>Cuadernos de Turismo, 39</w:t>
      </w:r>
      <w:r w:rsidRPr="005016D2">
        <w:rPr>
          <w:rFonts w:ascii="Times New Roman" w:hAnsi="Times New Roman"/>
          <w:sz w:val="24"/>
          <w:szCs w:val="24"/>
          <w:lang w:eastAsia="es-CO"/>
        </w:rPr>
        <w:t xml:space="preserve">, 113-129. Disponible: </w:t>
      </w:r>
      <w:hyperlink r:id="rId10" w:history="1">
        <w:r w:rsidRPr="005016D2">
          <w:rPr>
            <w:rStyle w:val="Hipervnculo"/>
            <w:rFonts w:ascii="Times New Roman" w:hAnsi="Times New Roman"/>
            <w:color w:val="auto"/>
            <w:sz w:val="24"/>
            <w:szCs w:val="24"/>
            <w:lang w:eastAsia="es-CO"/>
          </w:rPr>
          <w:t>https://revistas.um.es/turismo/article/view/290461/212041</w:t>
        </w:r>
      </w:hyperlink>
      <w:r w:rsidRPr="005016D2">
        <w:rPr>
          <w:rFonts w:ascii="Times New Roman" w:hAnsi="Times New Roman"/>
          <w:sz w:val="24"/>
          <w:szCs w:val="24"/>
          <w:lang w:eastAsia="es-CO"/>
        </w:rPr>
        <w:t>.</w:t>
      </w:r>
    </w:p>
    <w:p w14:paraId="79CAB6CD" w14:textId="30B0E8D3" w:rsidR="00B149DD" w:rsidRPr="005016D2" w:rsidRDefault="00B149DD" w:rsidP="00B149DD">
      <w:pPr>
        <w:shd w:val="clear" w:color="auto" w:fill="FFFFFF"/>
        <w:spacing w:after="0" w:line="360" w:lineRule="auto"/>
        <w:ind w:left="709" w:hanging="709"/>
        <w:textAlignment w:val="top"/>
        <w:outlineLvl w:val="3"/>
        <w:rPr>
          <w:rFonts w:ascii="Times New Roman" w:hAnsi="Times New Roman"/>
          <w:sz w:val="24"/>
          <w:szCs w:val="24"/>
          <w:lang w:val="en-US" w:eastAsia="es-CO"/>
        </w:rPr>
      </w:pPr>
      <w:proofErr w:type="spellStart"/>
      <w:r w:rsidRPr="00B149DD">
        <w:rPr>
          <w:rFonts w:ascii="Times New Roman" w:hAnsi="Times New Roman"/>
          <w:sz w:val="24"/>
          <w:szCs w:val="24"/>
          <w:lang w:val="en-US" w:eastAsia="es-CO"/>
        </w:rPr>
        <w:t>Forteza</w:t>
      </w:r>
      <w:proofErr w:type="spellEnd"/>
      <w:r w:rsidRPr="00B149DD">
        <w:rPr>
          <w:rFonts w:ascii="Times New Roman" w:hAnsi="Times New Roman"/>
          <w:sz w:val="24"/>
          <w:szCs w:val="24"/>
          <w:lang w:val="en-US" w:eastAsia="es-CO"/>
        </w:rPr>
        <w:t>, J</w:t>
      </w:r>
      <w:r>
        <w:rPr>
          <w:rFonts w:ascii="Times New Roman" w:hAnsi="Times New Roman"/>
          <w:sz w:val="24"/>
          <w:szCs w:val="24"/>
          <w:lang w:val="en-US" w:eastAsia="es-CO"/>
        </w:rPr>
        <w:t>.</w:t>
      </w:r>
      <w:r w:rsidRPr="00B149DD">
        <w:rPr>
          <w:rFonts w:ascii="Times New Roman" w:hAnsi="Times New Roman"/>
          <w:sz w:val="24"/>
          <w:szCs w:val="24"/>
          <w:lang w:val="en-US" w:eastAsia="es-CO"/>
        </w:rPr>
        <w:t>, Lam González, Y</w:t>
      </w:r>
      <w:r>
        <w:rPr>
          <w:rFonts w:ascii="Times New Roman" w:hAnsi="Times New Roman"/>
          <w:sz w:val="24"/>
          <w:szCs w:val="24"/>
          <w:lang w:val="en-US" w:eastAsia="es-CO"/>
        </w:rPr>
        <w:t>.</w:t>
      </w:r>
      <w:r w:rsidRPr="00B149DD">
        <w:rPr>
          <w:rFonts w:ascii="Times New Roman" w:hAnsi="Times New Roman"/>
          <w:sz w:val="24"/>
          <w:szCs w:val="24"/>
          <w:lang w:val="en-US" w:eastAsia="es-CO"/>
        </w:rPr>
        <w:t xml:space="preserve">, &amp; de León Ledesma, J. (2017). </w:t>
      </w:r>
      <w:proofErr w:type="spellStart"/>
      <w:r w:rsidRPr="00B149DD">
        <w:rPr>
          <w:rFonts w:ascii="Times New Roman" w:hAnsi="Times New Roman"/>
          <w:sz w:val="24"/>
          <w:szCs w:val="24"/>
          <w:lang w:val="en-US" w:eastAsia="es-CO"/>
        </w:rPr>
        <w:t>Motivación</w:t>
      </w:r>
      <w:proofErr w:type="spellEnd"/>
      <w:r w:rsidRPr="00B149DD">
        <w:rPr>
          <w:rFonts w:ascii="Times New Roman" w:hAnsi="Times New Roman"/>
          <w:sz w:val="24"/>
          <w:szCs w:val="24"/>
          <w:lang w:val="en-US" w:eastAsia="es-CO"/>
        </w:rPr>
        <w:t xml:space="preserve">, </w:t>
      </w:r>
      <w:proofErr w:type="spellStart"/>
      <w:r w:rsidRPr="00B149DD">
        <w:rPr>
          <w:rFonts w:ascii="Times New Roman" w:hAnsi="Times New Roman"/>
          <w:sz w:val="24"/>
          <w:szCs w:val="24"/>
          <w:lang w:val="en-US" w:eastAsia="es-CO"/>
        </w:rPr>
        <w:t>satisfacción</w:t>
      </w:r>
      <w:proofErr w:type="spellEnd"/>
      <w:r w:rsidRPr="00B149DD">
        <w:rPr>
          <w:rFonts w:ascii="Times New Roman" w:hAnsi="Times New Roman"/>
          <w:sz w:val="24"/>
          <w:szCs w:val="24"/>
          <w:lang w:val="en-US" w:eastAsia="es-CO"/>
        </w:rPr>
        <w:t xml:space="preserve"> e </w:t>
      </w:r>
      <w:proofErr w:type="spellStart"/>
      <w:r w:rsidRPr="00B149DD">
        <w:rPr>
          <w:rFonts w:ascii="Times New Roman" w:hAnsi="Times New Roman"/>
          <w:sz w:val="24"/>
          <w:szCs w:val="24"/>
          <w:lang w:val="en-US" w:eastAsia="es-CO"/>
        </w:rPr>
        <w:t>intenciones</w:t>
      </w:r>
      <w:proofErr w:type="spellEnd"/>
      <w:r w:rsidRPr="00B149DD">
        <w:rPr>
          <w:rFonts w:ascii="Times New Roman" w:hAnsi="Times New Roman"/>
          <w:sz w:val="24"/>
          <w:szCs w:val="24"/>
          <w:lang w:val="en-US" w:eastAsia="es-CO"/>
        </w:rPr>
        <w:t xml:space="preserve"> del turista </w:t>
      </w:r>
      <w:proofErr w:type="spellStart"/>
      <w:r w:rsidRPr="00B149DD">
        <w:rPr>
          <w:rFonts w:ascii="Times New Roman" w:hAnsi="Times New Roman"/>
          <w:sz w:val="24"/>
          <w:szCs w:val="24"/>
          <w:lang w:val="en-US" w:eastAsia="es-CO"/>
        </w:rPr>
        <w:t>náutico</w:t>
      </w:r>
      <w:proofErr w:type="spellEnd"/>
      <w:r w:rsidRPr="00B149DD">
        <w:rPr>
          <w:rFonts w:ascii="Times New Roman" w:hAnsi="Times New Roman"/>
          <w:sz w:val="24"/>
          <w:szCs w:val="24"/>
          <w:lang w:val="en-US" w:eastAsia="es-CO"/>
        </w:rPr>
        <w:t xml:space="preserve"> </w:t>
      </w:r>
      <w:proofErr w:type="spellStart"/>
      <w:r w:rsidRPr="00B149DD">
        <w:rPr>
          <w:rFonts w:ascii="Times New Roman" w:hAnsi="Times New Roman"/>
          <w:sz w:val="24"/>
          <w:szCs w:val="24"/>
          <w:lang w:val="en-US" w:eastAsia="es-CO"/>
        </w:rPr>
        <w:t>en</w:t>
      </w:r>
      <w:proofErr w:type="spellEnd"/>
      <w:r w:rsidRPr="00B149DD">
        <w:rPr>
          <w:rFonts w:ascii="Times New Roman" w:hAnsi="Times New Roman"/>
          <w:sz w:val="24"/>
          <w:szCs w:val="24"/>
          <w:lang w:val="en-US" w:eastAsia="es-CO"/>
        </w:rPr>
        <w:t xml:space="preserve"> la </w:t>
      </w:r>
      <w:proofErr w:type="spellStart"/>
      <w:r w:rsidRPr="00B149DD">
        <w:rPr>
          <w:rFonts w:ascii="Times New Roman" w:hAnsi="Times New Roman"/>
          <w:sz w:val="24"/>
          <w:szCs w:val="24"/>
          <w:lang w:val="en-US" w:eastAsia="es-CO"/>
        </w:rPr>
        <w:t>Ruta</w:t>
      </w:r>
      <w:proofErr w:type="spellEnd"/>
      <w:r w:rsidRPr="00B149DD">
        <w:rPr>
          <w:rFonts w:ascii="Times New Roman" w:hAnsi="Times New Roman"/>
          <w:sz w:val="24"/>
          <w:szCs w:val="24"/>
          <w:lang w:val="en-US" w:eastAsia="es-CO"/>
        </w:rPr>
        <w:t xml:space="preserve"> del Spondylus (Ecuador). </w:t>
      </w:r>
      <w:proofErr w:type="spellStart"/>
      <w:r w:rsidRPr="00B149DD">
        <w:rPr>
          <w:rFonts w:ascii="Times New Roman" w:hAnsi="Times New Roman"/>
          <w:i/>
          <w:iCs/>
          <w:sz w:val="24"/>
          <w:szCs w:val="24"/>
          <w:lang w:val="en-US" w:eastAsia="es-CO"/>
        </w:rPr>
        <w:t>Estudios</w:t>
      </w:r>
      <w:proofErr w:type="spellEnd"/>
      <w:r w:rsidRPr="00B149DD">
        <w:rPr>
          <w:rFonts w:ascii="Times New Roman" w:hAnsi="Times New Roman"/>
          <w:i/>
          <w:iCs/>
          <w:sz w:val="24"/>
          <w:szCs w:val="24"/>
          <w:lang w:val="en-US" w:eastAsia="es-CO"/>
        </w:rPr>
        <w:t xml:space="preserve"> y </w:t>
      </w:r>
      <w:proofErr w:type="spellStart"/>
      <w:r w:rsidRPr="00B149DD">
        <w:rPr>
          <w:rFonts w:ascii="Times New Roman" w:hAnsi="Times New Roman"/>
          <w:i/>
          <w:iCs/>
          <w:sz w:val="24"/>
          <w:szCs w:val="24"/>
          <w:lang w:val="en-US" w:eastAsia="es-CO"/>
        </w:rPr>
        <w:t>perspectivas</w:t>
      </w:r>
      <w:proofErr w:type="spellEnd"/>
      <w:r w:rsidRPr="00B149DD">
        <w:rPr>
          <w:rFonts w:ascii="Times New Roman" w:hAnsi="Times New Roman"/>
          <w:i/>
          <w:iCs/>
          <w:sz w:val="24"/>
          <w:szCs w:val="24"/>
          <w:lang w:val="en-US" w:eastAsia="es-CO"/>
        </w:rPr>
        <w:t xml:space="preserve"> </w:t>
      </w:r>
      <w:proofErr w:type="spellStart"/>
      <w:r w:rsidRPr="00B149DD">
        <w:rPr>
          <w:rFonts w:ascii="Times New Roman" w:hAnsi="Times New Roman"/>
          <w:i/>
          <w:iCs/>
          <w:sz w:val="24"/>
          <w:szCs w:val="24"/>
          <w:lang w:val="en-US" w:eastAsia="es-CO"/>
        </w:rPr>
        <w:t>en</w:t>
      </w:r>
      <w:proofErr w:type="spellEnd"/>
      <w:r w:rsidRPr="00B149DD">
        <w:rPr>
          <w:rFonts w:ascii="Times New Roman" w:hAnsi="Times New Roman"/>
          <w:i/>
          <w:iCs/>
          <w:sz w:val="24"/>
          <w:szCs w:val="24"/>
          <w:lang w:val="en-US" w:eastAsia="es-CO"/>
        </w:rPr>
        <w:t xml:space="preserve"> turismo, 26</w:t>
      </w:r>
      <w:r w:rsidRPr="00B149DD">
        <w:rPr>
          <w:rFonts w:ascii="Times New Roman" w:hAnsi="Times New Roman"/>
          <w:sz w:val="24"/>
          <w:szCs w:val="24"/>
          <w:lang w:val="en-US" w:eastAsia="es-CO"/>
        </w:rPr>
        <w:t xml:space="preserve">(2), 267-285. </w:t>
      </w:r>
      <w:proofErr w:type="spellStart"/>
      <w:r w:rsidRPr="00B149DD">
        <w:rPr>
          <w:rFonts w:ascii="Times New Roman" w:hAnsi="Times New Roman"/>
          <w:sz w:val="24"/>
          <w:szCs w:val="24"/>
          <w:lang w:val="en-US" w:eastAsia="es-CO"/>
        </w:rPr>
        <w:t>Recuperado</w:t>
      </w:r>
      <w:proofErr w:type="spellEnd"/>
      <w:r w:rsidRPr="00B149DD">
        <w:rPr>
          <w:rFonts w:ascii="Times New Roman" w:hAnsi="Times New Roman"/>
          <w:sz w:val="24"/>
          <w:szCs w:val="24"/>
          <w:lang w:val="en-US" w:eastAsia="es-CO"/>
        </w:rPr>
        <w:t xml:space="preserve"> </w:t>
      </w:r>
      <w:proofErr w:type="spellStart"/>
      <w:r w:rsidRPr="00B149DD">
        <w:rPr>
          <w:rFonts w:ascii="Times New Roman" w:hAnsi="Times New Roman"/>
          <w:sz w:val="24"/>
          <w:szCs w:val="24"/>
          <w:lang w:val="en-US" w:eastAsia="es-CO"/>
        </w:rPr>
        <w:t>en</w:t>
      </w:r>
      <w:proofErr w:type="spellEnd"/>
      <w:r w:rsidRPr="00B149DD">
        <w:rPr>
          <w:rFonts w:ascii="Times New Roman" w:hAnsi="Times New Roman"/>
          <w:sz w:val="24"/>
          <w:szCs w:val="24"/>
          <w:lang w:val="en-US" w:eastAsia="es-CO"/>
        </w:rPr>
        <w:t xml:space="preserve"> 10 de </w:t>
      </w:r>
      <w:proofErr w:type="spellStart"/>
      <w:r w:rsidRPr="00B149DD">
        <w:rPr>
          <w:rFonts w:ascii="Times New Roman" w:hAnsi="Times New Roman"/>
          <w:sz w:val="24"/>
          <w:szCs w:val="24"/>
          <w:lang w:val="en-US" w:eastAsia="es-CO"/>
        </w:rPr>
        <w:t>febrero</w:t>
      </w:r>
      <w:proofErr w:type="spellEnd"/>
      <w:r w:rsidRPr="00B149DD">
        <w:rPr>
          <w:rFonts w:ascii="Times New Roman" w:hAnsi="Times New Roman"/>
          <w:sz w:val="24"/>
          <w:szCs w:val="24"/>
          <w:lang w:val="en-US" w:eastAsia="es-CO"/>
        </w:rPr>
        <w:t xml:space="preserve"> de 2022, de </w:t>
      </w:r>
      <w:r w:rsidRPr="00B149DD">
        <w:rPr>
          <w:rFonts w:ascii="Times New Roman" w:hAnsi="Times New Roman"/>
          <w:sz w:val="24"/>
          <w:szCs w:val="24"/>
          <w:lang w:val="en-US" w:eastAsia="es-CO"/>
        </w:rPr>
        <w:lastRenderedPageBreak/>
        <w:t>http://www.scielo.org.ar/scielo.php?script=sci_arttext&amp;pid=S1851-17322017000200003&amp;lng=es&amp;tlng=.</w:t>
      </w:r>
    </w:p>
    <w:p w14:paraId="043931FB" w14:textId="25665551" w:rsidR="00C86AC8" w:rsidRPr="00CD1217" w:rsidRDefault="00C86AC8" w:rsidP="00C86AC8">
      <w:pPr>
        <w:shd w:val="clear" w:color="auto" w:fill="FFFFFF"/>
        <w:spacing w:after="0" w:line="360" w:lineRule="auto"/>
        <w:ind w:left="709" w:hanging="709"/>
        <w:textAlignment w:val="top"/>
        <w:outlineLvl w:val="3"/>
        <w:rPr>
          <w:rFonts w:ascii="Times New Roman" w:hAnsi="Times New Roman"/>
          <w:sz w:val="24"/>
          <w:szCs w:val="24"/>
          <w:lang w:eastAsia="es-CO"/>
        </w:rPr>
      </w:pPr>
      <w:r w:rsidRPr="005016D2">
        <w:rPr>
          <w:rFonts w:ascii="Times New Roman" w:hAnsi="Times New Roman"/>
          <w:sz w:val="24"/>
          <w:szCs w:val="24"/>
          <w:lang w:eastAsia="es-CO"/>
        </w:rPr>
        <w:t>G</w:t>
      </w:r>
      <w:r w:rsidRPr="00CD1217">
        <w:rPr>
          <w:rFonts w:ascii="Times New Roman" w:hAnsi="Times New Roman"/>
          <w:sz w:val="24"/>
          <w:szCs w:val="24"/>
          <w:lang w:eastAsia="es-CO"/>
        </w:rPr>
        <w:t xml:space="preserve">arcía, F. (2017). Tres décadas de cambios en el turismo mundial: el impacto de la globalización en los flujos turísticos. </w:t>
      </w:r>
      <w:r w:rsidRPr="00CD1217">
        <w:rPr>
          <w:rFonts w:ascii="Times New Roman" w:hAnsi="Times New Roman"/>
          <w:i/>
          <w:iCs/>
          <w:sz w:val="24"/>
          <w:szCs w:val="24"/>
          <w:lang w:eastAsia="es-CO"/>
        </w:rPr>
        <w:t>Boletín de la Asociación de Geógrafos Españoles</w:t>
      </w:r>
      <w:r w:rsidRPr="00CD1217">
        <w:rPr>
          <w:rFonts w:ascii="Times New Roman" w:hAnsi="Times New Roman"/>
          <w:sz w:val="24"/>
          <w:szCs w:val="24"/>
          <w:lang w:eastAsia="es-CO"/>
        </w:rPr>
        <w:t xml:space="preserve">, 127-149. </w:t>
      </w:r>
    </w:p>
    <w:p w14:paraId="213F1160" w14:textId="77777777" w:rsidR="00C86AC8" w:rsidRPr="00A35BE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proofErr w:type="spellStart"/>
      <w:r w:rsidRPr="00A35BE8">
        <w:rPr>
          <w:rFonts w:ascii="Times New Roman" w:hAnsi="Times New Roman"/>
          <w:sz w:val="24"/>
          <w:szCs w:val="24"/>
          <w:lang w:val="es-EC" w:eastAsia="es-CO"/>
        </w:rPr>
        <w:t>Gursoy</w:t>
      </w:r>
      <w:proofErr w:type="spellEnd"/>
      <w:r w:rsidRPr="00A35BE8">
        <w:rPr>
          <w:rFonts w:ascii="Times New Roman" w:hAnsi="Times New Roman"/>
          <w:sz w:val="24"/>
          <w:szCs w:val="24"/>
          <w:lang w:val="es-EC" w:eastAsia="es-CO"/>
        </w:rPr>
        <w:t xml:space="preserve">, D., Chi, CG, Dyer, P. 2010. Actitudes locales hacia el turismo de masas y alternativo: el caso de </w:t>
      </w:r>
      <w:proofErr w:type="spellStart"/>
      <w:r w:rsidRPr="00A35BE8">
        <w:rPr>
          <w:rFonts w:ascii="Times New Roman" w:hAnsi="Times New Roman"/>
          <w:sz w:val="24"/>
          <w:szCs w:val="24"/>
          <w:lang w:val="es-EC" w:eastAsia="es-CO"/>
        </w:rPr>
        <w:t>Sunshine</w:t>
      </w:r>
      <w:proofErr w:type="spellEnd"/>
      <w:r w:rsidRPr="00A35BE8">
        <w:rPr>
          <w:rFonts w:ascii="Times New Roman" w:hAnsi="Times New Roman"/>
          <w:sz w:val="24"/>
          <w:szCs w:val="24"/>
          <w:lang w:val="es-EC" w:eastAsia="es-CO"/>
        </w:rPr>
        <w:t xml:space="preserve"> </w:t>
      </w:r>
      <w:proofErr w:type="spellStart"/>
      <w:r w:rsidRPr="00A35BE8">
        <w:rPr>
          <w:rFonts w:ascii="Times New Roman" w:hAnsi="Times New Roman"/>
          <w:sz w:val="24"/>
          <w:szCs w:val="24"/>
          <w:lang w:val="es-EC" w:eastAsia="es-CO"/>
        </w:rPr>
        <w:t>Coast</w:t>
      </w:r>
      <w:proofErr w:type="spellEnd"/>
      <w:r w:rsidRPr="00A35BE8">
        <w:rPr>
          <w:rFonts w:ascii="Times New Roman" w:hAnsi="Times New Roman"/>
          <w:sz w:val="24"/>
          <w:szCs w:val="24"/>
          <w:lang w:val="es-EC" w:eastAsia="es-CO"/>
        </w:rPr>
        <w:t xml:space="preserve">, Australia. </w:t>
      </w:r>
      <w:r w:rsidRPr="00A35BE8">
        <w:rPr>
          <w:rFonts w:ascii="Times New Roman" w:hAnsi="Times New Roman"/>
          <w:i/>
          <w:iCs/>
          <w:sz w:val="24"/>
          <w:szCs w:val="24"/>
          <w:lang w:val="en-US" w:eastAsia="es-CO"/>
        </w:rPr>
        <w:t>Journal of Travel Research 49</w:t>
      </w:r>
      <w:r w:rsidRPr="00A35BE8">
        <w:rPr>
          <w:rFonts w:ascii="Times New Roman" w:hAnsi="Times New Roman"/>
          <w:sz w:val="24"/>
          <w:szCs w:val="24"/>
          <w:lang w:val="en-US" w:eastAsia="es-CO"/>
        </w:rPr>
        <w:t xml:space="preserve"> (3): 381 - 94.</w:t>
      </w:r>
    </w:p>
    <w:p w14:paraId="0B8A4348" w14:textId="77777777" w:rsidR="00C86AC8" w:rsidRPr="00A35BE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s-EC" w:eastAsia="es-CO"/>
        </w:rPr>
      </w:pPr>
      <w:proofErr w:type="spellStart"/>
      <w:r w:rsidRPr="00A35BE8">
        <w:rPr>
          <w:rFonts w:ascii="Times New Roman" w:hAnsi="Times New Roman"/>
          <w:sz w:val="24"/>
          <w:szCs w:val="24"/>
          <w:lang w:val="en-US" w:eastAsia="es-CO"/>
        </w:rPr>
        <w:t>Gursoy</w:t>
      </w:r>
      <w:proofErr w:type="spellEnd"/>
      <w:r w:rsidRPr="00A35BE8">
        <w:rPr>
          <w:rFonts w:ascii="Times New Roman" w:hAnsi="Times New Roman"/>
          <w:sz w:val="24"/>
          <w:szCs w:val="24"/>
          <w:lang w:val="en-US" w:eastAsia="es-CO"/>
        </w:rPr>
        <w:t xml:space="preserve">, D. &amp; Rutherford, D.G. (2004). Host attitudes toward tourism: An improved structural model. </w:t>
      </w:r>
      <w:proofErr w:type="spellStart"/>
      <w:r w:rsidRPr="00A35BE8">
        <w:rPr>
          <w:rFonts w:ascii="Times New Roman" w:hAnsi="Times New Roman"/>
          <w:i/>
          <w:iCs/>
          <w:sz w:val="24"/>
          <w:szCs w:val="24"/>
          <w:lang w:val="es-EC" w:eastAsia="es-CO"/>
        </w:rPr>
        <w:t>Annals</w:t>
      </w:r>
      <w:proofErr w:type="spellEnd"/>
      <w:r w:rsidRPr="00A35BE8">
        <w:rPr>
          <w:rFonts w:ascii="Times New Roman" w:hAnsi="Times New Roman"/>
          <w:i/>
          <w:iCs/>
          <w:sz w:val="24"/>
          <w:szCs w:val="24"/>
          <w:lang w:val="es-EC" w:eastAsia="es-CO"/>
        </w:rPr>
        <w:t xml:space="preserve"> </w:t>
      </w:r>
      <w:proofErr w:type="spellStart"/>
      <w:r w:rsidRPr="00A35BE8">
        <w:rPr>
          <w:rFonts w:ascii="Times New Roman" w:hAnsi="Times New Roman"/>
          <w:i/>
          <w:iCs/>
          <w:sz w:val="24"/>
          <w:szCs w:val="24"/>
          <w:lang w:val="es-EC" w:eastAsia="es-CO"/>
        </w:rPr>
        <w:t>of</w:t>
      </w:r>
      <w:proofErr w:type="spellEnd"/>
      <w:r w:rsidRPr="00A35BE8">
        <w:rPr>
          <w:rFonts w:ascii="Times New Roman" w:hAnsi="Times New Roman"/>
          <w:i/>
          <w:iCs/>
          <w:sz w:val="24"/>
          <w:szCs w:val="24"/>
          <w:lang w:val="es-EC" w:eastAsia="es-CO"/>
        </w:rPr>
        <w:t xml:space="preserve"> </w:t>
      </w:r>
      <w:proofErr w:type="spellStart"/>
      <w:r w:rsidRPr="00A35BE8">
        <w:rPr>
          <w:rFonts w:ascii="Times New Roman" w:hAnsi="Times New Roman"/>
          <w:i/>
          <w:iCs/>
          <w:sz w:val="24"/>
          <w:szCs w:val="24"/>
          <w:lang w:val="es-EC" w:eastAsia="es-CO"/>
        </w:rPr>
        <w:t>Tourism</w:t>
      </w:r>
      <w:proofErr w:type="spellEnd"/>
      <w:r w:rsidRPr="00A35BE8">
        <w:rPr>
          <w:rFonts w:ascii="Times New Roman" w:hAnsi="Times New Roman"/>
          <w:i/>
          <w:iCs/>
          <w:sz w:val="24"/>
          <w:szCs w:val="24"/>
          <w:lang w:val="es-EC" w:eastAsia="es-CO"/>
        </w:rPr>
        <w:t xml:space="preserve"> </w:t>
      </w:r>
      <w:proofErr w:type="spellStart"/>
      <w:r w:rsidRPr="00A35BE8">
        <w:rPr>
          <w:rFonts w:ascii="Times New Roman" w:hAnsi="Times New Roman"/>
          <w:i/>
          <w:iCs/>
          <w:sz w:val="24"/>
          <w:szCs w:val="24"/>
          <w:lang w:val="es-EC" w:eastAsia="es-CO"/>
        </w:rPr>
        <w:t>Research</w:t>
      </w:r>
      <w:proofErr w:type="spellEnd"/>
      <w:r w:rsidRPr="00A35BE8">
        <w:rPr>
          <w:rFonts w:ascii="Times New Roman" w:hAnsi="Times New Roman"/>
          <w:i/>
          <w:iCs/>
          <w:sz w:val="24"/>
          <w:szCs w:val="24"/>
          <w:lang w:val="es-EC" w:eastAsia="es-CO"/>
        </w:rPr>
        <w:t>, 31</w:t>
      </w:r>
      <w:r w:rsidRPr="00A35BE8">
        <w:rPr>
          <w:rFonts w:ascii="Times New Roman" w:hAnsi="Times New Roman"/>
          <w:sz w:val="24"/>
          <w:szCs w:val="24"/>
          <w:lang w:val="es-EC" w:eastAsia="es-CO"/>
        </w:rPr>
        <w:t>, 495-516.</w:t>
      </w:r>
    </w:p>
    <w:p w14:paraId="5243C57F" w14:textId="77777777" w:rsidR="00C86AC8" w:rsidRPr="00CD1217"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r w:rsidRPr="00CD1217">
        <w:rPr>
          <w:rFonts w:ascii="Times New Roman" w:hAnsi="Times New Roman"/>
          <w:sz w:val="24"/>
          <w:szCs w:val="24"/>
          <w:lang w:val="en-US" w:eastAsia="es-CO"/>
        </w:rPr>
        <w:t xml:space="preserve">Kim, H., &amp; Richardson, S.L. (2003). Motion picture impacts on destination images. </w:t>
      </w:r>
      <w:r w:rsidRPr="00CD1217">
        <w:rPr>
          <w:rFonts w:ascii="Times New Roman" w:hAnsi="Times New Roman"/>
          <w:i/>
          <w:iCs/>
          <w:sz w:val="24"/>
          <w:szCs w:val="24"/>
          <w:lang w:val="en-US" w:eastAsia="es-CO"/>
        </w:rPr>
        <w:t>Annals of Tourism Research, 30</w:t>
      </w:r>
      <w:r w:rsidRPr="00CD1217">
        <w:rPr>
          <w:rFonts w:ascii="Times New Roman" w:hAnsi="Times New Roman"/>
          <w:sz w:val="24"/>
          <w:szCs w:val="24"/>
          <w:lang w:val="en-US" w:eastAsia="es-CO"/>
        </w:rPr>
        <w:t>(1): 216 237</w:t>
      </w:r>
      <w:r>
        <w:rPr>
          <w:rFonts w:ascii="Times New Roman" w:hAnsi="Times New Roman"/>
          <w:sz w:val="24"/>
          <w:szCs w:val="24"/>
          <w:lang w:val="en-US" w:eastAsia="es-CO"/>
        </w:rPr>
        <w:t>.</w:t>
      </w:r>
    </w:p>
    <w:p w14:paraId="0CFC76A7" w14:textId="255A9DB7" w:rsidR="00C86AC8" w:rsidRPr="00CD1217"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r w:rsidRPr="00CD1217">
        <w:rPr>
          <w:rFonts w:ascii="Times New Roman" w:hAnsi="Times New Roman"/>
          <w:sz w:val="24"/>
          <w:szCs w:val="24"/>
          <w:lang w:val="en-US" w:eastAsia="es-CO"/>
        </w:rPr>
        <w:t xml:space="preserve">Kotler, P. 2000. </w:t>
      </w:r>
      <w:r w:rsidRPr="00CD1217">
        <w:rPr>
          <w:rFonts w:ascii="Times New Roman" w:hAnsi="Times New Roman"/>
          <w:i/>
          <w:iCs/>
          <w:sz w:val="24"/>
          <w:szCs w:val="24"/>
          <w:lang w:val="en-US" w:eastAsia="es-CO"/>
        </w:rPr>
        <w:t>Marketing Management</w:t>
      </w:r>
      <w:r w:rsidRPr="00CD1217">
        <w:rPr>
          <w:rFonts w:ascii="Times New Roman" w:hAnsi="Times New Roman"/>
          <w:sz w:val="24"/>
          <w:szCs w:val="24"/>
          <w:lang w:val="en-US" w:eastAsia="es-CO"/>
        </w:rPr>
        <w:t>. (10th ed.), Prentice‑Hall.</w:t>
      </w:r>
    </w:p>
    <w:p w14:paraId="4C608C28" w14:textId="77777777" w:rsidR="00C86AC8" w:rsidRPr="00A35BE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r w:rsidRPr="00A35BE8">
        <w:rPr>
          <w:rFonts w:ascii="Times New Roman" w:hAnsi="Times New Roman"/>
          <w:sz w:val="24"/>
          <w:szCs w:val="24"/>
          <w:lang w:val="en-US" w:eastAsia="es-CO"/>
        </w:rPr>
        <w:t xml:space="preserve">Lee, T.H. (2013). Influence analysis of community resident support for sustainable tourism development. </w:t>
      </w:r>
      <w:r w:rsidRPr="00A35BE8">
        <w:rPr>
          <w:rFonts w:ascii="Times New Roman" w:hAnsi="Times New Roman"/>
          <w:i/>
          <w:iCs/>
          <w:sz w:val="24"/>
          <w:szCs w:val="24"/>
          <w:lang w:val="en-US" w:eastAsia="es-CO"/>
        </w:rPr>
        <w:t>Tourism Management, 34</w:t>
      </w:r>
      <w:r w:rsidRPr="00A35BE8">
        <w:rPr>
          <w:rFonts w:ascii="Times New Roman" w:hAnsi="Times New Roman"/>
          <w:sz w:val="24"/>
          <w:szCs w:val="24"/>
          <w:lang w:val="en-US" w:eastAsia="es-CO"/>
        </w:rPr>
        <w:t>, 37-46.</w:t>
      </w:r>
    </w:p>
    <w:p w14:paraId="2EEDA9CF"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s-EC" w:eastAsia="es-CO"/>
        </w:rPr>
      </w:pPr>
      <w:r w:rsidRPr="005016D2">
        <w:rPr>
          <w:rFonts w:ascii="Times New Roman" w:hAnsi="Times New Roman"/>
          <w:sz w:val="24"/>
          <w:szCs w:val="24"/>
          <w:lang w:val="en-US" w:eastAsia="es-CO"/>
        </w:rPr>
        <w:t xml:space="preserve">Meng, F., </w:t>
      </w:r>
      <w:proofErr w:type="spellStart"/>
      <w:r w:rsidRPr="005016D2">
        <w:rPr>
          <w:rFonts w:ascii="Times New Roman" w:hAnsi="Times New Roman"/>
          <w:sz w:val="24"/>
          <w:szCs w:val="24"/>
          <w:lang w:val="en-US" w:eastAsia="es-CO"/>
        </w:rPr>
        <w:t>Tepanon</w:t>
      </w:r>
      <w:proofErr w:type="spellEnd"/>
      <w:r w:rsidRPr="005016D2">
        <w:rPr>
          <w:rFonts w:ascii="Times New Roman" w:hAnsi="Times New Roman"/>
          <w:sz w:val="24"/>
          <w:szCs w:val="24"/>
          <w:lang w:val="en-US" w:eastAsia="es-CO"/>
        </w:rPr>
        <w:t xml:space="preserve">, Y., &amp; </w:t>
      </w:r>
      <w:proofErr w:type="spellStart"/>
      <w:r w:rsidRPr="005016D2">
        <w:rPr>
          <w:rFonts w:ascii="Times New Roman" w:hAnsi="Times New Roman"/>
          <w:sz w:val="24"/>
          <w:szCs w:val="24"/>
          <w:lang w:val="en-US" w:eastAsia="es-CO"/>
        </w:rPr>
        <w:t>Uysai</w:t>
      </w:r>
      <w:proofErr w:type="spellEnd"/>
      <w:r w:rsidRPr="005016D2">
        <w:rPr>
          <w:rFonts w:ascii="Times New Roman" w:hAnsi="Times New Roman"/>
          <w:sz w:val="24"/>
          <w:szCs w:val="24"/>
          <w:lang w:val="en-US" w:eastAsia="es-CO"/>
        </w:rPr>
        <w:t xml:space="preserve">, M (2008). Measuring tourist satisfaction by attribute and motivation: the case of a nature‑based resort. </w:t>
      </w:r>
      <w:proofErr w:type="spellStart"/>
      <w:r w:rsidRPr="005016D2">
        <w:rPr>
          <w:rFonts w:ascii="Times New Roman" w:hAnsi="Times New Roman"/>
          <w:i/>
          <w:iCs/>
          <w:sz w:val="24"/>
          <w:szCs w:val="24"/>
          <w:lang w:val="es-EC" w:eastAsia="es-CO"/>
        </w:rPr>
        <w:t>Journal</w:t>
      </w:r>
      <w:proofErr w:type="spellEnd"/>
      <w:r w:rsidRPr="005016D2">
        <w:rPr>
          <w:rFonts w:ascii="Times New Roman" w:hAnsi="Times New Roman"/>
          <w:i/>
          <w:iCs/>
          <w:sz w:val="24"/>
          <w:szCs w:val="24"/>
          <w:lang w:val="es-EC" w:eastAsia="es-CO"/>
        </w:rPr>
        <w:t xml:space="preserve"> </w:t>
      </w:r>
      <w:proofErr w:type="spellStart"/>
      <w:r w:rsidRPr="005016D2">
        <w:rPr>
          <w:rFonts w:ascii="Times New Roman" w:hAnsi="Times New Roman"/>
          <w:i/>
          <w:iCs/>
          <w:sz w:val="24"/>
          <w:szCs w:val="24"/>
          <w:lang w:val="es-EC" w:eastAsia="es-CO"/>
        </w:rPr>
        <w:t>of</w:t>
      </w:r>
      <w:proofErr w:type="spellEnd"/>
      <w:r w:rsidRPr="005016D2">
        <w:rPr>
          <w:rFonts w:ascii="Times New Roman" w:hAnsi="Times New Roman"/>
          <w:i/>
          <w:iCs/>
          <w:sz w:val="24"/>
          <w:szCs w:val="24"/>
          <w:lang w:val="es-EC" w:eastAsia="es-CO"/>
        </w:rPr>
        <w:t xml:space="preserve"> </w:t>
      </w:r>
      <w:proofErr w:type="spellStart"/>
      <w:r w:rsidRPr="005016D2">
        <w:rPr>
          <w:rFonts w:ascii="Times New Roman" w:hAnsi="Times New Roman"/>
          <w:i/>
          <w:iCs/>
          <w:sz w:val="24"/>
          <w:szCs w:val="24"/>
          <w:lang w:val="es-EC" w:eastAsia="es-CO"/>
        </w:rPr>
        <w:t>Vacation</w:t>
      </w:r>
      <w:proofErr w:type="spellEnd"/>
      <w:r w:rsidRPr="005016D2">
        <w:rPr>
          <w:rFonts w:ascii="Times New Roman" w:hAnsi="Times New Roman"/>
          <w:i/>
          <w:iCs/>
          <w:sz w:val="24"/>
          <w:szCs w:val="24"/>
          <w:lang w:val="es-EC" w:eastAsia="es-CO"/>
        </w:rPr>
        <w:t xml:space="preserve"> Marketing, 14</w:t>
      </w:r>
      <w:r w:rsidRPr="005016D2">
        <w:rPr>
          <w:rFonts w:ascii="Times New Roman" w:hAnsi="Times New Roman"/>
          <w:sz w:val="24"/>
          <w:szCs w:val="24"/>
          <w:lang w:val="es-EC" w:eastAsia="es-CO"/>
        </w:rPr>
        <w:t>(1): 41‑56.</w:t>
      </w:r>
    </w:p>
    <w:p w14:paraId="6E98246A" w14:textId="07E41CAC"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eastAsia="es-CO"/>
        </w:rPr>
      </w:pPr>
      <w:r w:rsidRPr="005016D2">
        <w:rPr>
          <w:rFonts w:ascii="Times New Roman" w:hAnsi="Times New Roman"/>
          <w:sz w:val="24"/>
          <w:szCs w:val="24"/>
          <w:lang w:eastAsia="es-CO"/>
        </w:rPr>
        <w:t>Ministerio de Turismo (202</w:t>
      </w:r>
      <w:r w:rsidR="00AA09FC">
        <w:rPr>
          <w:rFonts w:ascii="Times New Roman" w:hAnsi="Times New Roman"/>
          <w:sz w:val="24"/>
          <w:szCs w:val="24"/>
          <w:lang w:eastAsia="es-CO"/>
        </w:rPr>
        <w:t>1</w:t>
      </w:r>
      <w:r w:rsidRPr="005016D2">
        <w:rPr>
          <w:rFonts w:ascii="Times New Roman" w:hAnsi="Times New Roman"/>
          <w:sz w:val="24"/>
          <w:szCs w:val="24"/>
          <w:lang w:eastAsia="es-CO"/>
        </w:rPr>
        <w:t xml:space="preserve">). </w:t>
      </w:r>
      <w:r w:rsidR="00AA09FC">
        <w:rPr>
          <w:rFonts w:ascii="Times New Roman" w:hAnsi="Times New Roman"/>
          <w:sz w:val="24"/>
          <w:szCs w:val="24"/>
          <w:lang w:eastAsia="es-CO"/>
        </w:rPr>
        <w:t>Rendición de cuentas 2020</w:t>
      </w:r>
      <w:r w:rsidRPr="005016D2">
        <w:rPr>
          <w:rFonts w:ascii="Times New Roman" w:hAnsi="Times New Roman"/>
          <w:sz w:val="24"/>
          <w:szCs w:val="24"/>
          <w:lang w:eastAsia="es-CO"/>
        </w:rPr>
        <w:t xml:space="preserve">. Disponible: </w:t>
      </w:r>
      <w:r w:rsidR="00AA09FC" w:rsidRPr="00AA09FC">
        <w:rPr>
          <w:rFonts w:ascii="Times New Roman" w:hAnsi="Times New Roman"/>
          <w:sz w:val="24"/>
          <w:szCs w:val="24"/>
          <w:lang w:eastAsia="es-CO"/>
        </w:rPr>
        <w:t>https://www.turismo.gob.ec/wp-content/uploads/2021/05/Presentacio%CC%81n-Informe-de-Rendicio%CC%81n-de-Cuentas-MINTUR-2020-compressed.pdf</w:t>
      </w:r>
    </w:p>
    <w:p w14:paraId="5DB9FBE1"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eastAsia="es-CO"/>
        </w:rPr>
      </w:pPr>
      <w:r w:rsidRPr="005016D2">
        <w:rPr>
          <w:rFonts w:ascii="Times New Roman" w:hAnsi="Times New Roman"/>
          <w:sz w:val="24"/>
          <w:szCs w:val="24"/>
          <w:lang w:val="es-EC" w:eastAsia="es-CO"/>
        </w:rPr>
        <w:t xml:space="preserve">Morales, J., Arévalo, D., Padilla, C., &amp; Bustamante, M. (2018). </w:t>
      </w:r>
      <w:r w:rsidRPr="005016D2">
        <w:rPr>
          <w:rFonts w:ascii="Times New Roman" w:hAnsi="Times New Roman"/>
          <w:sz w:val="24"/>
          <w:szCs w:val="24"/>
          <w:lang w:eastAsia="es-CO"/>
        </w:rPr>
        <w:t xml:space="preserve">Nivel de Satisfacción e Intención de Repetir la Visita Turística. El Caso del Cantón Playas, en Ecuador. </w:t>
      </w:r>
      <w:r w:rsidRPr="005016D2">
        <w:rPr>
          <w:rFonts w:ascii="Times New Roman" w:hAnsi="Times New Roman"/>
          <w:i/>
          <w:iCs/>
          <w:sz w:val="24"/>
          <w:szCs w:val="24"/>
          <w:lang w:eastAsia="es-CO"/>
        </w:rPr>
        <w:t>Información Tecnológica, 29</w:t>
      </w:r>
      <w:r w:rsidRPr="005016D2">
        <w:rPr>
          <w:rFonts w:ascii="Times New Roman" w:hAnsi="Times New Roman"/>
          <w:sz w:val="24"/>
          <w:szCs w:val="24"/>
          <w:lang w:eastAsia="es-CO"/>
        </w:rPr>
        <w:t xml:space="preserve">(1), 181-192. Disponible: </w:t>
      </w:r>
      <w:hyperlink r:id="rId11" w:history="1">
        <w:r w:rsidRPr="005016D2">
          <w:rPr>
            <w:rStyle w:val="Hipervnculo"/>
            <w:rFonts w:ascii="Times New Roman" w:hAnsi="Times New Roman"/>
            <w:color w:val="auto"/>
            <w:sz w:val="24"/>
            <w:szCs w:val="24"/>
            <w:lang w:eastAsia="es-CO"/>
          </w:rPr>
          <w:t>https://scielo.conicyt.cl/scielo.php?script=sci_arttext&amp;pid=S0718-07642018000100181</w:t>
        </w:r>
      </w:hyperlink>
    </w:p>
    <w:p w14:paraId="1C1EC709" w14:textId="206136D2"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s-EC" w:eastAsia="es-CO"/>
        </w:rPr>
      </w:pPr>
      <w:proofErr w:type="spellStart"/>
      <w:r w:rsidRPr="005016D2">
        <w:rPr>
          <w:rFonts w:ascii="Times New Roman" w:hAnsi="Times New Roman"/>
          <w:sz w:val="24"/>
          <w:szCs w:val="24"/>
          <w:lang w:val="en-US" w:eastAsia="es-CO"/>
        </w:rPr>
        <w:t>Nunkoo</w:t>
      </w:r>
      <w:proofErr w:type="spellEnd"/>
      <w:r w:rsidRPr="005016D2">
        <w:rPr>
          <w:rFonts w:ascii="Times New Roman" w:hAnsi="Times New Roman"/>
          <w:sz w:val="24"/>
          <w:szCs w:val="24"/>
          <w:lang w:val="en-US" w:eastAsia="es-CO"/>
        </w:rPr>
        <w:t xml:space="preserve">, R., Smith, SL, &amp; </w:t>
      </w:r>
      <w:proofErr w:type="spellStart"/>
      <w:r w:rsidRPr="005016D2">
        <w:rPr>
          <w:rFonts w:ascii="Times New Roman" w:hAnsi="Times New Roman"/>
          <w:sz w:val="24"/>
          <w:szCs w:val="24"/>
          <w:lang w:val="en-US" w:eastAsia="es-CO"/>
        </w:rPr>
        <w:t>Ramkissoon</w:t>
      </w:r>
      <w:proofErr w:type="spellEnd"/>
      <w:r w:rsidRPr="005016D2">
        <w:rPr>
          <w:rFonts w:ascii="Times New Roman" w:hAnsi="Times New Roman"/>
          <w:sz w:val="24"/>
          <w:szCs w:val="24"/>
          <w:lang w:val="en-US" w:eastAsia="es-CO"/>
        </w:rPr>
        <w:t xml:space="preserve">, H. (2013). </w:t>
      </w:r>
      <w:r w:rsidRPr="005016D2">
        <w:rPr>
          <w:rFonts w:ascii="Times New Roman" w:hAnsi="Times New Roman"/>
          <w:sz w:val="24"/>
          <w:szCs w:val="24"/>
          <w:lang w:val="es-EC" w:eastAsia="es-CO"/>
        </w:rPr>
        <w:t xml:space="preserve">Actitudes de los residentes hacia el turismo: un estudio longitudinal de 140 artículos desde 1984 hasta 2010. </w:t>
      </w:r>
      <w:r w:rsidRPr="005016D2">
        <w:rPr>
          <w:rFonts w:ascii="Times New Roman" w:hAnsi="Times New Roman"/>
          <w:i/>
          <w:iCs/>
          <w:sz w:val="24"/>
          <w:szCs w:val="24"/>
          <w:lang w:val="es-EC" w:eastAsia="es-CO"/>
        </w:rPr>
        <w:t>Revista de Turismo Sostenible 21</w:t>
      </w:r>
      <w:r w:rsidRPr="005016D2">
        <w:rPr>
          <w:rFonts w:ascii="Times New Roman" w:hAnsi="Times New Roman"/>
          <w:sz w:val="24"/>
          <w:szCs w:val="24"/>
          <w:lang w:val="es-EC" w:eastAsia="es-CO"/>
        </w:rPr>
        <w:t>(1): 5 – 25.</w:t>
      </w:r>
    </w:p>
    <w:p w14:paraId="63C663A8"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eastAsia="es-CO"/>
        </w:rPr>
      </w:pPr>
      <w:r w:rsidRPr="005016D2">
        <w:rPr>
          <w:rFonts w:ascii="Times New Roman" w:hAnsi="Times New Roman"/>
          <w:sz w:val="24"/>
          <w:szCs w:val="24"/>
          <w:lang w:eastAsia="es-CO"/>
        </w:rPr>
        <w:lastRenderedPageBreak/>
        <w:t xml:space="preserve">Prat, J. &amp; </w:t>
      </w:r>
      <w:proofErr w:type="spellStart"/>
      <w:r w:rsidRPr="005016D2">
        <w:rPr>
          <w:rFonts w:ascii="Times New Roman" w:hAnsi="Times New Roman"/>
          <w:sz w:val="24"/>
          <w:szCs w:val="24"/>
          <w:lang w:eastAsia="es-CO"/>
        </w:rPr>
        <w:t>Cánoves</w:t>
      </w:r>
      <w:proofErr w:type="spellEnd"/>
      <w:r w:rsidRPr="005016D2">
        <w:rPr>
          <w:rFonts w:ascii="Times New Roman" w:hAnsi="Times New Roman"/>
          <w:sz w:val="24"/>
          <w:szCs w:val="24"/>
          <w:lang w:eastAsia="es-CO"/>
        </w:rPr>
        <w:t xml:space="preserve">, G. (2017). Análisis de la motivación y satisfacción en las visitas al museo de historia de los judíos </w:t>
      </w:r>
      <w:proofErr w:type="spellStart"/>
      <w:r w:rsidRPr="005016D2">
        <w:rPr>
          <w:rFonts w:ascii="Times New Roman" w:hAnsi="Times New Roman"/>
          <w:sz w:val="24"/>
          <w:szCs w:val="24"/>
          <w:lang w:eastAsia="es-CO"/>
        </w:rPr>
        <w:t>girona</w:t>
      </w:r>
      <w:proofErr w:type="spellEnd"/>
      <w:r w:rsidRPr="005016D2">
        <w:rPr>
          <w:rFonts w:ascii="Times New Roman" w:hAnsi="Times New Roman"/>
          <w:sz w:val="24"/>
          <w:szCs w:val="24"/>
          <w:lang w:eastAsia="es-CO"/>
        </w:rPr>
        <w:t xml:space="preserve">. </w:t>
      </w:r>
      <w:r w:rsidRPr="005016D2">
        <w:rPr>
          <w:rFonts w:ascii="Times New Roman" w:hAnsi="Times New Roman"/>
          <w:i/>
          <w:iCs/>
          <w:sz w:val="24"/>
          <w:szCs w:val="24"/>
          <w:lang w:eastAsia="es-CO"/>
        </w:rPr>
        <w:t>Pasos, 15</w:t>
      </w:r>
      <w:r w:rsidRPr="005016D2">
        <w:rPr>
          <w:rFonts w:ascii="Times New Roman" w:hAnsi="Times New Roman"/>
          <w:sz w:val="24"/>
          <w:szCs w:val="24"/>
          <w:lang w:eastAsia="es-CO"/>
        </w:rPr>
        <w:t xml:space="preserve">(2), 375-389. Disponible: </w:t>
      </w:r>
      <w:hyperlink r:id="rId12" w:history="1">
        <w:r w:rsidRPr="005016D2">
          <w:rPr>
            <w:rStyle w:val="Hipervnculo"/>
            <w:rFonts w:ascii="Times New Roman" w:hAnsi="Times New Roman"/>
            <w:color w:val="auto"/>
            <w:sz w:val="24"/>
            <w:szCs w:val="24"/>
            <w:lang w:eastAsia="es-CO"/>
          </w:rPr>
          <w:t>http://ojsull.webs.ull.es/index.php/Revista/article/view/954/pdf</w:t>
        </w:r>
      </w:hyperlink>
    </w:p>
    <w:p w14:paraId="4CEA177F"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proofErr w:type="spellStart"/>
      <w:r w:rsidRPr="005016D2">
        <w:rPr>
          <w:rFonts w:ascii="Times New Roman" w:hAnsi="Times New Roman"/>
          <w:sz w:val="24"/>
          <w:szCs w:val="24"/>
          <w:lang w:val="en-US" w:eastAsia="es-CO"/>
        </w:rPr>
        <w:t>Stronza</w:t>
      </w:r>
      <w:proofErr w:type="spellEnd"/>
      <w:r w:rsidRPr="005016D2">
        <w:rPr>
          <w:rFonts w:ascii="Times New Roman" w:hAnsi="Times New Roman"/>
          <w:sz w:val="24"/>
          <w:szCs w:val="24"/>
          <w:lang w:val="en-US" w:eastAsia="es-CO"/>
        </w:rPr>
        <w:t xml:space="preserve">, A. &amp; Gordillo, J. (2008). Community views of ecotourism. </w:t>
      </w:r>
      <w:r w:rsidRPr="005016D2">
        <w:rPr>
          <w:rFonts w:ascii="Times New Roman" w:hAnsi="Times New Roman"/>
          <w:i/>
          <w:iCs/>
          <w:sz w:val="24"/>
          <w:szCs w:val="24"/>
          <w:lang w:val="en-US" w:eastAsia="es-CO"/>
        </w:rPr>
        <w:t>Annals of Tourism Research, 35</w:t>
      </w:r>
      <w:r w:rsidRPr="005016D2">
        <w:rPr>
          <w:rFonts w:ascii="Times New Roman" w:hAnsi="Times New Roman"/>
          <w:sz w:val="24"/>
          <w:szCs w:val="24"/>
          <w:lang w:val="en-US" w:eastAsia="es-CO"/>
        </w:rPr>
        <w:t>(2), 448-468.</w:t>
      </w:r>
    </w:p>
    <w:p w14:paraId="4B943974"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s-EC" w:eastAsia="es-CO"/>
        </w:rPr>
      </w:pPr>
      <w:proofErr w:type="spellStart"/>
      <w:r w:rsidRPr="005016D2">
        <w:rPr>
          <w:rFonts w:ascii="Times New Roman" w:hAnsi="Times New Roman"/>
          <w:sz w:val="24"/>
          <w:szCs w:val="24"/>
          <w:lang w:val="en-US" w:eastAsia="es-CO"/>
        </w:rPr>
        <w:t>Stylos</w:t>
      </w:r>
      <w:proofErr w:type="spellEnd"/>
      <w:r w:rsidRPr="005016D2">
        <w:rPr>
          <w:rFonts w:ascii="Times New Roman" w:hAnsi="Times New Roman"/>
          <w:sz w:val="24"/>
          <w:szCs w:val="24"/>
          <w:lang w:val="en-US" w:eastAsia="es-CO"/>
        </w:rPr>
        <w:t xml:space="preserve">, N., Vassiliadis, C. A., </w:t>
      </w:r>
      <w:proofErr w:type="spellStart"/>
      <w:r w:rsidRPr="005016D2">
        <w:rPr>
          <w:rFonts w:ascii="Times New Roman" w:hAnsi="Times New Roman"/>
          <w:sz w:val="24"/>
          <w:szCs w:val="24"/>
          <w:lang w:val="en-US" w:eastAsia="es-CO"/>
        </w:rPr>
        <w:t>Bellou</w:t>
      </w:r>
      <w:proofErr w:type="spellEnd"/>
      <w:r w:rsidRPr="005016D2">
        <w:rPr>
          <w:rFonts w:ascii="Times New Roman" w:hAnsi="Times New Roman"/>
          <w:sz w:val="24"/>
          <w:szCs w:val="24"/>
          <w:lang w:val="en-US" w:eastAsia="es-CO"/>
        </w:rPr>
        <w:t xml:space="preserve">, V., &amp; </w:t>
      </w:r>
      <w:proofErr w:type="spellStart"/>
      <w:r w:rsidRPr="005016D2">
        <w:rPr>
          <w:rFonts w:ascii="Times New Roman" w:hAnsi="Times New Roman"/>
          <w:sz w:val="24"/>
          <w:szCs w:val="24"/>
          <w:lang w:val="en-US" w:eastAsia="es-CO"/>
        </w:rPr>
        <w:t>Andronikidis</w:t>
      </w:r>
      <w:proofErr w:type="spellEnd"/>
      <w:r w:rsidRPr="005016D2">
        <w:rPr>
          <w:rFonts w:ascii="Times New Roman" w:hAnsi="Times New Roman"/>
          <w:sz w:val="24"/>
          <w:szCs w:val="24"/>
          <w:lang w:val="en-US" w:eastAsia="es-CO"/>
        </w:rPr>
        <w:t xml:space="preserve">, A. (2016). Destination images, holistic images and personal normative beliefs: Predictors of intention to revisit a destination. </w:t>
      </w:r>
      <w:proofErr w:type="spellStart"/>
      <w:r w:rsidRPr="005016D2">
        <w:rPr>
          <w:rFonts w:ascii="Times New Roman" w:hAnsi="Times New Roman"/>
          <w:i/>
          <w:iCs/>
          <w:sz w:val="24"/>
          <w:szCs w:val="24"/>
          <w:lang w:val="es-EC" w:eastAsia="es-CO"/>
        </w:rPr>
        <w:t>Tourism</w:t>
      </w:r>
      <w:proofErr w:type="spellEnd"/>
      <w:r w:rsidRPr="005016D2">
        <w:rPr>
          <w:rFonts w:ascii="Times New Roman" w:hAnsi="Times New Roman"/>
          <w:i/>
          <w:iCs/>
          <w:sz w:val="24"/>
          <w:szCs w:val="24"/>
          <w:lang w:val="es-EC" w:eastAsia="es-CO"/>
        </w:rPr>
        <w:t xml:space="preserve"> Management, 53</w:t>
      </w:r>
      <w:r w:rsidRPr="005016D2">
        <w:rPr>
          <w:rFonts w:ascii="Times New Roman" w:hAnsi="Times New Roman"/>
          <w:sz w:val="24"/>
          <w:szCs w:val="24"/>
          <w:lang w:val="es-EC" w:eastAsia="es-CO"/>
        </w:rPr>
        <w:t>, 40-60.</w:t>
      </w:r>
    </w:p>
    <w:p w14:paraId="106CFA93" w14:textId="77777777" w:rsidR="00C86AC8" w:rsidRPr="005016D2"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r w:rsidRPr="005016D2">
        <w:rPr>
          <w:rFonts w:ascii="Times New Roman" w:hAnsi="Times New Roman"/>
          <w:sz w:val="24"/>
          <w:szCs w:val="24"/>
          <w:lang w:eastAsia="es-CO"/>
        </w:rPr>
        <w:t xml:space="preserve">Suárez, M. A., </w:t>
      </w:r>
      <w:proofErr w:type="spellStart"/>
      <w:r w:rsidRPr="005016D2">
        <w:rPr>
          <w:rFonts w:ascii="Times New Roman" w:hAnsi="Times New Roman"/>
          <w:sz w:val="24"/>
          <w:szCs w:val="24"/>
          <w:lang w:eastAsia="es-CO"/>
        </w:rPr>
        <w:t>Zoghbi</w:t>
      </w:r>
      <w:proofErr w:type="spellEnd"/>
      <w:r w:rsidRPr="005016D2">
        <w:rPr>
          <w:rFonts w:ascii="Times New Roman" w:hAnsi="Times New Roman"/>
          <w:sz w:val="24"/>
          <w:szCs w:val="24"/>
          <w:lang w:eastAsia="es-CO"/>
        </w:rPr>
        <w:t xml:space="preserve">, P. y Aguilar, T. (2013) Motivación del turista hacia la práctica de deportes náuticos: un estudio en el destino turístico de Gran Canaria. </w:t>
      </w:r>
      <w:proofErr w:type="spellStart"/>
      <w:r w:rsidRPr="005016D2">
        <w:rPr>
          <w:rFonts w:ascii="Times New Roman" w:hAnsi="Times New Roman"/>
          <w:i/>
          <w:iCs/>
          <w:sz w:val="24"/>
          <w:szCs w:val="24"/>
          <w:lang w:val="en-US" w:eastAsia="es-CO"/>
        </w:rPr>
        <w:t>Revista</w:t>
      </w:r>
      <w:proofErr w:type="spellEnd"/>
      <w:r w:rsidRPr="005016D2">
        <w:rPr>
          <w:rFonts w:ascii="Times New Roman" w:hAnsi="Times New Roman"/>
          <w:i/>
          <w:iCs/>
          <w:sz w:val="24"/>
          <w:szCs w:val="24"/>
          <w:lang w:val="en-US" w:eastAsia="es-CO"/>
        </w:rPr>
        <w:t xml:space="preserve"> de </w:t>
      </w:r>
      <w:proofErr w:type="spellStart"/>
      <w:r w:rsidRPr="005016D2">
        <w:rPr>
          <w:rFonts w:ascii="Times New Roman" w:hAnsi="Times New Roman"/>
          <w:i/>
          <w:iCs/>
          <w:sz w:val="24"/>
          <w:szCs w:val="24"/>
          <w:lang w:val="en-US" w:eastAsia="es-CO"/>
        </w:rPr>
        <w:t>Análisis</w:t>
      </w:r>
      <w:proofErr w:type="spellEnd"/>
      <w:r w:rsidRPr="005016D2">
        <w:rPr>
          <w:rFonts w:ascii="Times New Roman" w:hAnsi="Times New Roman"/>
          <w:i/>
          <w:iCs/>
          <w:sz w:val="24"/>
          <w:szCs w:val="24"/>
          <w:lang w:val="en-US" w:eastAsia="es-CO"/>
        </w:rPr>
        <w:t xml:space="preserve"> </w:t>
      </w:r>
      <w:proofErr w:type="spellStart"/>
      <w:r w:rsidRPr="005016D2">
        <w:rPr>
          <w:rFonts w:ascii="Times New Roman" w:hAnsi="Times New Roman"/>
          <w:i/>
          <w:iCs/>
          <w:sz w:val="24"/>
          <w:szCs w:val="24"/>
          <w:lang w:val="en-US" w:eastAsia="es-CO"/>
        </w:rPr>
        <w:t>Turístico</w:t>
      </w:r>
      <w:proofErr w:type="spellEnd"/>
      <w:r w:rsidRPr="005016D2">
        <w:rPr>
          <w:rFonts w:ascii="Times New Roman" w:hAnsi="Times New Roman"/>
          <w:i/>
          <w:iCs/>
          <w:sz w:val="24"/>
          <w:szCs w:val="24"/>
          <w:lang w:val="en-US" w:eastAsia="es-CO"/>
        </w:rPr>
        <w:t>, 15</w:t>
      </w:r>
      <w:r w:rsidRPr="005016D2">
        <w:rPr>
          <w:rFonts w:ascii="Times New Roman" w:hAnsi="Times New Roman"/>
          <w:sz w:val="24"/>
          <w:szCs w:val="24"/>
          <w:lang w:val="en-US" w:eastAsia="es-CO"/>
        </w:rPr>
        <w:t>, (1º), 37-48.</w:t>
      </w:r>
    </w:p>
    <w:p w14:paraId="3FD58E4D" w14:textId="5767D770" w:rsidR="00C86AC8" w:rsidRDefault="00C86AC8" w:rsidP="00C86AC8">
      <w:pPr>
        <w:shd w:val="clear" w:color="auto" w:fill="FFFFFF"/>
        <w:spacing w:after="0" w:line="360" w:lineRule="auto"/>
        <w:ind w:left="709" w:hanging="709"/>
        <w:textAlignment w:val="top"/>
        <w:outlineLvl w:val="3"/>
        <w:rPr>
          <w:rFonts w:ascii="Times New Roman" w:hAnsi="Times New Roman"/>
          <w:sz w:val="24"/>
          <w:szCs w:val="24"/>
          <w:lang w:val="en-US" w:eastAsia="es-CO"/>
        </w:rPr>
      </w:pPr>
      <w:proofErr w:type="spellStart"/>
      <w:r w:rsidRPr="005016D2">
        <w:rPr>
          <w:rFonts w:ascii="Times New Roman" w:hAnsi="Times New Roman"/>
          <w:sz w:val="24"/>
          <w:szCs w:val="24"/>
          <w:lang w:val="en-US" w:eastAsia="es-CO"/>
        </w:rPr>
        <w:t>Tapachai</w:t>
      </w:r>
      <w:proofErr w:type="spellEnd"/>
      <w:r w:rsidRPr="005016D2">
        <w:rPr>
          <w:rFonts w:ascii="Times New Roman" w:hAnsi="Times New Roman"/>
          <w:sz w:val="24"/>
          <w:szCs w:val="24"/>
          <w:lang w:val="en-US" w:eastAsia="es-CO"/>
        </w:rPr>
        <w:t xml:space="preserve">, N., &amp; </w:t>
      </w:r>
      <w:proofErr w:type="spellStart"/>
      <w:r w:rsidRPr="005016D2">
        <w:rPr>
          <w:rFonts w:ascii="Times New Roman" w:hAnsi="Times New Roman"/>
          <w:sz w:val="24"/>
          <w:szCs w:val="24"/>
          <w:lang w:val="en-US" w:eastAsia="es-CO"/>
        </w:rPr>
        <w:t>Waryszak</w:t>
      </w:r>
      <w:proofErr w:type="spellEnd"/>
      <w:r w:rsidRPr="005016D2">
        <w:rPr>
          <w:rFonts w:ascii="Times New Roman" w:hAnsi="Times New Roman"/>
          <w:sz w:val="24"/>
          <w:szCs w:val="24"/>
          <w:lang w:val="en-US" w:eastAsia="es-CO"/>
        </w:rPr>
        <w:t xml:space="preserve">, R. (2000). An examination of the role of beneficial image in tourist destination selection”. </w:t>
      </w:r>
      <w:r w:rsidRPr="005016D2">
        <w:rPr>
          <w:rFonts w:ascii="Times New Roman" w:hAnsi="Times New Roman"/>
          <w:i/>
          <w:iCs/>
          <w:sz w:val="24"/>
          <w:szCs w:val="24"/>
          <w:lang w:val="en-US" w:eastAsia="es-CO"/>
        </w:rPr>
        <w:t>Journal of Travel Research, 39</w:t>
      </w:r>
      <w:r w:rsidRPr="005016D2">
        <w:rPr>
          <w:rFonts w:ascii="Times New Roman" w:hAnsi="Times New Roman"/>
          <w:sz w:val="24"/>
          <w:szCs w:val="24"/>
          <w:lang w:val="en-US" w:eastAsia="es-CO"/>
        </w:rPr>
        <w:t>(1): 37‑44.</w:t>
      </w:r>
    </w:p>
    <w:p w14:paraId="2864B53F" w14:textId="4300CCDE" w:rsidR="001E256E" w:rsidRPr="005016D2" w:rsidRDefault="001E256E" w:rsidP="00C86AC8">
      <w:pPr>
        <w:rPr>
          <w:rFonts w:ascii="Times New Roman" w:hAnsi="Times New Roman"/>
          <w:sz w:val="24"/>
          <w:szCs w:val="24"/>
        </w:rPr>
      </w:pPr>
    </w:p>
    <w:p w14:paraId="2D1AA748" w14:textId="77777777" w:rsidR="001E256E" w:rsidRPr="005016D2" w:rsidRDefault="001E256E" w:rsidP="001E256E"/>
    <w:sectPr w:rsidR="001E256E" w:rsidRPr="005016D2" w:rsidSect="005E5A55">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0E4D" w14:textId="77777777" w:rsidR="00D51080" w:rsidRDefault="00D51080" w:rsidP="001E256E">
      <w:pPr>
        <w:spacing w:before="0" w:after="0" w:line="240" w:lineRule="auto"/>
      </w:pPr>
      <w:r>
        <w:separator/>
      </w:r>
    </w:p>
  </w:endnote>
  <w:endnote w:type="continuationSeparator" w:id="0">
    <w:p w14:paraId="3F4FF116" w14:textId="77777777" w:rsidR="00D51080" w:rsidRDefault="00D51080" w:rsidP="001E2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F33F" w14:textId="77777777" w:rsidR="00D51080" w:rsidRDefault="00D51080" w:rsidP="001E256E">
      <w:pPr>
        <w:spacing w:before="0" w:after="0" w:line="240" w:lineRule="auto"/>
      </w:pPr>
      <w:r>
        <w:separator/>
      </w:r>
    </w:p>
  </w:footnote>
  <w:footnote w:type="continuationSeparator" w:id="0">
    <w:p w14:paraId="21C4C0A5" w14:textId="77777777" w:rsidR="00D51080" w:rsidRDefault="00D51080" w:rsidP="001E25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29"/>
      <w:docPartObj>
        <w:docPartGallery w:val="Page Numbers (Top of Page)"/>
        <w:docPartUnique/>
      </w:docPartObj>
    </w:sdtPr>
    <w:sdtEndPr/>
    <w:sdtContent>
      <w:p w14:paraId="3EDE5EA2" w14:textId="26827D81" w:rsidR="00DC59E5" w:rsidRDefault="00DC59E5">
        <w:pPr>
          <w:pStyle w:val="Encabezado"/>
          <w:jc w:val="right"/>
        </w:pPr>
        <w:r>
          <w:fldChar w:fldCharType="begin"/>
        </w:r>
        <w:r>
          <w:instrText>PAGE   \* MERGEFORMAT</w:instrText>
        </w:r>
        <w:r>
          <w:fldChar w:fldCharType="separate"/>
        </w:r>
        <w:r>
          <w:t>2</w:t>
        </w:r>
        <w:r>
          <w:fldChar w:fldCharType="end"/>
        </w:r>
      </w:p>
    </w:sdtContent>
  </w:sdt>
  <w:p w14:paraId="2E444EA5" w14:textId="77777777" w:rsidR="00DC59E5" w:rsidRDefault="00DC59E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55"/>
    <w:rsid w:val="000377A1"/>
    <w:rsid w:val="000F6A49"/>
    <w:rsid w:val="0018184B"/>
    <w:rsid w:val="001C1596"/>
    <w:rsid w:val="001E256E"/>
    <w:rsid w:val="00304A00"/>
    <w:rsid w:val="0034666A"/>
    <w:rsid w:val="00347BEA"/>
    <w:rsid w:val="003E730B"/>
    <w:rsid w:val="003F21E0"/>
    <w:rsid w:val="0047106B"/>
    <w:rsid w:val="004C6EE7"/>
    <w:rsid w:val="004E4D14"/>
    <w:rsid w:val="005016D2"/>
    <w:rsid w:val="00525811"/>
    <w:rsid w:val="005E5A55"/>
    <w:rsid w:val="00622427"/>
    <w:rsid w:val="00672E5A"/>
    <w:rsid w:val="006B11C8"/>
    <w:rsid w:val="006F66A3"/>
    <w:rsid w:val="0075409F"/>
    <w:rsid w:val="00754BA1"/>
    <w:rsid w:val="00805111"/>
    <w:rsid w:val="008A0F51"/>
    <w:rsid w:val="008F5EAB"/>
    <w:rsid w:val="00957EF5"/>
    <w:rsid w:val="00AA09FC"/>
    <w:rsid w:val="00B149DD"/>
    <w:rsid w:val="00B25E97"/>
    <w:rsid w:val="00B80514"/>
    <w:rsid w:val="00BD6B48"/>
    <w:rsid w:val="00C25E69"/>
    <w:rsid w:val="00C86AC8"/>
    <w:rsid w:val="00C93BCF"/>
    <w:rsid w:val="00CB21D5"/>
    <w:rsid w:val="00CB33B6"/>
    <w:rsid w:val="00D044D6"/>
    <w:rsid w:val="00D51080"/>
    <w:rsid w:val="00D72DA7"/>
    <w:rsid w:val="00DA5159"/>
    <w:rsid w:val="00DB3DC0"/>
    <w:rsid w:val="00DC59E5"/>
    <w:rsid w:val="00DC771C"/>
    <w:rsid w:val="00DD4BF1"/>
    <w:rsid w:val="00E25C82"/>
    <w:rsid w:val="00E30093"/>
    <w:rsid w:val="00E55EFD"/>
    <w:rsid w:val="00E9409C"/>
    <w:rsid w:val="00F679AD"/>
    <w:rsid w:val="00F91342"/>
    <w:rsid w:val="00FC0A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99E"/>
  <w15:chartTrackingRefBased/>
  <w15:docId w15:val="{70854C02-B7F0-4D4D-A846-D6EB62DD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6E"/>
    <w:pPr>
      <w:spacing w:before="160" w:after="120" w:line="276" w:lineRule="auto"/>
      <w:jc w:val="both"/>
    </w:pPr>
    <w:rPr>
      <w:rFonts w:ascii="Calibri" w:eastAsia="Times New Roman" w:hAnsi="Calibri" w:cs="Times New Roman"/>
      <w:lang w:val="es-ES" w:bidi="en-US"/>
    </w:rPr>
  </w:style>
  <w:style w:type="paragraph" w:styleId="Ttulo1">
    <w:name w:val="heading 1"/>
    <w:basedOn w:val="Normal"/>
    <w:next w:val="Normal"/>
    <w:link w:val="Ttulo1Car"/>
    <w:uiPriority w:val="9"/>
    <w:qFormat/>
    <w:rsid w:val="001E256E"/>
    <w:pPr>
      <w:keepNext/>
      <w:keepLines/>
      <w:pBdr>
        <w:bottom w:val="single" w:sz="12" w:space="1" w:color="auto"/>
      </w:pBdr>
      <w:tabs>
        <w:tab w:val="left" w:pos="8222"/>
      </w:tabs>
      <w:spacing w:before="480" w:after="0"/>
      <w:jc w:val="left"/>
      <w:outlineLvl w:val="0"/>
    </w:pPr>
    <w:rPr>
      <w:rFonts w:ascii="Arial Black" w:hAnsi="Arial Black"/>
      <w:b/>
      <w:bCs/>
      <w:color w:val="000000"/>
      <w:sz w:val="40"/>
      <w:szCs w:val="28"/>
      <w:lang w:val="es-ES_tradnl"/>
    </w:rPr>
  </w:style>
  <w:style w:type="paragraph" w:styleId="Ttulo2">
    <w:name w:val="heading 2"/>
    <w:basedOn w:val="Normal"/>
    <w:next w:val="Normal"/>
    <w:link w:val="Ttulo2Car"/>
    <w:uiPriority w:val="9"/>
    <w:semiHidden/>
    <w:unhideWhenUsed/>
    <w:qFormat/>
    <w:rsid w:val="001E25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next w:val="Normal"/>
    <w:link w:val="Ttulo3Car"/>
    <w:uiPriority w:val="9"/>
    <w:qFormat/>
    <w:rsid w:val="001E256E"/>
    <w:pPr>
      <w:spacing w:after="0" w:line="240" w:lineRule="auto"/>
      <w:outlineLvl w:val="2"/>
    </w:pPr>
    <w:rPr>
      <w:rFonts w:ascii="Arial" w:eastAsia="Times New Roman" w:hAnsi="Arial" w:cs="Times New Roman"/>
      <w:b/>
      <w:bCs/>
      <w:sz w:val="24"/>
      <w:szCs w:val="24"/>
      <w:lang w:val="es-ES_tradnl" w:bidi="en-US"/>
    </w:rPr>
  </w:style>
  <w:style w:type="paragraph" w:styleId="Ttulo4">
    <w:name w:val="heading 4"/>
    <w:next w:val="Normal"/>
    <w:link w:val="Ttulo4Car"/>
    <w:uiPriority w:val="9"/>
    <w:qFormat/>
    <w:rsid w:val="001E256E"/>
    <w:pPr>
      <w:spacing w:after="0" w:line="240" w:lineRule="auto"/>
      <w:outlineLvl w:val="3"/>
    </w:pPr>
    <w:rPr>
      <w:rFonts w:ascii="Calibri" w:eastAsia="Times New Roman" w:hAnsi="Calibri" w:cs="Times New Roman"/>
      <w:b/>
      <w:bCs/>
      <w:sz w:val="20"/>
      <w:szCs w:val="20"/>
      <w:lang w:val="es-ES_tradnl"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256E"/>
    <w:rPr>
      <w:rFonts w:ascii="Arial Black" w:eastAsia="Times New Roman" w:hAnsi="Arial Black" w:cs="Times New Roman"/>
      <w:b/>
      <w:bCs/>
      <w:color w:val="000000"/>
      <w:sz w:val="40"/>
      <w:szCs w:val="28"/>
      <w:lang w:val="es-ES_tradnl" w:bidi="en-US"/>
    </w:rPr>
  </w:style>
  <w:style w:type="character" w:customStyle="1" w:styleId="Ttulo3Car">
    <w:name w:val="Título 3 Car"/>
    <w:basedOn w:val="Fuentedeprrafopredeter"/>
    <w:link w:val="Ttulo3"/>
    <w:uiPriority w:val="9"/>
    <w:rsid w:val="001E256E"/>
    <w:rPr>
      <w:rFonts w:ascii="Arial" w:eastAsia="Times New Roman" w:hAnsi="Arial" w:cs="Times New Roman"/>
      <w:b/>
      <w:bCs/>
      <w:sz w:val="24"/>
      <w:szCs w:val="24"/>
      <w:lang w:val="es-ES_tradnl" w:bidi="en-US"/>
    </w:rPr>
  </w:style>
  <w:style w:type="character" w:customStyle="1" w:styleId="Ttulo4Car">
    <w:name w:val="Título 4 Car"/>
    <w:basedOn w:val="Fuentedeprrafopredeter"/>
    <w:link w:val="Ttulo4"/>
    <w:uiPriority w:val="9"/>
    <w:rsid w:val="001E256E"/>
    <w:rPr>
      <w:rFonts w:ascii="Calibri" w:eastAsia="Times New Roman" w:hAnsi="Calibri" w:cs="Times New Roman"/>
      <w:b/>
      <w:bCs/>
      <w:sz w:val="20"/>
      <w:szCs w:val="20"/>
      <w:lang w:val="es-ES_tradnl" w:bidi="en-US"/>
    </w:rPr>
  </w:style>
  <w:style w:type="paragraph" w:customStyle="1" w:styleId="ANGLES">
    <w:name w:val="ANGLES"/>
    <w:basedOn w:val="Normal"/>
    <w:link w:val="ANGLESCar"/>
    <w:qFormat/>
    <w:rsid w:val="001E256E"/>
    <w:rPr>
      <w:rFonts w:ascii="Arial" w:hAnsi="Arial"/>
      <w:sz w:val="20"/>
      <w:szCs w:val="20"/>
      <w:lang w:val="x-none" w:eastAsia="x-none" w:bidi="ar-SA"/>
    </w:rPr>
  </w:style>
  <w:style w:type="character" w:customStyle="1" w:styleId="ANGLESCar">
    <w:name w:val="ANGLES Car"/>
    <w:link w:val="ANGLES"/>
    <w:rsid w:val="001E256E"/>
    <w:rPr>
      <w:rFonts w:ascii="Arial" w:eastAsia="Times New Roman" w:hAnsi="Arial" w:cs="Times New Roman"/>
      <w:sz w:val="20"/>
      <w:szCs w:val="20"/>
      <w:lang w:val="x-none" w:eastAsia="x-none"/>
    </w:rPr>
  </w:style>
  <w:style w:type="character" w:styleId="Hipervnculo">
    <w:name w:val="Hyperlink"/>
    <w:uiPriority w:val="99"/>
    <w:unhideWhenUsed/>
    <w:rsid w:val="001E256E"/>
    <w:rPr>
      <w:color w:val="00C8C3"/>
      <w:u w:val="single"/>
    </w:rPr>
  </w:style>
  <w:style w:type="paragraph" w:styleId="Textonotapie">
    <w:name w:val="footnote text"/>
    <w:basedOn w:val="Normal"/>
    <w:link w:val="TextonotapieCar"/>
    <w:uiPriority w:val="99"/>
    <w:semiHidden/>
    <w:rsid w:val="001E256E"/>
    <w:pPr>
      <w:spacing w:before="0" w:after="0" w:line="240" w:lineRule="auto"/>
      <w:jc w:val="left"/>
    </w:pPr>
    <w:rPr>
      <w:rFonts w:ascii="Times New Roman" w:hAnsi="Times New Roman"/>
      <w:sz w:val="20"/>
      <w:szCs w:val="20"/>
      <w:lang w:val="x-none" w:eastAsia="x-none" w:bidi="ar-SA"/>
    </w:rPr>
  </w:style>
  <w:style w:type="character" w:customStyle="1" w:styleId="TextonotapieCar">
    <w:name w:val="Texto nota pie Car"/>
    <w:basedOn w:val="Fuentedeprrafopredeter"/>
    <w:link w:val="Textonotapie"/>
    <w:uiPriority w:val="99"/>
    <w:semiHidden/>
    <w:rsid w:val="001E256E"/>
    <w:rPr>
      <w:rFonts w:ascii="Times New Roman" w:eastAsia="Times New Roman" w:hAnsi="Times New Roman" w:cs="Times New Roman"/>
      <w:sz w:val="20"/>
      <w:szCs w:val="20"/>
      <w:lang w:val="x-none" w:eastAsia="x-none"/>
    </w:rPr>
  </w:style>
  <w:style w:type="character" w:styleId="Refdenotaalpie">
    <w:name w:val="footnote reference"/>
    <w:uiPriority w:val="99"/>
    <w:semiHidden/>
    <w:rsid w:val="001E256E"/>
    <w:rPr>
      <w:vertAlign w:val="superscript"/>
    </w:rPr>
  </w:style>
  <w:style w:type="paragraph" w:customStyle="1" w:styleId="CIVautor">
    <w:name w:val="CIV_autor"/>
    <w:rsid w:val="001E256E"/>
    <w:pPr>
      <w:suppressAutoHyphens/>
      <w:spacing w:after="0" w:line="240" w:lineRule="auto"/>
    </w:pPr>
    <w:rPr>
      <w:rFonts w:ascii="Times New Roman" w:eastAsia="SimSun" w:hAnsi="Times New Roman" w:cs="Mangal"/>
      <w:color w:val="00000A"/>
      <w:kern w:val="2"/>
      <w:sz w:val="24"/>
      <w:szCs w:val="24"/>
      <w:lang w:val="es-ES" w:eastAsia="zh-CN" w:bidi="hi-IN"/>
    </w:rPr>
  </w:style>
  <w:style w:type="paragraph" w:customStyle="1" w:styleId="CIVinstitucion">
    <w:name w:val="CIV_institucion"/>
    <w:rsid w:val="001E256E"/>
    <w:pPr>
      <w:suppressAutoHyphens/>
      <w:spacing w:after="0" w:line="240" w:lineRule="auto"/>
    </w:pPr>
    <w:rPr>
      <w:rFonts w:ascii="Times New Roman" w:eastAsia="SimSun" w:hAnsi="Times New Roman" w:cs="Mangal"/>
      <w:i/>
      <w:color w:val="00000A"/>
      <w:kern w:val="2"/>
      <w:sz w:val="24"/>
      <w:szCs w:val="24"/>
      <w:lang w:val="es-ES" w:eastAsia="zh-CN" w:bidi="hi-IN"/>
    </w:rPr>
  </w:style>
  <w:style w:type="character" w:customStyle="1" w:styleId="Ttulo2Car">
    <w:name w:val="Título 2 Car"/>
    <w:basedOn w:val="Fuentedeprrafopredeter"/>
    <w:link w:val="Ttulo2"/>
    <w:uiPriority w:val="9"/>
    <w:semiHidden/>
    <w:rsid w:val="001E256E"/>
    <w:rPr>
      <w:rFonts w:asciiTheme="majorHAnsi" w:eastAsiaTheme="majorEastAsia" w:hAnsiTheme="majorHAnsi" w:cstheme="majorBidi"/>
      <w:color w:val="2F5496" w:themeColor="accent1" w:themeShade="BF"/>
      <w:sz w:val="26"/>
      <w:szCs w:val="26"/>
      <w:lang w:val="es-ES" w:bidi="en-US"/>
    </w:rPr>
  </w:style>
  <w:style w:type="paragraph" w:styleId="Descripcin">
    <w:name w:val="caption"/>
    <w:basedOn w:val="Normal"/>
    <w:next w:val="Normal"/>
    <w:uiPriority w:val="35"/>
    <w:qFormat/>
    <w:rsid w:val="001E256E"/>
    <w:pPr>
      <w:spacing w:line="240" w:lineRule="auto"/>
    </w:pPr>
    <w:rPr>
      <w:b/>
      <w:bCs/>
      <w:color w:val="6EA0B0"/>
      <w:sz w:val="18"/>
      <w:szCs w:val="18"/>
    </w:rPr>
  </w:style>
  <w:style w:type="paragraph" w:styleId="Encabezado">
    <w:name w:val="header"/>
    <w:basedOn w:val="Normal"/>
    <w:link w:val="EncabezadoCar"/>
    <w:uiPriority w:val="99"/>
    <w:unhideWhenUsed/>
    <w:rsid w:val="00DC59E5"/>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C59E5"/>
    <w:rPr>
      <w:rFonts w:ascii="Calibri" w:eastAsia="Times New Roman" w:hAnsi="Calibri" w:cs="Times New Roman"/>
      <w:lang w:val="es-ES" w:bidi="en-US"/>
    </w:rPr>
  </w:style>
  <w:style w:type="paragraph" w:styleId="Piedepgina">
    <w:name w:val="footer"/>
    <w:basedOn w:val="Normal"/>
    <w:link w:val="PiedepginaCar"/>
    <w:uiPriority w:val="99"/>
    <w:unhideWhenUsed/>
    <w:rsid w:val="00DC59E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C59E5"/>
    <w:rPr>
      <w:rFonts w:ascii="Calibri" w:eastAsia="Times New Roman" w:hAnsi="Calibri" w:cs="Times New Roman"/>
      <w:lang w:val="es-ES" w:bidi="en-US"/>
    </w:rPr>
  </w:style>
  <w:style w:type="character" w:styleId="Textoennegrita">
    <w:name w:val="Strong"/>
    <w:basedOn w:val="Fuentedeprrafopredeter"/>
    <w:uiPriority w:val="22"/>
    <w:qFormat/>
    <w:rsid w:val="004E4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ojsull.webs.ull.es/index.php/Revista/article/view/95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cielo.conicyt.cl/scielo.php?script=sci_arttext&amp;pid=S0718-0764201800010018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evistas.um.es/turismo/article/view/290461/212041"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3667</Words>
  <Characters>20173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UTEG</dc:creator>
  <cp:keywords/>
  <dc:description/>
  <cp:lastModifiedBy>UTEG</cp:lastModifiedBy>
  <cp:revision>4</cp:revision>
  <dcterms:created xsi:type="dcterms:W3CDTF">2022-02-14T17:05:00Z</dcterms:created>
  <dcterms:modified xsi:type="dcterms:W3CDTF">2022-02-14T17:05:00Z</dcterms:modified>
</cp:coreProperties>
</file>