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319" w14:textId="77777777" w:rsidR="00252843" w:rsidRDefault="00252843" w:rsidP="00252843">
      <w:pPr>
        <w:spacing w:after="0"/>
        <w:ind w:firstLine="0"/>
        <w:rPr>
          <w:rFonts w:cs="Arial"/>
          <w:noProof/>
          <w:color w:val="000000" w:themeColor="text1"/>
          <w:sz w:val="24"/>
          <w:szCs w:val="24"/>
          <w:lang w:val="es-EC"/>
        </w:rPr>
      </w:pPr>
      <w:r w:rsidRPr="00BB05A4">
        <w:rPr>
          <w:rFonts w:cs="Arial"/>
          <w:b/>
          <w:bCs/>
          <w:noProof/>
          <w:color w:val="000000" w:themeColor="text1"/>
          <w:sz w:val="24"/>
          <w:szCs w:val="24"/>
          <w:lang w:val="es-EC"/>
        </w:rPr>
        <w:t>Tabla 2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 xml:space="preserve"> </w:t>
      </w:r>
    </w:p>
    <w:p w14:paraId="5759768C" w14:textId="77777777" w:rsidR="00252843" w:rsidRPr="00382677" w:rsidRDefault="00252843" w:rsidP="00252843">
      <w:pPr>
        <w:spacing w:after="0"/>
        <w:ind w:firstLine="0"/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</w:pPr>
      <w:r w:rsidRPr="00172226"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>Ubicación anatomica las lesiones ind</w:t>
      </w:r>
      <w:r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>u</w:t>
      </w:r>
      <w:r w:rsidRPr="00172226"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>cidas por VPH y</w:t>
      </w:r>
      <w:r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>,</w:t>
      </w:r>
      <w:r w:rsidRPr="00172226"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 xml:space="preserve"> genero en el que aparecen con mayor frecuencia.</w:t>
      </w:r>
    </w:p>
    <w:tbl>
      <w:tblPr>
        <w:tblW w:w="89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741"/>
        <w:gridCol w:w="1619"/>
        <w:gridCol w:w="1576"/>
        <w:gridCol w:w="1618"/>
        <w:gridCol w:w="146"/>
      </w:tblGrid>
      <w:tr w:rsidR="00252843" w:rsidRPr="003B274F" w14:paraId="31FA17D9" w14:textId="77777777" w:rsidTr="00C30F12">
        <w:trPr>
          <w:gridAfter w:val="1"/>
          <w:wAfter w:w="6" w:type="dxa"/>
          <w:trHeight w:val="552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5CB6D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3B274F"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Estudio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9E406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b/>
                <w:bCs/>
                <w:color w:val="000000"/>
                <w:lang w:val="es-419" w:eastAsia="es-419"/>
              </w:rPr>
              <w:t>Ubicación anatómica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D8256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b/>
                <w:bCs/>
                <w:color w:val="000000"/>
                <w:lang w:val="es-419" w:eastAsia="es-419"/>
              </w:rPr>
              <w:t>Tipo de VPH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6DF402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b/>
                <w:bCs/>
                <w:color w:val="000000"/>
                <w:lang w:val="es-419" w:eastAsia="es-419"/>
              </w:rPr>
              <w:t>Lesión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6D79A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b/>
                <w:bCs/>
                <w:color w:val="000000"/>
                <w:lang w:val="es-419" w:eastAsia="es-419"/>
              </w:rPr>
              <w:t>Género</w:t>
            </w:r>
          </w:p>
        </w:tc>
      </w:tr>
      <w:tr w:rsidR="00252843" w:rsidRPr="003B274F" w14:paraId="141912EC" w14:textId="77777777" w:rsidTr="00C30F12">
        <w:trPr>
          <w:gridAfter w:val="1"/>
          <w:wAfter w:w="6" w:type="dxa"/>
          <w:trHeight w:val="828"/>
        </w:trPr>
        <w:tc>
          <w:tcPr>
            <w:tcW w:w="2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19EB2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proofErr w:type="spellStart"/>
            <w:r w:rsidRPr="003B274F">
              <w:rPr>
                <w:rFonts w:eastAsia="Times New Roman"/>
                <w:color w:val="000000"/>
                <w:lang w:val="es-EC" w:eastAsia="es-419"/>
              </w:rPr>
              <w:t>Stojanov</w:t>
            </w:r>
            <w:proofErr w:type="spellEnd"/>
            <w:r w:rsidRPr="003B274F">
              <w:rPr>
                <w:rFonts w:eastAsia="Times New Roman"/>
                <w:color w:val="000000"/>
                <w:lang w:val="es-EC" w:eastAsia="es-419"/>
              </w:rPr>
              <w:t xml:space="preserve"> y </w:t>
            </w:r>
            <w:proofErr w:type="spellStart"/>
            <w:r w:rsidRPr="003B274F">
              <w:rPr>
                <w:rFonts w:eastAsia="Times New Roman"/>
                <w:color w:val="000000"/>
                <w:lang w:val="es-EC" w:eastAsia="es-419"/>
              </w:rPr>
              <w:t>Woo</w:t>
            </w:r>
            <w:proofErr w:type="spellEnd"/>
            <w:r w:rsidRPr="003B274F">
              <w:rPr>
                <w:rFonts w:eastAsia="Times New Roman"/>
                <w:color w:val="000000"/>
                <w:lang w:val="es-EC" w:eastAsia="es-419"/>
              </w:rPr>
              <w:t xml:space="preserve"> (2015)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1FBB7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El labio, la mucosa del paladar duro y las encías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26848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2</w:t>
            </w:r>
            <w:r>
              <w:rPr>
                <w:rFonts w:eastAsia="Times New Roman"/>
                <w:color w:val="000000"/>
                <w:lang w:val="es-419" w:eastAsia="es-419"/>
              </w:rPr>
              <w:t>-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4</w:t>
            </w:r>
            <w:r>
              <w:rPr>
                <w:rFonts w:eastAsia="Times New Roman"/>
                <w:color w:val="000000"/>
                <w:lang w:val="es-419" w:eastAsia="es-419"/>
              </w:rPr>
              <w:t>-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19</w:t>
            </w:r>
            <w:r>
              <w:rPr>
                <w:rFonts w:eastAsia="Times New Roman"/>
                <w:color w:val="000000"/>
                <w:lang w:val="es-419" w:eastAsia="es-419"/>
              </w:rPr>
              <w:t>-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57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772F8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verruga vulgar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23B49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Hombres</w:t>
            </w:r>
          </w:p>
        </w:tc>
      </w:tr>
      <w:tr w:rsidR="00252843" w:rsidRPr="003B274F" w14:paraId="191B52FF" w14:textId="77777777" w:rsidTr="00C30F12">
        <w:trPr>
          <w:gridAfter w:val="1"/>
          <w:wAfter w:w="6" w:type="dxa"/>
          <w:trHeight w:val="552"/>
        </w:trPr>
        <w:tc>
          <w:tcPr>
            <w:tcW w:w="2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F7B271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55032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La mucosa labial y palatina, el frenillo lingual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28260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9-1-11-15-16-6-11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09283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papiloma escamoso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18C2C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>
              <w:rPr>
                <w:rFonts w:eastAsia="Times New Roman"/>
                <w:color w:val="000000"/>
                <w:lang w:val="es-419" w:eastAsia="es-419"/>
              </w:rPr>
              <w:t>N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iños y adole</w:t>
            </w:r>
            <w:r>
              <w:rPr>
                <w:rFonts w:eastAsia="Times New Roman"/>
                <w:color w:val="000000"/>
                <w:lang w:val="es-419" w:eastAsia="es-419"/>
              </w:rPr>
              <w:t>sc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entes</w:t>
            </w:r>
          </w:p>
        </w:tc>
      </w:tr>
      <w:tr w:rsidR="00252843" w:rsidRPr="003B274F" w14:paraId="0DEFDC83" w14:textId="77777777" w:rsidTr="00C30F12">
        <w:trPr>
          <w:gridAfter w:val="1"/>
          <w:wAfter w:w="6" w:type="dxa"/>
          <w:trHeight w:val="816"/>
        </w:trPr>
        <w:tc>
          <w:tcPr>
            <w:tcW w:w="2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4BC067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0F900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36B7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8C96B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condilomas acuminados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3FDE4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>
              <w:rPr>
                <w:rFonts w:eastAsia="Times New Roman"/>
                <w:color w:val="000000"/>
                <w:lang w:val="es-419" w:eastAsia="es-419"/>
              </w:rPr>
              <w:t>H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ombres</w:t>
            </w:r>
          </w:p>
        </w:tc>
      </w:tr>
      <w:tr w:rsidR="00252843" w:rsidRPr="003B274F" w14:paraId="0BE9CB79" w14:textId="77777777" w:rsidTr="00C30F12">
        <w:trPr>
          <w:gridAfter w:val="1"/>
          <w:wAfter w:w="6" w:type="dxa"/>
          <w:trHeight w:val="433"/>
        </w:trPr>
        <w:tc>
          <w:tcPr>
            <w:tcW w:w="2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B4869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45AE2C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El paladar blando, la lengua, los labios y las encías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7B983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6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D47CE1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 w:rsidRPr="003B274F">
              <w:rPr>
                <w:rFonts w:eastAsia="Times New Roman"/>
                <w:color w:val="000000"/>
                <w:lang w:val="es-419" w:eastAsia="es-419"/>
              </w:rPr>
              <w:t>Verrugas y condilomas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C7969D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  <w:r>
              <w:rPr>
                <w:rFonts w:eastAsia="Times New Roman"/>
                <w:color w:val="000000"/>
                <w:lang w:val="es-419" w:eastAsia="es-419"/>
              </w:rPr>
              <w:t>S</w:t>
            </w:r>
            <w:r w:rsidRPr="003B274F">
              <w:rPr>
                <w:rFonts w:eastAsia="Times New Roman"/>
                <w:color w:val="000000"/>
                <w:lang w:val="es-419" w:eastAsia="es-419"/>
              </w:rPr>
              <w:t>in predilección de género</w:t>
            </w:r>
          </w:p>
        </w:tc>
      </w:tr>
      <w:tr w:rsidR="00252843" w:rsidRPr="003B274F" w14:paraId="6256F2E6" w14:textId="77777777" w:rsidTr="00C30F12">
        <w:trPr>
          <w:trHeight w:val="1080"/>
        </w:trPr>
        <w:tc>
          <w:tcPr>
            <w:tcW w:w="2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2F8A8B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E2C910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6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487176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5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357F15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58F97B" w14:textId="77777777" w:rsidR="00252843" w:rsidRPr="003B274F" w:rsidRDefault="00252843" w:rsidP="00C30F12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val="es-419" w:eastAsia="es-419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E03" w14:textId="77777777" w:rsidR="00252843" w:rsidRPr="003B274F" w:rsidRDefault="00252843" w:rsidP="00C30F12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lang w:val="es-419" w:eastAsia="es-419"/>
              </w:rPr>
            </w:pPr>
          </w:p>
        </w:tc>
      </w:tr>
    </w:tbl>
    <w:p w14:paraId="3CB14908" w14:textId="77777777" w:rsidR="00252843" w:rsidRPr="00D13296" w:rsidRDefault="00252843" w:rsidP="00252843">
      <w:pPr>
        <w:spacing w:after="0"/>
        <w:ind w:firstLine="0"/>
        <w:rPr>
          <w:rFonts w:eastAsia="Times New Roman"/>
          <w:color w:val="000000"/>
          <w:lang w:val="es-419" w:eastAsia="es-419"/>
        </w:rPr>
      </w:pPr>
      <w:r w:rsidRPr="00A05EA4">
        <w:rPr>
          <w:rFonts w:cs="Arial"/>
          <w:i/>
          <w:iCs/>
          <w:noProof/>
          <w:color w:val="000000" w:themeColor="text1"/>
          <w:sz w:val="24"/>
          <w:szCs w:val="24"/>
          <w:lang w:val="es-EC"/>
        </w:rPr>
        <w:t>Nota.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 xml:space="preserve"> </w:t>
      </w:r>
      <w:r w:rsidRPr="00F92991">
        <w:rPr>
          <w:rFonts w:cs="Arial"/>
          <w:noProof/>
          <w:color w:val="000000" w:themeColor="text1"/>
          <w:sz w:val="24"/>
          <w:szCs w:val="24"/>
          <w:lang w:val="es-EC"/>
        </w:rPr>
        <w:t xml:space="preserve">La tabla muestra cuatro categorias 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>en donde se destalla</w:t>
      </w:r>
      <w:r w:rsidRPr="00F92991">
        <w:rPr>
          <w:rFonts w:cs="Arial"/>
          <w:noProof/>
          <w:color w:val="000000" w:themeColor="text1"/>
          <w:sz w:val="24"/>
          <w:szCs w:val="24"/>
          <w:lang w:val="es-EC"/>
        </w:rPr>
        <w:t xml:space="preserve"> la ublicacion anat</w:t>
      </w:r>
      <w:r w:rsidRPr="00F92991">
        <w:rPr>
          <w:sz w:val="24"/>
          <w:szCs w:val="24"/>
          <w:lang w:val="es-419"/>
        </w:rPr>
        <w:t>ó</w:t>
      </w:r>
      <w:r w:rsidRPr="00F92991">
        <w:rPr>
          <w:rFonts w:cs="Arial"/>
          <w:noProof/>
          <w:color w:val="000000" w:themeColor="text1"/>
          <w:sz w:val="24"/>
          <w:szCs w:val="24"/>
          <w:lang w:val="es-EC"/>
        </w:rPr>
        <w:t>mica oral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 xml:space="preserve"> de las lesiones por VPH</w:t>
      </w:r>
      <w:r w:rsidRPr="00F92991">
        <w:rPr>
          <w:rFonts w:cs="Arial"/>
          <w:noProof/>
          <w:color w:val="000000" w:themeColor="text1"/>
          <w:sz w:val="24"/>
          <w:szCs w:val="24"/>
          <w:lang w:val="es-EC"/>
        </w:rPr>
        <w:t>, tipo de VPH que la ocasiona y genero a que afecta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 xml:space="preserve"> con mayor frecuencia </w:t>
      </w:r>
      <w:proofErr w:type="spellStart"/>
      <w:r w:rsidRPr="003B274F">
        <w:rPr>
          <w:rFonts w:eastAsia="Times New Roman"/>
          <w:color w:val="000000"/>
          <w:lang w:val="es-EC" w:eastAsia="es-419"/>
        </w:rPr>
        <w:t>Stojanov</w:t>
      </w:r>
      <w:proofErr w:type="spellEnd"/>
      <w:r w:rsidRPr="003B274F">
        <w:rPr>
          <w:rFonts w:eastAsia="Times New Roman"/>
          <w:color w:val="000000"/>
          <w:lang w:val="es-EC" w:eastAsia="es-419"/>
        </w:rPr>
        <w:t xml:space="preserve"> y </w:t>
      </w:r>
      <w:proofErr w:type="spellStart"/>
      <w:r w:rsidRPr="003B274F">
        <w:rPr>
          <w:rFonts w:eastAsia="Times New Roman"/>
          <w:color w:val="000000"/>
          <w:lang w:val="es-EC" w:eastAsia="es-419"/>
        </w:rPr>
        <w:t>Woo</w:t>
      </w:r>
      <w:proofErr w:type="spellEnd"/>
      <w:r w:rsidRPr="003B274F">
        <w:rPr>
          <w:rFonts w:eastAsia="Times New Roman"/>
          <w:color w:val="000000"/>
          <w:lang w:val="es-EC" w:eastAsia="es-419"/>
        </w:rPr>
        <w:t xml:space="preserve"> (2015)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>.</w:t>
      </w:r>
    </w:p>
    <w:p w14:paraId="380C6C12" w14:textId="77777777" w:rsidR="00B35FB1" w:rsidRPr="00252843" w:rsidRDefault="00B35FB1">
      <w:pPr>
        <w:rPr>
          <w:lang w:val="es-419"/>
        </w:rPr>
      </w:pPr>
    </w:p>
    <w:sectPr w:rsidR="00B35FB1" w:rsidRPr="0025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B1"/>
    <w:rsid w:val="00252843"/>
    <w:rsid w:val="00B3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4213"/>
  <w15:chartTrackingRefBased/>
  <w15:docId w15:val="{F538657B-A20F-484B-9A5C-7948EE6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NGRIA BIBLIO"/>
    <w:qFormat/>
    <w:rsid w:val="00252843"/>
    <w:pPr>
      <w:spacing w:line="480" w:lineRule="auto"/>
      <w:ind w:firstLine="284"/>
      <w:jc w:val="both"/>
    </w:pPr>
    <w:rPr>
      <w:rFonts w:ascii="Times New Roman" w:eastAsia="Calibri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Vivero</dc:creator>
  <cp:keywords/>
  <dc:description/>
  <cp:lastModifiedBy>William Vivero</cp:lastModifiedBy>
  <cp:revision>2</cp:revision>
  <dcterms:created xsi:type="dcterms:W3CDTF">2021-04-22T14:21:00Z</dcterms:created>
  <dcterms:modified xsi:type="dcterms:W3CDTF">2021-04-22T14:22:00Z</dcterms:modified>
</cp:coreProperties>
</file>