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078B8" w14:textId="6ECDE8DF" w:rsidR="009521FE" w:rsidRPr="003D2056" w:rsidRDefault="00814DC6" w:rsidP="00974939">
      <w:pPr>
        <w:spacing w:after="0" w:line="480" w:lineRule="auto"/>
        <w:jc w:val="both"/>
        <w:rPr>
          <w:rFonts w:ascii="Times New Roman" w:eastAsia="Times New Roman" w:hAnsi="Times New Roman" w:cs="Times New Roman"/>
          <w:b/>
          <w:sz w:val="24"/>
          <w:szCs w:val="24"/>
          <w:lang w:eastAsia="es-EC"/>
        </w:rPr>
      </w:pPr>
      <w:r w:rsidRPr="003D2056">
        <w:rPr>
          <w:rFonts w:ascii="Times New Roman" w:eastAsia="Times New Roman" w:hAnsi="Times New Roman" w:cs="Times New Roman"/>
          <w:b/>
          <w:sz w:val="24"/>
          <w:szCs w:val="24"/>
          <w:lang w:eastAsia="es-EC"/>
        </w:rPr>
        <w:t>A</w:t>
      </w:r>
      <w:r w:rsidR="009521FE" w:rsidRPr="003D2056">
        <w:rPr>
          <w:rFonts w:ascii="Times New Roman" w:eastAsia="Times New Roman" w:hAnsi="Times New Roman" w:cs="Times New Roman"/>
          <w:b/>
          <w:sz w:val="24"/>
          <w:szCs w:val="24"/>
          <w:lang w:eastAsia="es-EC"/>
        </w:rPr>
        <w:t>rtículo Original</w:t>
      </w:r>
    </w:p>
    <w:p w14:paraId="2E37399B" w14:textId="204F94EB" w:rsidR="00A36C0B" w:rsidRPr="003D2056" w:rsidRDefault="001A3985" w:rsidP="00974939">
      <w:pPr>
        <w:spacing w:after="0" w:line="480" w:lineRule="auto"/>
        <w:jc w:val="both"/>
        <w:rPr>
          <w:rFonts w:ascii="Times New Roman" w:eastAsia="Times New Roman" w:hAnsi="Times New Roman" w:cs="Times New Roman"/>
          <w:b/>
          <w:sz w:val="24"/>
          <w:szCs w:val="24"/>
          <w:lang w:eastAsia="es-EC"/>
        </w:rPr>
      </w:pPr>
      <w:r w:rsidRPr="003D2056">
        <w:rPr>
          <w:rFonts w:ascii="Times New Roman" w:eastAsia="Times New Roman" w:hAnsi="Times New Roman" w:cs="Times New Roman"/>
          <w:b/>
          <w:sz w:val="24"/>
          <w:szCs w:val="24"/>
          <w:lang w:eastAsia="es-EC"/>
        </w:rPr>
        <w:t>S</w:t>
      </w:r>
      <w:r w:rsidR="00413CA1" w:rsidRPr="003D2056">
        <w:rPr>
          <w:rFonts w:ascii="Times New Roman" w:eastAsia="Times New Roman" w:hAnsi="Times New Roman" w:cs="Times New Roman"/>
          <w:b/>
          <w:sz w:val="24"/>
          <w:szCs w:val="24"/>
          <w:lang w:eastAsia="es-EC"/>
        </w:rPr>
        <w:t>exo</w:t>
      </w:r>
      <w:r w:rsidRPr="003D2056">
        <w:rPr>
          <w:rFonts w:ascii="Times New Roman" w:eastAsia="Times New Roman" w:hAnsi="Times New Roman" w:cs="Times New Roman"/>
          <w:b/>
          <w:sz w:val="24"/>
          <w:szCs w:val="24"/>
          <w:lang w:eastAsia="es-EC"/>
        </w:rPr>
        <w:t>,</w:t>
      </w:r>
      <w:r w:rsidR="00413CA1" w:rsidRPr="003D2056">
        <w:rPr>
          <w:rFonts w:ascii="Times New Roman" w:eastAsia="Times New Roman" w:hAnsi="Times New Roman" w:cs="Times New Roman"/>
          <w:b/>
          <w:sz w:val="24"/>
          <w:szCs w:val="24"/>
          <w:lang w:eastAsia="es-EC"/>
        </w:rPr>
        <w:t xml:space="preserve"> g</w:t>
      </w:r>
      <w:r w:rsidR="003919BD" w:rsidRPr="003D2056">
        <w:rPr>
          <w:rFonts w:ascii="Times New Roman" w:eastAsia="Times New Roman" w:hAnsi="Times New Roman" w:cs="Times New Roman"/>
          <w:b/>
          <w:sz w:val="24"/>
          <w:szCs w:val="24"/>
          <w:lang w:eastAsia="es-EC"/>
        </w:rPr>
        <w:t>énero y desarrollo sostenible. Una mirada desde Ecuador</w:t>
      </w:r>
    </w:p>
    <w:p w14:paraId="59FDFE15" w14:textId="287CCED7" w:rsidR="00A408A6" w:rsidRPr="003D2056" w:rsidRDefault="003919BD" w:rsidP="00974939">
      <w:pPr>
        <w:spacing w:after="0" w:line="480" w:lineRule="auto"/>
        <w:jc w:val="both"/>
        <w:rPr>
          <w:rFonts w:ascii="Times New Roman" w:eastAsia="Times New Roman" w:hAnsi="Times New Roman" w:cs="Times New Roman"/>
          <w:b/>
          <w:bCs/>
          <w:sz w:val="24"/>
          <w:szCs w:val="24"/>
          <w:lang w:eastAsia="es-EC"/>
        </w:rPr>
      </w:pPr>
      <w:r w:rsidRPr="003D2056">
        <w:rPr>
          <w:rFonts w:ascii="Times New Roman" w:eastAsia="Times New Roman" w:hAnsi="Times New Roman" w:cs="Times New Roman"/>
          <w:b/>
          <w:bCs/>
          <w:sz w:val="24"/>
          <w:szCs w:val="24"/>
          <w:lang w:eastAsia="es-EC"/>
        </w:rPr>
        <w:t>Autora</w:t>
      </w:r>
      <w:r w:rsidR="00A408A6" w:rsidRPr="003D2056">
        <w:rPr>
          <w:rFonts w:ascii="Times New Roman" w:eastAsia="Times New Roman" w:hAnsi="Times New Roman" w:cs="Times New Roman"/>
          <w:b/>
          <w:bCs/>
          <w:sz w:val="24"/>
          <w:szCs w:val="24"/>
          <w:lang w:eastAsia="es-EC"/>
        </w:rPr>
        <w:t>:</w:t>
      </w:r>
    </w:p>
    <w:p w14:paraId="34674CA6" w14:textId="7B2AB341" w:rsidR="00AD0159" w:rsidRPr="003D2056" w:rsidRDefault="00880189" w:rsidP="00974939">
      <w:pPr>
        <w:spacing w:after="0" w:line="480" w:lineRule="auto"/>
        <w:jc w:val="both"/>
        <w:rPr>
          <w:rFonts w:ascii="Times New Roman" w:eastAsia="Times New Roman" w:hAnsi="Times New Roman" w:cs="Times New Roman"/>
          <w:sz w:val="24"/>
          <w:szCs w:val="24"/>
          <w:lang w:eastAsia="es-EC"/>
        </w:rPr>
      </w:pPr>
      <w:proofErr w:type="spellStart"/>
      <w:r w:rsidRPr="003D2056">
        <w:rPr>
          <w:rFonts w:ascii="Times New Roman" w:eastAsia="Times New Roman" w:hAnsi="Times New Roman" w:cs="Times New Roman"/>
          <w:sz w:val="24"/>
          <w:szCs w:val="24"/>
          <w:lang w:eastAsia="es-EC"/>
        </w:rPr>
        <w:t>Msc</w:t>
      </w:r>
      <w:proofErr w:type="spellEnd"/>
      <w:r w:rsidRPr="003D2056">
        <w:rPr>
          <w:rFonts w:ascii="Times New Roman" w:eastAsia="Times New Roman" w:hAnsi="Times New Roman" w:cs="Times New Roman"/>
          <w:sz w:val="24"/>
          <w:szCs w:val="24"/>
          <w:lang w:eastAsia="es-EC"/>
        </w:rPr>
        <w:t xml:space="preserve">. </w:t>
      </w:r>
      <w:r w:rsidR="00567AC0" w:rsidRPr="003D2056">
        <w:rPr>
          <w:rFonts w:ascii="Times New Roman" w:eastAsia="Times New Roman" w:hAnsi="Times New Roman" w:cs="Times New Roman"/>
          <w:sz w:val="24"/>
          <w:szCs w:val="24"/>
          <w:lang w:eastAsia="es-EC"/>
        </w:rPr>
        <w:t>Ab. Mallury</w:t>
      </w:r>
      <w:r w:rsidR="003919BD" w:rsidRPr="003D2056">
        <w:rPr>
          <w:rFonts w:ascii="Times New Roman" w:eastAsia="Times New Roman" w:hAnsi="Times New Roman" w:cs="Times New Roman"/>
          <w:sz w:val="24"/>
          <w:szCs w:val="24"/>
          <w:lang w:eastAsia="es-EC"/>
        </w:rPr>
        <w:t xml:space="preserve"> </w:t>
      </w:r>
      <w:r w:rsidR="00E609DE" w:rsidRPr="003D2056">
        <w:rPr>
          <w:rFonts w:ascii="Times New Roman" w:eastAsia="Times New Roman" w:hAnsi="Times New Roman" w:cs="Times New Roman"/>
          <w:sz w:val="24"/>
          <w:szCs w:val="24"/>
          <w:lang w:eastAsia="es-EC"/>
        </w:rPr>
        <w:t xml:space="preserve">Elizabeth </w:t>
      </w:r>
      <w:r w:rsidR="003919BD" w:rsidRPr="003D2056">
        <w:rPr>
          <w:rFonts w:ascii="Times New Roman" w:eastAsia="Times New Roman" w:hAnsi="Times New Roman" w:cs="Times New Roman"/>
          <w:sz w:val="24"/>
          <w:szCs w:val="24"/>
          <w:lang w:eastAsia="es-EC"/>
        </w:rPr>
        <w:t xml:space="preserve">Alcivar </w:t>
      </w:r>
      <w:r w:rsidR="00E609DE" w:rsidRPr="003D2056">
        <w:rPr>
          <w:rFonts w:ascii="Times New Roman" w:eastAsia="Times New Roman" w:hAnsi="Times New Roman" w:cs="Times New Roman"/>
          <w:sz w:val="24"/>
          <w:szCs w:val="24"/>
          <w:lang w:eastAsia="es-EC"/>
        </w:rPr>
        <w:t xml:space="preserve">Toala </w:t>
      </w:r>
      <w:r w:rsidR="004C39DC" w:rsidRPr="003D2056">
        <w:rPr>
          <w:rFonts w:ascii="Times New Roman" w:eastAsia="Times New Roman" w:hAnsi="Times New Roman" w:cs="Times New Roman"/>
          <w:sz w:val="24"/>
          <w:szCs w:val="24"/>
          <w:lang w:eastAsia="es-EC"/>
        </w:rPr>
        <w:t xml:space="preserve"> </w:t>
      </w:r>
      <w:r w:rsidR="00AD0159" w:rsidRPr="003D2056">
        <w:rPr>
          <w:rFonts w:ascii="Times New Roman" w:eastAsia="Times New Roman" w:hAnsi="Times New Roman" w:cs="Times New Roman"/>
          <w:sz w:val="24"/>
          <w:szCs w:val="24"/>
          <w:lang w:eastAsia="es-EC"/>
        </w:rPr>
        <w:fldChar w:fldCharType="begin"/>
      </w:r>
      <w:r w:rsidR="00AD0159" w:rsidRPr="003D2056">
        <w:rPr>
          <w:rFonts w:ascii="Times New Roman" w:eastAsia="Times New Roman" w:hAnsi="Times New Roman" w:cs="Times New Roman"/>
          <w:sz w:val="24"/>
          <w:szCs w:val="24"/>
          <w:lang w:eastAsia="es-EC"/>
        </w:rPr>
        <w:instrText xml:space="preserve"> HYPERLINK "https://orcid.org/0000-0001-7131-1330 </w:instrText>
      </w:r>
    </w:p>
    <w:p w14:paraId="79F4406A" w14:textId="77777777" w:rsidR="00AD0159" w:rsidRPr="003D2056" w:rsidRDefault="00AD0159" w:rsidP="00974939">
      <w:pPr>
        <w:spacing w:after="0" w:line="480" w:lineRule="auto"/>
        <w:jc w:val="both"/>
        <w:rPr>
          <w:rStyle w:val="Hipervnculo"/>
          <w:rFonts w:ascii="Times New Roman" w:eastAsia="Times New Roman" w:hAnsi="Times New Roman" w:cs="Times New Roman"/>
          <w:sz w:val="24"/>
          <w:szCs w:val="24"/>
          <w:lang w:eastAsia="es-EC"/>
        </w:rPr>
      </w:pPr>
      <w:r w:rsidRPr="003D2056">
        <w:rPr>
          <w:rFonts w:ascii="Times New Roman" w:eastAsia="Times New Roman" w:hAnsi="Times New Roman" w:cs="Times New Roman"/>
          <w:sz w:val="24"/>
          <w:szCs w:val="24"/>
          <w:lang w:eastAsia="es-EC"/>
        </w:rPr>
        <w:instrText xml:space="preserve">" </w:instrText>
      </w:r>
      <w:r w:rsidRPr="003D2056">
        <w:rPr>
          <w:rFonts w:ascii="Times New Roman" w:eastAsia="Times New Roman" w:hAnsi="Times New Roman" w:cs="Times New Roman"/>
          <w:sz w:val="24"/>
          <w:szCs w:val="24"/>
          <w:lang w:eastAsia="es-EC"/>
        </w:rPr>
        <w:fldChar w:fldCharType="separate"/>
      </w:r>
      <w:r w:rsidRPr="003D2056">
        <w:rPr>
          <w:rStyle w:val="Hipervnculo"/>
          <w:rFonts w:ascii="Times New Roman" w:eastAsia="Times New Roman" w:hAnsi="Times New Roman" w:cs="Times New Roman"/>
          <w:sz w:val="24"/>
          <w:szCs w:val="24"/>
          <w:lang w:eastAsia="es-EC"/>
        </w:rPr>
        <w:t xml:space="preserve">https://orcid.org/0000-0001-7131-1330 </w:t>
      </w:r>
    </w:p>
    <w:p w14:paraId="007E29F7" w14:textId="3A85E5AC" w:rsidR="004C39DC" w:rsidRDefault="00AD0159" w:rsidP="00974939">
      <w:pPr>
        <w:spacing w:after="0" w:line="480" w:lineRule="auto"/>
        <w:jc w:val="both"/>
        <w:rPr>
          <w:rFonts w:ascii="Times New Roman" w:eastAsia="Times New Roman" w:hAnsi="Times New Roman" w:cs="Times New Roman"/>
          <w:sz w:val="24"/>
          <w:szCs w:val="24"/>
          <w:lang w:eastAsia="es-EC"/>
        </w:rPr>
      </w:pPr>
      <w:r w:rsidRPr="003D2056">
        <w:rPr>
          <w:rFonts w:ascii="Times New Roman" w:eastAsia="Times New Roman" w:hAnsi="Times New Roman" w:cs="Times New Roman"/>
          <w:sz w:val="24"/>
          <w:szCs w:val="24"/>
          <w:lang w:eastAsia="es-EC"/>
        </w:rPr>
        <w:fldChar w:fldCharType="end"/>
      </w:r>
      <w:r w:rsidR="004C39DC" w:rsidRPr="003D2056">
        <w:rPr>
          <w:rFonts w:ascii="Times New Roman" w:eastAsia="Times New Roman" w:hAnsi="Times New Roman" w:cs="Times New Roman"/>
          <w:sz w:val="24"/>
          <w:szCs w:val="24"/>
          <w:lang w:eastAsia="es-EC"/>
        </w:rPr>
        <w:t xml:space="preserve">Docente de la Carrera de Derecho de la Universidad San Gregorio de Portoviejo. Manabí. Ecuador. </w:t>
      </w:r>
    </w:p>
    <w:p w14:paraId="1E5CBEA7" w14:textId="0D7B17D8" w:rsidR="003D2056" w:rsidRPr="003D2056" w:rsidRDefault="003D2056" w:rsidP="00974939">
      <w:pPr>
        <w:spacing w:after="0" w:line="480" w:lineRule="auto"/>
        <w:jc w:val="both"/>
        <w:rPr>
          <w:rStyle w:val="Hipervnculo"/>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 xml:space="preserve">Cursante de Doctorado en la UBA </w:t>
      </w:r>
    </w:p>
    <w:p w14:paraId="3C275B4D" w14:textId="77777777" w:rsidR="00AD0159" w:rsidRPr="003D2056" w:rsidRDefault="00AA12BA" w:rsidP="00974939">
      <w:pPr>
        <w:spacing w:after="0" w:line="480" w:lineRule="auto"/>
        <w:jc w:val="both"/>
        <w:rPr>
          <w:rFonts w:ascii="Times New Roman" w:hAnsi="Times New Roman" w:cs="Times New Roman"/>
          <w:color w:val="000000"/>
          <w:sz w:val="24"/>
          <w:szCs w:val="24"/>
        </w:rPr>
      </w:pPr>
      <w:hyperlink r:id="rId8" w:history="1">
        <w:r w:rsidR="00AD0159" w:rsidRPr="003D2056">
          <w:rPr>
            <w:rStyle w:val="Hipervnculo"/>
            <w:rFonts w:ascii="Times New Roman" w:hAnsi="Times New Roman" w:cs="Times New Roman"/>
            <w:sz w:val="24"/>
            <w:szCs w:val="24"/>
          </w:rPr>
          <w:t>marlluryalcivar@hotmail.es</w:t>
        </w:r>
      </w:hyperlink>
      <w:r w:rsidR="00AD0159" w:rsidRPr="003D2056">
        <w:rPr>
          <w:rFonts w:ascii="Times New Roman" w:hAnsi="Times New Roman" w:cs="Times New Roman"/>
          <w:color w:val="000000"/>
          <w:sz w:val="24"/>
          <w:szCs w:val="24"/>
        </w:rPr>
        <w:t xml:space="preserve">; </w:t>
      </w:r>
      <w:hyperlink r:id="rId9" w:history="1">
        <w:r w:rsidR="00AD0159" w:rsidRPr="003D2056">
          <w:rPr>
            <w:rStyle w:val="Hipervnculo"/>
            <w:rFonts w:ascii="Times New Roman" w:hAnsi="Times New Roman" w:cs="Times New Roman"/>
            <w:sz w:val="24"/>
            <w:szCs w:val="24"/>
          </w:rPr>
          <w:t>mealcivar@sangregorio.edu.ec</w:t>
        </w:r>
      </w:hyperlink>
    </w:p>
    <w:p w14:paraId="70EBD450" w14:textId="1D756819" w:rsidR="00AD320B" w:rsidRPr="003D2056" w:rsidRDefault="00EE7FB0" w:rsidP="00AA0B48">
      <w:pPr>
        <w:spacing w:after="0" w:line="360" w:lineRule="auto"/>
        <w:jc w:val="both"/>
        <w:rPr>
          <w:rFonts w:ascii="Times New Roman" w:hAnsi="Times New Roman" w:cs="Times New Roman"/>
          <w:b/>
          <w:bCs/>
          <w:sz w:val="24"/>
          <w:szCs w:val="24"/>
        </w:rPr>
      </w:pPr>
      <w:r w:rsidRPr="003D2056">
        <w:rPr>
          <w:rFonts w:ascii="Times New Roman" w:hAnsi="Times New Roman" w:cs="Times New Roman"/>
          <w:b/>
          <w:bCs/>
          <w:sz w:val="24"/>
          <w:szCs w:val="24"/>
        </w:rPr>
        <w:t xml:space="preserve">Resumen </w:t>
      </w:r>
    </w:p>
    <w:p w14:paraId="567C4F7D"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450D8BC0"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115CECB5"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309AECEB"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3BAB6565"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5758E8CA"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2F7E523E" w14:textId="77777777" w:rsidR="00E609DE" w:rsidRPr="003D2056" w:rsidRDefault="00E609DE" w:rsidP="00AA0B48">
      <w:pPr>
        <w:spacing w:after="0" w:line="360" w:lineRule="auto"/>
        <w:ind w:firstLine="1395"/>
        <w:jc w:val="both"/>
        <w:rPr>
          <w:rFonts w:ascii="Times New Roman" w:hAnsi="Times New Roman" w:cs="Times New Roman"/>
          <w:b/>
          <w:sz w:val="24"/>
          <w:szCs w:val="24"/>
        </w:rPr>
      </w:pPr>
    </w:p>
    <w:p w14:paraId="3A73230F" w14:textId="59F84C32" w:rsidR="002747A8" w:rsidRPr="003D2056" w:rsidRDefault="0052251A" w:rsidP="00AA0B48">
      <w:pPr>
        <w:spacing w:after="0" w:line="360" w:lineRule="auto"/>
        <w:jc w:val="both"/>
        <w:rPr>
          <w:rFonts w:ascii="Times New Roman" w:hAnsi="Times New Roman" w:cs="Times New Roman"/>
          <w:sz w:val="24"/>
          <w:szCs w:val="24"/>
        </w:rPr>
      </w:pPr>
      <w:r w:rsidRPr="003D2056">
        <w:rPr>
          <w:rFonts w:ascii="Times New Roman" w:hAnsi="Times New Roman" w:cs="Times New Roman"/>
          <w:b/>
          <w:sz w:val="24"/>
          <w:szCs w:val="24"/>
        </w:rPr>
        <w:t>Palabras clave:</w:t>
      </w:r>
      <w:r w:rsidR="0087647B" w:rsidRPr="003D2056">
        <w:rPr>
          <w:rFonts w:ascii="Times New Roman" w:hAnsi="Times New Roman" w:cs="Times New Roman"/>
          <w:b/>
          <w:sz w:val="24"/>
          <w:szCs w:val="24"/>
        </w:rPr>
        <w:t xml:space="preserve"> </w:t>
      </w:r>
      <w:r w:rsidR="001B5A4A" w:rsidRPr="003D2056">
        <w:rPr>
          <w:rFonts w:ascii="Times New Roman" w:hAnsi="Times New Roman" w:cs="Times New Roman"/>
          <w:sz w:val="24"/>
          <w:szCs w:val="24"/>
        </w:rPr>
        <w:t>D</w:t>
      </w:r>
      <w:r w:rsidR="002747A8" w:rsidRPr="003D2056">
        <w:rPr>
          <w:rFonts w:ascii="Times New Roman" w:hAnsi="Times New Roman" w:cs="Times New Roman"/>
          <w:sz w:val="24"/>
          <w:szCs w:val="24"/>
        </w:rPr>
        <w:t>erechos</w:t>
      </w:r>
      <w:r w:rsidR="00CB4D30" w:rsidRPr="003D2056">
        <w:rPr>
          <w:rFonts w:ascii="Times New Roman" w:hAnsi="Times New Roman" w:cs="Times New Roman"/>
          <w:sz w:val="24"/>
          <w:szCs w:val="24"/>
        </w:rPr>
        <w:t xml:space="preserve"> humanos</w:t>
      </w:r>
      <w:r w:rsidR="00616F92" w:rsidRPr="003D2056">
        <w:rPr>
          <w:rFonts w:ascii="Times New Roman" w:hAnsi="Times New Roman" w:cs="Times New Roman"/>
          <w:sz w:val="24"/>
          <w:szCs w:val="24"/>
        </w:rPr>
        <w:t>,</w:t>
      </w:r>
      <w:r w:rsidR="00D709DF" w:rsidRPr="003D2056">
        <w:rPr>
          <w:rFonts w:ascii="Times New Roman" w:hAnsi="Times New Roman" w:cs="Times New Roman"/>
          <w:sz w:val="24"/>
          <w:szCs w:val="24"/>
        </w:rPr>
        <w:t xml:space="preserve"> </w:t>
      </w:r>
      <w:r w:rsidR="00E609DE" w:rsidRPr="003D2056">
        <w:rPr>
          <w:rFonts w:ascii="Times New Roman" w:hAnsi="Times New Roman" w:cs="Times New Roman"/>
          <w:sz w:val="24"/>
          <w:szCs w:val="24"/>
        </w:rPr>
        <w:t>género, violencia de género, desarrollo sostenible</w:t>
      </w:r>
      <w:r w:rsidR="00FB216E" w:rsidRPr="003D2056">
        <w:rPr>
          <w:rFonts w:ascii="Times New Roman" w:hAnsi="Times New Roman" w:cs="Times New Roman"/>
          <w:sz w:val="24"/>
          <w:szCs w:val="24"/>
        </w:rPr>
        <w:t>.</w:t>
      </w:r>
    </w:p>
    <w:p w14:paraId="7865B224" w14:textId="77777777" w:rsidR="00814DC6" w:rsidRPr="003D2056" w:rsidRDefault="00814DC6" w:rsidP="00AA0B48">
      <w:pPr>
        <w:spacing w:after="0" w:line="360" w:lineRule="auto"/>
        <w:jc w:val="both"/>
        <w:rPr>
          <w:rFonts w:ascii="Times New Roman" w:hAnsi="Times New Roman" w:cs="Times New Roman"/>
          <w:b/>
          <w:sz w:val="24"/>
          <w:szCs w:val="24"/>
        </w:rPr>
      </w:pPr>
    </w:p>
    <w:p w14:paraId="6E14B829" w14:textId="6C6BA354" w:rsidR="00F76026" w:rsidRPr="003D2056" w:rsidRDefault="00F76026" w:rsidP="00AA0B48">
      <w:pPr>
        <w:spacing w:after="0" w:line="360" w:lineRule="auto"/>
        <w:jc w:val="both"/>
        <w:rPr>
          <w:rFonts w:ascii="Times New Roman" w:hAnsi="Times New Roman" w:cs="Times New Roman"/>
          <w:b/>
          <w:sz w:val="24"/>
          <w:szCs w:val="24"/>
          <w:lang w:val="en-US"/>
        </w:rPr>
      </w:pPr>
      <w:r w:rsidRPr="003D2056">
        <w:rPr>
          <w:rFonts w:ascii="Times New Roman" w:hAnsi="Times New Roman" w:cs="Times New Roman"/>
          <w:b/>
          <w:sz w:val="24"/>
          <w:szCs w:val="24"/>
          <w:lang w:val="en-US"/>
        </w:rPr>
        <w:t>Abstrac</w:t>
      </w:r>
      <w:r w:rsidR="00CB4D30" w:rsidRPr="003D2056">
        <w:rPr>
          <w:rFonts w:ascii="Times New Roman" w:hAnsi="Times New Roman" w:cs="Times New Roman"/>
          <w:b/>
          <w:sz w:val="24"/>
          <w:szCs w:val="24"/>
          <w:lang w:val="en-US"/>
        </w:rPr>
        <w:t>t</w:t>
      </w:r>
    </w:p>
    <w:p w14:paraId="31A00CEF" w14:textId="77777777" w:rsidR="00E609DE" w:rsidRPr="003D2056" w:rsidRDefault="00E609DE" w:rsidP="00AA0B48">
      <w:pPr>
        <w:spacing w:after="0" w:line="360" w:lineRule="auto"/>
        <w:ind w:firstLine="1395"/>
        <w:jc w:val="both"/>
        <w:rPr>
          <w:rFonts w:ascii="Times New Roman" w:hAnsi="Times New Roman" w:cs="Times New Roman"/>
          <w:b/>
          <w:sz w:val="24"/>
          <w:szCs w:val="24"/>
          <w:lang w:val="en-US"/>
        </w:rPr>
      </w:pPr>
    </w:p>
    <w:p w14:paraId="4722AA1D" w14:textId="77777777" w:rsidR="00E609DE" w:rsidRPr="003D2056" w:rsidRDefault="00E609DE" w:rsidP="00AA0B48">
      <w:pPr>
        <w:spacing w:after="0" w:line="360" w:lineRule="auto"/>
        <w:ind w:firstLine="1395"/>
        <w:jc w:val="both"/>
        <w:rPr>
          <w:rFonts w:ascii="Times New Roman" w:hAnsi="Times New Roman" w:cs="Times New Roman"/>
          <w:b/>
          <w:sz w:val="24"/>
          <w:szCs w:val="24"/>
          <w:lang w:val="en-US"/>
        </w:rPr>
      </w:pPr>
    </w:p>
    <w:p w14:paraId="449CC2C3" w14:textId="77777777" w:rsidR="00E609DE" w:rsidRPr="003D2056" w:rsidRDefault="00E609DE" w:rsidP="00AA0B48">
      <w:pPr>
        <w:spacing w:after="0" w:line="360" w:lineRule="auto"/>
        <w:ind w:firstLine="1395"/>
        <w:jc w:val="both"/>
        <w:rPr>
          <w:rFonts w:ascii="Times New Roman" w:hAnsi="Times New Roman" w:cs="Times New Roman"/>
          <w:b/>
          <w:sz w:val="24"/>
          <w:szCs w:val="24"/>
          <w:lang w:val="en-US"/>
        </w:rPr>
      </w:pPr>
    </w:p>
    <w:p w14:paraId="13244176" w14:textId="77777777" w:rsidR="00E609DE" w:rsidRPr="003D2056" w:rsidRDefault="00E609DE" w:rsidP="00AA0B48">
      <w:pPr>
        <w:spacing w:after="0" w:line="360" w:lineRule="auto"/>
        <w:ind w:firstLine="1395"/>
        <w:jc w:val="both"/>
        <w:rPr>
          <w:rFonts w:ascii="Times New Roman" w:hAnsi="Times New Roman" w:cs="Times New Roman"/>
          <w:b/>
          <w:sz w:val="24"/>
          <w:szCs w:val="24"/>
          <w:lang w:val="en-US"/>
        </w:rPr>
      </w:pPr>
    </w:p>
    <w:p w14:paraId="417A0C45" w14:textId="77777777" w:rsidR="00E609DE" w:rsidRPr="003D2056" w:rsidRDefault="00E609DE" w:rsidP="00AA0B48">
      <w:pPr>
        <w:spacing w:after="0" w:line="360" w:lineRule="auto"/>
        <w:ind w:firstLine="1395"/>
        <w:jc w:val="both"/>
        <w:rPr>
          <w:rFonts w:ascii="Times New Roman" w:hAnsi="Times New Roman" w:cs="Times New Roman"/>
          <w:b/>
          <w:sz w:val="24"/>
          <w:szCs w:val="24"/>
          <w:lang w:val="en-US"/>
        </w:rPr>
      </w:pPr>
    </w:p>
    <w:p w14:paraId="5D4E5C3A" w14:textId="77777777" w:rsidR="00E609DE" w:rsidRPr="003D2056" w:rsidRDefault="00E609DE" w:rsidP="00AA0B48">
      <w:pPr>
        <w:spacing w:after="0" w:line="360" w:lineRule="auto"/>
        <w:jc w:val="both"/>
        <w:rPr>
          <w:rFonts w:ascii="Times New Roman" w:hAnsi="Times New Roman" w:cs="Times New Roman"/>
          <w:b/>
          <w:sz w:val="24"/>
          <w:szCs w:val="24"/>
          <w:lang w:val="en-US"/>
        </w:rPr>
      </w:pPr>
    </w:p>
    <w:p w14:paraId="649AF532" w14:textId="77777777" w:rsidR="00E609DE" w:rsidRPr="003D2056" w:rsidRDefault="00E609DE" w:rsidP="00AA0B48">
      <w:pPr>
        <w:spacing w:after="0" w:line="360" w:lineRule="auto"/>
        <w:jc w:val="both"/>
        <w:rPr>
          <w:rFonts w:ascii="Times New Roman" w:hAnsi="Times New Roman" w:cs="Times New Roman"/>
          <w:b/>
          <w:sz w:val="24"/>
          <w:szCs w:val="24"/>
          <w:lang w:val="en-US"/>
        </w:rPr>
      </w:pPr>
    </w:p>
    <w:p w14:paraId="219CD52B" w14:textId="5C76CE3E" w:rsidR="00006A93" w:rsidRPr="003D2056" w:rsidRDefault="00F76026" w:rsidP="00AA0B48">
      <w:pPr>
        <w:spacing w:after="0" w:line="360" w:lineRule="auto"/>
        <w:jc w:val="both"/>
        <w:rPr>
          <w:rFonts w:ascii="Times New Roman" w:hAnsi="Times New Roman" w:cs="Times New Roman"/>
          <w:color w:val="FF0000"/>
          <w:sz w:val="24"/>
          <w:szCs w:val="24"/>
          <w:lang w:val="en-US"/>
        </w:rPr>
      </w:pPr>
      <w:r w:rsidRPr="003D2056">
        <w:rPr>
          <w:rFonts w:ascii="Times New Roman" w:hAnsi="Times New Roman" w:cs="Times New Roman"/>
          <w:b/>
          <w:sz w:val="24"/>
          <w:szCs w:val="24"/>
          <w:lang w:val="en-US"/>
        </w:rPr>
        <w:t>Keywords:</w:t>
      </w:r>
      <w:r w:rsidRPr="003D2056">
        <w:rPr>
          <w:rFonts w:ascii="Times New Roman" w:hAnsi="Times New Roman" w:cs="Times New Roman"/>
          <w:sz w:val="24"/>
          <w:szCs w:val="24"/>
          <w:lang w:val="en-US"/>
        </w:rPr>
        <w:t xml:space="preserve"> </w:t>
      </w:r>
      <w:r w:rsidR="00EB2DAA" w:rsidRPr="003D2056">
        <w:rPr>
          <w:rFonts w:ascii="Times New Roman" w:hAnsi="Times New Roman" w:cs="Times New Roman"/>
          <w:sz w:val="24"/>
          <w:szCs w:val="24"/>
          <w:lang w:val="en-US"/>
        </w:rPr>
        <w:t>human rights; social vulnerability;</w:t>
      </w:r>
      <w:r w:rsidR="00000885" w:rsidRPr="003D2056">
        <w:rPr>
          <w:rFonts w:ascii="Times New Roman" w:hAnsi="Times New Roman" w:cs="Times New Roman"/>
          <w:sz w:val="24"/>
          <w:szCs w:val="24"/>
          <w:lang w:val="en-US"/>
        </w:rPr>
        <w:t xml:space="preserve"> gender; </w:t>
      </w:r>
    </w:p>
    <w:p w14:paraId="1A3C1ECD" w14:textId="77777777" w:rsidR="00B322FB" w:rsidRPr="003D2056" w:rsidRDefault="00B322FB" w:rsidP="00AA0B48">
      <w:pPr>
        <w:spacing w:after="0" w:line="360" w:lineRule="auto"/>
        <w:jc w:val="both"/>
        <w:rPr>
          <w:rFonts w:ascii="Times New Roman" w:eastAsia="Calibri" w:hAnsi="Times New Roman" w:cs="Times New Roman"/>
          <w:bCs/>
          <w:sz w:val="24"/>
          <w:szCs w:val="24"/>
          <w:lang w:val="en-US"/>
        </w:rPr>
      </w:pPr>
    </w:p>
    <w:p w14:paraId="6A9BCC78" w14:textId="376C33CB" w:rsidR="00B322FB" w:rsidRPr="003D2056" w:rsidRDefault="00B322FB" w:rsidP="00AA0B48">
      <w:pPr>
        <w:spacing w:after="0" w:line="360" w:lineRule="auto"/>
        <w:jc w:val="both"/>
        <w:rPr>
          <w:rFonts w:ascii="Times New Roman" w:eastAsia="Calibri" w:hAnsi="Times New Roman" w:cs="Times New Roman"/>
          <w:bCs/>
          <w:sz w:val="24"/>
          <w:szCs w:val="24"/>
        </w:rPr>
      </w:pPr>
      <w:r w:rsidRPr="003D2056">
        <w:rPr>
          <w:rFonts w:ascii="Times New Roman" w:eastAsia="Calibri" w:hAnsi="Times New Roman" w:cs="Times New Roman"/>
          <w:bCs/>
          <w:sz w:val="24"/>
          <w:szCs w:val="24"/>
        </w:rPr>
        <w:t>Fecha de recibido:</w:t>
      </w:r>
      <w:r w:rsidRPr="003D2056">
        <w:rPr>
          <w:rFonts w:ascii="Times New Roman" w:eastAsia="Calibri" w:hAnsi="Times New Roman" w:cs="Times New Roman"/>
          <w:sz w:val="24"/>
          <w:szCs w:val="24"/>
        </w:rPr>
        <w:t xml:space="preserve"> </w:t>
      </w:r>
    </w:p>
    <w:p w14:paraId="76001193" w14:textId="7813148F" w:rsidR="00B322FB" w:rsidRPr="003D2056" w:rsidRDefault="00B322FB" w:rsidP="00AA0B48">
      <w:pPr>
        <w:spacing w:after="0" w:line="360" w:lineRule="auto"/>
        <w:jc w:val="both"/>
        <w:rPr>
          <w:rFonts w:ascii="Times New Roman" w:eastAsia="Calibri" w:hAnsi="Times New Roman" w:cs="Times New Roman"/>
          <w:bCs/>
          <w:sz w:val="24"/>
          <w:szCs w:val="24"/>
        </w:rPr>
      </w:pPr>
      <w:r w:rsidRPr="003D2056">
        <w:rPr>
          <w:rFonts w:ascii="Times New Roman" w:eastAsia="Calibri" w:hAnsi="Times New Roman" w:cs="Times New Roman"/>
          <w:bCs/>
          <w:sz w:val="24"/>
          <w:szCs w:val="24"/>
        </w:rPr>
        <w:t xml:space="preserve">Fecha de aceptado para publicación: </w:t>
      </w:r>
    </w:p>
    <w:p w14:paraId="4E316073" w14:textId="7A7E25DF" w:rsidR="006A673A" w:rsidRPr="003D2056" w:rsidRDefault="00082950" w:rsidP="00AA0B48">
      <w:pPr>
        <w:autoSpaceDE w:val="0"/>
        <w:autoSpaceDN w:val="0"/>
        <w:adjustRightInd w:val="0"/>
        <w:spacing w:after="0" w:line="360" w:lineRule="auto"/>
        <w:jc w:val="both"/>
        <w:rPr>
          <w:rFonts w:ascii="Times New Roman" w:eastAsia="Calibri" w:hAnsi="Times New Roman" w:cs="Times New Roman"/>
          <w:b/>
          <w:bCs/>
          <w:color w:val="000000"/>
          <w:spacing w:val="-6"/>
          <w:sz w:val="24"/>
          <w:szCs w:val="24"/>
          <w:lang w:eastAsia="es-EC"/>
        </w:rPr>
      </w:pPr>
      <w:r w:rsidRPr="003D2056">
        <w:rPr>
          <w:rFonts w:ascii="Times New Roman" w:eastAsia="Calibri" w:hAnsi="Times New Roman" w:cs="Times New Roman"/>
          <w:bCs/>
          <w:sz w:val="24"/>
          <w:szCs w:val="24"/>
        </w:rPr>
        <w:lastRenderedPageBreak/>
        <w:t xml:space="preserve">Fecha de publicación: </w:t>
      </w:r>
    </w:p>
    <w:p w14:paraId="27113C4C" w14:textId="77929A2B" w:rsidR="005346F9" w:rsidRPr="003D2056" w:rsidRDefault="00EE7FB0" w:rsidP="00AA0B48">
      <w:pPr>
        <w:spacing w:after="0" w:line="360" w:lineRule="auto"/>
        <w:jc w:val="both"/>
        <w:rPr>
          <w:rFonts w:ascii="Times New Roman" w:hAnsi="Times New Roman" w:cs="Times New Roman"/>
          <w:b/>
          <w:bCs/>
          <w:sz w:val="24"/>
          <w:szCs w:val="24"/>
        </w:rPr>
      </w:pPr>
      <w:r w:rsidRPr="003D2056">
        <w:rPr>
          <w:rFonts w:ascii="Times New Roman" w:hAnsi="Times New Roman" w:cs="Times New Roman"/>
          <w:b/>
          <w:bCs/>
          <w:sz w:val="24"/>
          <w:szCs w:val="24"/>
        </w:rPr>
        <w:t>Introducción</w:t>
      </w:r>
    </w:p>
    <w:p w14:paraId="761EDEEF" w14:textId="540D228A" w:rsidR="00DC1D3D" w:rsidRPr="003D2056" w:rsidRDefault="00616F92"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La discrimin</w:t>
      </w:r>
      <w:r w:rsidR="00000885" w:rsidRPr="003D2056">
        <w:rPr>
          <w:rFonts w:ascii="Times New Roman" w:hAnsi="Times New Roman" w:cs="Times New Roman"/>
          <w:sz w:val="24"/>
          <w:szCs w:val="24"/>
        </w:rPr>
        <w:t xml:space="preserve">ación de la mujer ha encontrado las más disímiles formas de expresión en la </w:t>
      </w:r>
      <w:r w:rsidR="00F90F69" w:rsidRPr="003D2056">
        <w:rPr>
          <w:rFonts w:ascii="Times New Roman" w:hAnsi="Times New Roman" w:cs="Times New Roman"/>
          <w:sz w:val="24"/>
          <w:szCs w:val="24"/>
        </w:rPr>
        <w:t xml:space="preserve">historia de la humanidad, desde las más sutiles y enmascaradas, </w:t>
      </w:r>
      <w:r w:rsidR="001A3985" w:rsidRPr="003D2056">
        <w:rPr>
          <w:rFonts w:ascii="Times New Roman" w:hAnsi="Times New Roman" w:cs="Times New Roman"/>
          <w:sz w:val="24"/>
          <w:szCs w:val="24"/>
        </w:rPr>
        <w:t>entre las que se incluye</w:t>
      </w:r>
      <w:r w:rsidR="00F90F69" w:rsidRPr="003D2056">
        <w:rPr>
          <w:rFonts w:ascii="Times New Roman" w:hAnsi="Times New Roman" w:cs="Times New Roman"/>
          <w:sz w:val="24"/>
          <w:szCs w:val="24"/>
        </w:rPr>
        <w:t xml:space="preserve"> el discurso de “igualdad de oportunidades”</w:t>
      </w:r>
      <w:proofErr w:type="gramStart"/>
      <w:r w:rsidR="00F90F69" w:rsidRPr="003D2056">
        <w:rPr>
          <w:rFonts w:ascii="Times New Roman" w:hAnsi="Times New Roman" w:cs="Times New Roman"/>
          <w:sz w:val="24"/>
          <w:szCs w:val="24"/>
        </w:rPr>
        <w:t>,  hasta</w:t>
      </w:r>
      <w:proofErr w:type="gramEnd"/>
      <w:r w:rsidR="00F90F69" w:rsidRPr="003D2056">
        <w:rPr>
          <w:rFonts w:ascii="Times New Roman" w:hAnsi="Times New Roman" w:cs="Times New Roman"/>
          <w:sz w:val="24"/>
          <w:szCs w:val="24"/>
        </w:rPr>
        <w:t xml:space="preserve"> las </w:t>
      </w:r>
      <w:proofErr w:type="spellStart"/>
      <w:r w:rsidR="00F90F69" w:rsidRPr="003D2056">
        <w:rPr>
          <w:rFonts w:ascii="Times New Roman" w:hAnsi="Times New Roman" w:cs="Times New Roman"/>
          <w:sz w:val="24"/>
          <w:szCs w:val="24"/>
        </w:rPr>
        <w:t>mas</w:t>
      </w:r>
      <w:proofErr w:type="spellEnd"/>
      <w:r w:rsidR="00F90F69" w:rsidRPr="003D2056">
        <w:rPr>
          <w:rFonts w:ascii="Times New Roman" w:hAnsi="Times New Roman" w:cs="Times New Roman"/>
          <w:sz w:val="24"/>
          <w:szCs w:val="24"/>
        </w:rPr>
        <w:t xml:space="preserve"> brutales</w:t>
      </w:r>
      <w:r w:rsidR="001A3985" w:rsidRPr="003D2056">
        <w:rPr>
          <w:rFonts w:ascii="Times New Roman" w:hAnsi="Times New Roman" w:cs="Times New Roman"/>
          <w:sz w:val="24"/>
          <w:szCs w:val="24"/>
        </w:rPr>
        <w:t>,</w:t>
      </w:r>
      <w:r w:rsidR="00F90F69" w:rsidRPr="003D2056">
        <w:rPr>
          <w:rFonts w:ascii="Times New Roman" w:hAnsi="Times New Roman" w:cs="Times New Roman"/>
          <w:sz w:val="24"/>
          <w:szCs w:val="24"/>
        </w:rPr>
        <w:t xml:space="preserve"> que tienen en el </w:t>
      </w:r>
      <w:proofErr w:type="spellStart"/>
      <w:r w:rsidR="00F90F69" w:rsidRPr="003D2056">
        <w:rPr>
          <w:rFonts w:ascii="Times New Roman" w:hAnsi="Times New Roman" w:cs="Times New Roman"/>
          <w:sz w:val="24"/>
          <w:szCs w:val="24"/>
        </w:rPr>
        <w:t>femicidio</w:t>
      </w:r>
      <w:proofErr w:type="spellEnd"/>
      <w:r w:rsidR="00F90F69" w:rsidRPr="003D2056">
        <w:rPr>
          <w:rFonts w:ascii="Times New Roman" w:hAnsi="Times New Roman" w:cs="Times New Roman"/>
          <w:sz w:val="24"/>
          <w:szCs w:val="24"/>
        </w:rPr>
        <w:t xml:space="preserve"> su </w:t>
      </w:r>
      <w:proofErr w:type="spellStart"/>
      <w:r w:rsidR="00F90F69" w:rsidRPr="003D2056">
        <w:rPr>
          <w:rFonts w:ascii="Times New Roman" w:hAnsi="Times New Roman" w:cs="Times New Roman"/>
          <w:sz w:val="24"/>
          <w:szCs w:val="24"/>
        </w:rPr>
        <w:t>mas</w:t>
      </w:r>
      <w:proofErr w:type="spellEnd"/>
      <w:r w:rsidR="00F90F69" w:rsidRPr="003D2056">
        <w:rPr>
          <w:rFonts w:ascii="Times New Roman" w:hAnsi="Times New Roman" w:cs="Times New Roman"/>
          <w:sz w:val="24"/>
          <w:szCs w:val="24"/>
        </w:rPr>
        <w:t xml:space="preserve"> aberrante, pero aún frecuente práctica. Los países de América Latina, </w:t>
      </w:r>
      <w:r w:rsidRPr="003D2056">
        <w:rPr>
          <w:rFonts w:ascii="Times New Roman" w:hAnsi="Times New Roman" w:cs="Times New Roman"/>
          <w:sz w:val="24"/>
          <w:szCs w:val="24"/>
        </w:rPr>
        <w:t xml:space="preserve">con </w:t>
      </w:r>
      <w:r w:rsidR="00755A18" w:rsidRPr="003D2056">
        <w:rPr>
          <w:rFonts w:ascii="Times New Roman" w:hAnsi="Times New Roman" w:cs="Times New Roman"/>
          <w:sz w:val="24"/>
          <w:szCs w:val="24"/>
        </w:rPr>
        <w:t>su espléndida plural</w:t>
      </w:r>
      <w:r w:rsidR="00F90F69" w:rsidRPr="003D2056">
        <w:rPr>
          <w:rFonts w:ascii="Times New Roman" w:hAnsi="Times New Roman" w:cs="Times New Roman"/>
          <w:sz w:val="24"/>
          <w:szCs w:val="24"/>
        </w:rPr>
        <w:t>idad de culturas, muestran profundas grietas de aberrantes formas de discriminación y exclusión de la mujer, por esa misma condición, a la que añaden la de indígena, mestiza, negra</w:t>
      </w:r>
      <w:r w:rsidR="001A3985" w:rsidRPr="003D2056">
        <w:rPr>
          <w:rFonts w:ascii="Times New Roman" w:hAnsi="Times New Roman" w:cs="Times New Roman"/>
          <w:sz w:val="24"/>
          <w:szCs w:val="24"/>
        </w:rPr>
        <w:t xml:space="preserve"> y</w:t>
      </w:r>
      <w:r w:rsidR="00F90F69" w:rsidRPr="003D2056">
        <w:rPr>
          <w:rFonts w:ascii="Times New Roman" w:hAnsi="Times New Roman" w:cs="Times New Roman"/>
          <w:sz w:val="24"/>
          <w:szCs w:val="24"/>
        </w:rPr>
        <w:t xml:space="preserve"> andina. </w:t>
      </w:r>
    </w:p>
    <w:p w14:paraId="1338DD2B" w14:textId="2456F08F" w:rsidR="00B11C1B" w:rsidRPr="003D2056" w:rsidRDefault="00DC1D3D"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 xml:space="preserve">Desde las políticas públicas, organizaciones sociales, estudios académicos, tratados y leyes, se abordan las raíces de la discriminación de la mujer en sus </w:t>
      </w:r>
      <w:r w:rsidR="001A3985" w:rsidRPr="003D2056">
        <w:rPr>
          <w:rFonts w:ascii="Times New Roman" w:hAnsi="Times New Roman" w:cs="Times New Roman"/>
          <w:sz w:val="24"/>
          <w:szCs w:val="24"/>
        </w:rPr>
        <w:t xml:space="preserve">disímiles </w:t>
      </w:r>
      <w:r w:rsidRPr="003D2056">
        <w:rPr>
          <w:rFonts w:ascii="Times New Roman" w:hAnsi="Times New Roman" w:cs="Times New Roman"/>
          <w:sz w:val="24"/>
          <w:szCs w:val="24"/>
        </w:rPr>
        <w:t>formas de manifestación y se construyen complicadas propuestas con declaración de metas, sanciones,</w:t>
      </w:r>
      <w:r w:rsidR="00755A18" w:rsidRPr="003D2056">
        <w:rPr>
          <w:rFonts w:ascii="Times New Roman" w:hAnsi="Times New Roman" w:cs="Times New Roman"/>
          <w:sz w:val="24"/>
          <w:szCs w:val="24"/>
        </w:rPr>
        <w:t xml:space="preserve"> y en menor medida</w:t>
      </w:r>
      <w:r w:rsidRPr="003D2056">
        <w:rPr>
          <w:rFonts w:ascii="Times New Roman" w:hAnsi="Times New Roman" w:cs="Times New Roman"/>
          <w:sz w:val="24"/>
          <w:szCs w:val="24"/>
        </w:rPr>
        <w:t xml:space="preserve"> tratados educativos para la formación escolar desde temprana edad</w:t>
      </w:r>
      <w:r w:rsidR="001A3985" w:rsidRPr="003D2056">
        <w:rPr>
          <w:rFonts w:ascii="Times New Roman" w:hAnsi="Times New Roman" w:cs="Times New Roman"/>
          <w:sz w:val="24"/>
          <w:szCs w:val="24"/>
        </w:rPr>
        <w:t>. S</w:t>
      </w:r>
      <w:r w:rsidRPr="003D2056">
        <w:rPr>
          <w:rFonts w:ascii="Times New Roman" w:hAnsi="Times New Roman" w:cs="Times New Roman"/>
          <w:sz w:val="24"/>
          <w:szCs w:val="24"/>
        </w:rPr>
        <w:t xml:space="preserve">in embargo, el problema persiste y no cede en ninguna de sus formas. </w:t>
      </w:r>
    </w:p>
    <w:p w14:paraId="6FD126EF" w14:textId="6DBDE751" w:rsidR="00E56BA2" w:rsidRPr="003D2056" w:rsidRDefault="00E56BA2"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 xml:space="preserve">Los asuntos de mujer, género y sexo develan una de las más antiguas y sostenidas fuentes de discriminación en la historia de la humanidad. Se soportan en una enraizada simbología que se </w:t>
      </w:r>
      <w:proofErr w:type="spellStart"/>
      <w:r w:rsidRPr="003D2056">
        <w:rPr>
          <w:rFonts w:ascii="Times New Roman" w:hAnsi="Times New Roman" w:cs="Times New Roman"/>
          <w:sz w:val="24"/>
          <w:szCs w:val="24"/>
        </w:rPr>
        <w:t>autoreproduce</w:t>
      </w:r>
      <w:proofErr w:type="spellEnd"/>
      <w:r w:rsidRPr="003D2056">
        <w:rPr>
          <w:rFonts w:ascii="Times New Roman" w:hAnsi="Times New Roman" w:cs="Times New Roman"/>
          <w:sz w:val="24"/>
          <w:szCs w:val="24"/>
        </w:rPr>
        <w:t xml:space="preserve"> desde los espacios íntimos de la familia</w:t>
      </w:r>
      <w:r w:rsidR="00EF2B4E" w:rsidRPr="003D2056">
        <w:rPr>
          <w:rFonts w:ascii="Times New Roman" w:hAnsi="Times New Roman" w:cs="Times New Roman"/>
          <w:sz w:val="24"/>
          <w:szCs w:val="24"/>
        </w:rPr>
        <w:t>,</w:t>
      </w:r>
      <w:r w:rsidRPr="003D2056">
        <w:rPr>
          <w:rFonts w:ascii="Times New Roman" w:hAnsi="Times New Roman" w:cs="Times New Roman"/>
          <w:sz w:val="24"/>
          <w:szCs w:val="24"/>
        </w:rPr>
        <w:t xml:space="preserve"> hasta aquellos en los que las personas despliegan su vida laboral, cul</w:t>
      </w:r>
      <w:r w:rsidR="001A3985" w:rsidRPr="003D2056">
        <w:rPr>
          <w:rFonts w:ascii="Times New Roman" w:hAnsi="Times New Roman" w:cs="Times New Roman"/>
          <w:sz w:val="24"/>
          <w:szCs w:val="24"/>
        </w:rPr>
        <w:t xml:space="preserve">tural, y </w:t>
      </w:r>
      <w:r w:rsidRPr="003D2056">
        <w:rPr>
          <w:rFonts w:ascii="Times New Roman" w:hAnsi="Times New Roman" w:cs="Times New Roman"/>
          <w:sz w:val="24"/>
          <w:szCs w:val="24"/>
        </w:rPr>
        <w:t>social</w:t>
      </w:r>
      <w:r w:rsidR="001A3985" w:rsidRPr="003D2056">
        <w:rPr>
          <w:rFonts w:ascii="Times New Roman" w:hAnsi="Times New Roman" w:cs="Times New Roman"/>
          <w:sz w:val="24"/>
          <w:szCs w:val="24"/>
        </w:rPr>
        <w:t>,</w:t>
      </w:r>
      <w:r w:rsidRPr="003D2056">
        <w:rPr>
          <w:rFonts w:ascii="Times New Roman" w:hAnsi="Times New Roman" w:cs="Times New Roman"/>
          <w:sz w:val="24"/>
          <w:szCs w:val="24"/>
        </w:rPr>
        <w:t xml:space="preserve"> en su amplio alcance.</w:t>
      </w:r>
    </w:p>
    <w:p w14:paraId="45CF9D4E" w14:textId="7068899D" w:rsidR="00E56BA2" w:rsidRPr="003D2056" w:rsidRDefault="003A59CE"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El abordaje científico de est</w:t>
      </w:r>
      <w:r w:rsidR="00E56BA2" w:rsidRPr="003D2056">
        <w:rPr>
          <w:rFonts w:ascii="Times New Roman" w:hAnsi="Times New Roman" w:cs="Times New Roman"/>
          <w:sz w:val="24"/>
          <w:szCs w:val="24"/>
        </w:rPr>
        <w:t>as temáticas</w:t>
      </w:r>
      <w:r w:rsidRPr="003D2056">
        <w:rPr>
          <w:rFonts w:ascii="Times New Roman" w:hAnsi="Times New Roman" w:cs="Times New Roman"/>
          <w:sz w:val="24"/>
          <w:szCs w:val="24"/>
        </w:rPr>
        <w:t>,</w:t>
      </w:r>
      <w:r w:rsidR="00E56BA2" w:rsidRPr="003D2056">
        <w:rPr>
          <w:rFonts w:ascii="Times New Roman" w:hAnsi="Times New Roman" w:cs="Times New Roman"/>
          <w:sz w:val="24"/>
          <w:szCs w:val="24"/>
        </w:rPr>
        <w:t xml:space="preserve"> por mucho tiempo </w:t>
      </w:r>
      <w:r w:rsidRPr="003D2056">
        <w:rPr>
          <w:rFonts w:ascii="Times New Roman" w:hAnsi="Times New Roman" w:cs="Times New Roman"/>
          <w:sz w:val="24"/>
          <w:szCs w:val="24"/>
        </w:rPr>
        <w:t>produjo</w:t>
      </w:r>
      <w:r w:rsidR="00E56BA2" w:rsidRPr="003D2056">
        <w:rPr>
          <w:rFonts w:ascii="Times New Roman" w:hAnsi="Times New Roman" w:cs="Times New Roman"/>
          <w:sz w:val="24"/>
          <w:szCs w:val="24"/>
        </w:rPr>
        <w:t xml:space="preserve"> apenas </w:t>
      </w:r>
      <w:r w:rsidRPr="003D2056">
        <w:rPr>
          <w:rFonts w:ascii="Times New Roman" w:hAnsi="Times New Roman" w:cs="Times New Roman"/>
          <w:sz w:val="24"/>
          <w:szCs w:val="24"/>
        </w:rPr>
        <w:t xml:space="preserve">escasas elaboraciones </w:t>
      </w:r>
      <w:r w:rsidR="00E56BA2" w:rsidRPr="003D2056">
        <w:rPr>
          <w:rFonts w:ascii="Times New Roman" w:hAnsi="Times New Roman" w:cs="Times New Roman"/>
          <w:sz w:val="24"/>
          <w:szCs w:val="24"/>
        </w:rPr>
        <w:t xml:space="preserve">brillantes, conocidas tan sólo en espacios académicos limitados y con poca, distorsionada o nula </w:t>
      </w:r>
      <w:r w:rsidR="00EF2B4E" w:rsidRPr="003D2056">
        <w:rPr>
          <w:rFonts w:ascii="Times New Roman" w:hAnsi="Times New Roman" w:cs="Times New Roman"/>
          <w:sz w:val="24"/>
          <w:szCs w:val="24"/>
        </w:rPr>
        <w:t>comunic</w:t>
      </w:r>
      <w:r w:rsidR="00E56BA2" w:rsidRPr="003D2056">
        <w:rPr>
          <w:rFonts w:ascii="Times New Roman" w:hAnsi="Times New Roman" w:cs="Times New Roman"/>
          <w:sz w:val="24"/>
          <w:szCs w:val="24"/>
        </w:rPr>
        <w:t xml:space="preserve">ación a la población. La segunda mitad del siglo XX marca el hilo histórico a partir del cual esos asuntos ven la luz pública llegando a ser, no sólo tema para movimientos sociales y no muchos círculos académicos, sino además para las políticas públicas y el derecho. </w:t>
      </w:r>
    </w:p>
    <w:p w14:paraId="244C1F3F" w14:textId="4560D43C" w:rsidR="003A59CE" w:rsidRPr="003D2056" w:rsidRDefault="00E56BA2"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Es el periodo en que esas temáticas irrumpen en discursos políticos, movimientos sociales y medios de comunicación, incluyendo desde la década de los 90 del siglo pasado, avanzados espacios en internet. Sin embargo, el impacto de esa socialización</w:t>
      </w:r>
      <w:r w:rsidR="001A3985" w:rsidRPr="003D2056">
        <w:rPr>
          <w:rFonts w:ascii="Times New Roman" w:hAnsi="Times New Roman" w:cs="Times New Roman"/>
          <w:sz w:val="24"/>
          <w:szCs w:val="24"/>
        </w:rPr>
        <w:t>,</w:t>
      </w:r>
      <w:r w:rsidRPr="003D2056">
        <w:rPr>
          <w:rFonts w:ascii="Times New Roman" w:hAnsi="Times New Roman" w:cs="Times New Roman"/>
          <w:sz w:val="24"/>
          <w:szCs w:val="24"/>
        </w:rPr>
        <w:t xml:space="preserve"> relativamente ampliada</w:t>
      </w:r>
      <w:r w:rsidR="001A3985" w:rsidRPr="003D2056">
        <w:rPr>
          <w:rFonts w:ascii="Times New Roman" w:hAnsi="Times New Roman" w:cs="Times New Roman"/>
          <w:sz w:val="24"/>
          <w:szCs w:val="24"/>
        </w:rPr>
        <w:t>,</w:t>
      </w:r>
      <w:r w:rsidRPr="003D2056">
        <w:rPr>
          <w:rFonts w:ascii="Times New Roman" w:hAnsi="Times New Roman" w:cs="Times New Roman"/>
          <w:sz w:val="24"/>
          <w:szCs w:val="24"/>
        </w:rPr>
        <w:t xml:space="preserve"> de los contenidos, nociones y prácticas sociales rel</w:t>
      </w:r>
      <w:r w:rsidR="003A59CE" w:rsidRPr="003D2056">
        <w:rPr>
          <w:rFonts w:ascii="Times New Roman" w:hAnsi="Times New Roman" w:cs="Times New Roman"/>
          <w:sz w:val="24"/>
          <w:szCs w:val="24"/>
        </w:rPr>
        <w:t>acionadas con el tratamiento de</w:t>
      </w:r>
      <w:r w:rsidR="00EF2B4E" w:rsidRPr="003D2056">
        <w:rPr>
          <w:rFonts w:ascii="Times New Roman" w:hAnsi="Times New Roman" w:cs="Times New Roman"/>
          <w:sz w:val="24"/>
          <w:szCs w:val="24"/>
        </w:rPr>
        <w:t xml:space="preserve"> la relación sexo - </w:t>
      </w:r>
      <w:r w:rsidRPr="003D2056">
        <w:rPr>
          <w:rFonts w:ascii="Times New Roman" w:hAnsi="Times New Roman" w:cs="Times New Roman"/>
          <w:sz w:val="24"/>
          <w:szCs w:val="24"/>
        </w:rPr>
        <w:t>género</w:t>
      </w:r>
      <w:r w:rsidR="001A3985" w:rsidRPr="003D2056">
        <w:rPr>
          <w:rFonts w:ascii="Times New Roman" w:hAnsi="Times New Roman" w:cs="Times New Roman"/>
          <w:sz w:val="24"/>
          <w:szCs w:val="24"/>
        </w:rPr>
        <w:t>,</w:t>
      </w:r>
      <w:r w:rsidRPr="003D2056">
        <w:rPr>
          <w:rFonts w:ascii="Times New Roman" w:hAnsi="Times New Roman" w:cs="Times New Roman"/>
          <w:sz w:val="24"/>
          <w:szCs w:val="24"/>
        </w:rPr>
        <w:t xml:space="preserve"> aun palidecen ante los problemas globales de la humanidad, y los problemas acuciantes de las naciones y pueblos.</w:t>
      </w:r>
      <w:r w:rsidR="003A59CE" w:rsidRPr="003D2056">
        <w:rPr>
          <w:rFonts w:ascii="Times New Roman" w:hAnsi="Times New Roman" w:cs="Times New Roman"/>
          <w:sz w:val="24"/>
          <w:szCs w:val="24"/>
        </w:rPr>
        <w:t xml:space="preserve"> </w:t>
      </w:r>
    </w:p>
    <w:p w14:paraId="48D28430" w14:textId="5E9C7B91" w:rsidR="00E56BA2" w:rsidRPr="003D2056" w:rsidRDefault="00E56BA2"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 xml:space="preserve">Pasa por ser un tema de menor importancia, aunque sus efectos laceran la vida de la mayoría de las mujeres del planeta. Y esa es una de las razones por la que los problemas de </w:t>
      </w:r>
      <w:r w:rsidRPr="003D2056">
        <w:rPr>
          <w:rFonts w:ascii="Times New Roman" w:hAnsi="Times New Roman" w:cs="Times New Roman"/>
          <w:sz w:val="24"/>
          <w:szCs w:val="24"/>
        </w:rPr>
        <w:lastRenderedPageBreak/>
        <w:t>género no escalan a estadios superiores de atención en las políticas globales y locales: son, supuesta y sencillamente, “asuntos de mujer”.</w:t>
      </w:r>
    </w:p>
    <w:p w14:paraId="2E930245" w14:textId="0EC9D792" w:rsidR="00E622F5" w:rsidRPr="003D2056" w:rsidRDefault="00EF2B4E" w:rsidP="00AA0B48">
      <w:pPr>
        <w:tabs>
          <w:tab w:val="left" w:pos="4740"/>
        </w:tabs>
        <w:spacing w:after="0" w:line="360" w:lineRule="auto"/>
        <w:ind w:firstLine="1395"/>
        <w:contextualSpacing/>
        <w:jc w:val="both"/>
        <w:rPr>
          <w:rFonts w:ascii="Times New Roman" w:hAnsi="Times New Roman" w:cs="Times New Roman"/>
          <w:color w:val="231F20"/>
          <w:sz w:val="24"/>
          <w:szCs w:val="24"/>
        </w:rPr>
      </w:pPr>
      <w:r w:rsidRPr="003D2056">
        <w:rPr>
          <w:rFonts w:ascii="Times New Roman" w:hAnsi="Times New Roman" w:cs="Times New Roman"/>
          <w:sz w:val="24"/>
          <w:szCs w:val="24"/>
        </w:rPr>
        <w:t>Para la tercera década del siglo XXI, e</w:t>
      </w:r>
      <w:r w:rsidR="00E622F5" w:rsidRPr="003D2056">
        <w:rPr>
          <w:rFonts w:ascii="Times New Roman" w:hAnsi="Times New Roman" w:cs="Times New Roman"/>
          <w:sz w:val="24"/>
          <w:szCs w:val="24"/>
        </w:rPr>
        <w:t>xiste una amplia literatura especializada del ámbito académico, de organizaciones internacionales y de programas nacionales, que recoge estudios en diversas latitudes del planeta y elaboraciones científicas consolidadas que permiten adentrarse en las laberínticas fuentes de las que se nutre un comportamiento humano que algunos consideran “naturalizado”  (</w:t>
      </w:r>
      <w:proofErr w:type="spellStart"/>
      <w:r w:rsidR="00E622F5" w:rsidRPr="003D2056">
        <w:rPr>
          <w:rFonts w:ascii="Times New Roman" w:hAnsi="Times New Roman" w:cs="Times New Roman"/>
          <w:sz w:val="24"/>
          <w:szCs w:val="24"/>
        </w:rPr>
        <w:t>Barredo</w:t>
      </w:r>
      <w:proofErr w:type="spellEnd"/>
      <w:r w:rsidR="00E622F5" w:rsidRPr="003D2056">
        <w:rPr>
          <w:rFonts w:ascii="Times New Roman" w:hAnsi="Times New Roman" w:cs="Times New Roman"/>
          <w:sz w:val="24"/>
          <w:szCs w:val="24"/>
        </w:rPr>
        <w:t xml:space="preserve">, 2017) y que reconoce en la mujer la debilidad, la </w:t>
      </w:r>
      <w:proofErr w:type="spellStart"/>
      <w:r w:rsidR="00E622F5" w:rsidRPr="003D2056">
        <w:rPr>
          <w:rFonts w:ascii="Times New Roman" w:hAnsi="Times New Roman" w:cs="Times New Roman"/>
          <w:sz w:val="24"/>
          <w:szCs w:val="24"/>
        </w:rPr>
        <w:t>frágilidad</w:t>
      </w:r>
      <w:proofErr w:type="spellEnd"/>
      <w:r w:rsidR="00E622F5" w:rsidRPr="003D2056">
        <w:rPr>
          <w:rFonts w:ascii="Times New Roman" w:hAnsi="Times New Roman" w:cs="Times New Roman"/>
          <w:sz w:val="24"/>
          <w:szCs w:val="24"/>
        </w:rPr>
        <w:t xml:space="preserve">, la imperfección humana (Camacho, 2003; </w:t>
      </w:r>
      <w:proofErr w:type="spellStart"/>
      <w:r w:rsidR="00E622F5" w:rsidRPr="003D2056">
        <w:rPr>
          <w:rFonts w:ascii="Times New Roman" w:hAnsi="Times New Roman" w:cs="Times New Roman"/>
          <w:sz w:val="24"/>
          <w:szCs w:val="24"/>
        </w:rPr>
        <w:t>Corsi</w:t>
      </w:r>
      <w:proofErr w:type="spellEnd"/>
      <w:r w:rsidR="00E622F5" w:rsidRPr="003D2056">
        <w:rPr>
          <w:rFonts w:ascii="Times New Roman" w:hAnsi="Times New Roman" w:cs="Times New Roman"/>
          <w:sz w:val="24"/>
          <w:szCs w:val="24"/>
        </w:rPr>
        <w:t xml:space="preserve">, 2003; ONU, 1993; </w:t>
      </w:r>
      <w:proofErr w:type="spellStart"/>
      <w:r w:rsidR="00E622F5" w:rsidRPr="003D2056">
        <w:rPr>
          <w:rFonts w:ascii="Times New Roman" w:hAnsi="Times New Roman" w:cs="Times New Roman"/>
          <w:sz w:val="24"/>
          <w:szCs w:val="24"/>
        </w:rPr>
        <w:t>Zurbano</w:t>
      </w:r>
      <w:proofErr w:type="spellEnd"/>
      <w:r w:rsidR="00E622F5" w:rsidRPr="003D2056">
        <w:rPr>
          <w:rFonts w:ascii="Times New Roman" w:hAnsi="Times New Roman" w:cs="Times New Roman"/>
          <w:sz w:val="24"/>
          <w:szCs w:val="24"/>
        </w:rPr>
        <w:t xml:space="preserve">, 2015; WHO, 2013; </w:t>
      </w:r>
      <w:proofErr w:type="spellStart"/>
      <w:r w:rsidR="00E622F5" w:rsidRPr="003D2056">
        <w:rPr>
          <w:rFonts w:ascii="Times New Roman" w:hAnsi="Times New Roman" w:cs="Times New Roman"/>
          <w:sz w:val="24"/>
          <w:szCs w:val="24"/>
        </w:rPr>
        <w:t>Senplades</w:t>
      </w:r>
      <w:proofErr w:type="spellEnd"/>
      <w:r w:rsidR="00E622F5" w:rsidRPr="003D2056">
        <w:rPr>
          <w:rFonts w:ascii="Times New Roman" w:hAnsi="Times New Roman" w:cs="Times New Roman"/>
          <w:sz w:val="24"/>
          <w:szCs w:val="24"/>
        </w:rPr>
        <w:t xml:space="preserve">, 2013; </w:t>
      </w:r>
      <w:proofErr w:type="spellStart"/>
      <w:r w:rsidR="00E622F5" w:rsidRPr="003D2056">
        <w:rPr>
          <w:rFonts w:ascii="Times New Roman" w:hAnsi="Times New Roman" w:cs="Times New Roman"/>
          <w:sz w:val="24"/>
          <w:szCs w:val="24"/>
        </w:rPr>
        <w:t>Radcliffe</w:t>
      </w:r>
      <w:proofErr w:type="spellEnd"/>
      <w:r w:rsidR="00E622F5" w:rsidRPr="003D2056">
        <w:rPr>
          <w:rFonts w:ascii="Times New Roman" w:hAnsi="Times New Roman" w:cs="Times New Roman"/>
          <w:color w:val="231F20"/>
          <w:sz w:val="24"/>
          <w:szCs w:val="24"/>
        </w:rPr>
        <w:t xml:space="preserve">, 2010; Vega Ugalde, 2014; y otros). </w:t>
      </w:r>
    </w:p>
    <w:p w14:paraId="3FED890A" w14:textId="275C8CEB" w:rsidR="00E56BA2" w:rsidRPr="003D2056" w:rsidRDefault="00E56BA2" w:rsidP="00AA0B48">
      <w:pPr>
        <w:tabs>
          <w:tab w:val="left" w:pos="4740"/>
        </w:tabs>
        <w:spacing w:after="0" w:line="360" w:lineRule="auto"/>
        <w:ind w:firstLine="1395"/>
        <w:contextualSpacing/>
        <w:jc w:val="both"/>
        <w:rPr>
          <w:rFonts w:ascii="Times New Roman" w:hAnsi="Times New Roman" w:cs="Times New Roman"/>
          <w:sz w:val="24"/>
          <w:szCs w:val="24"/>
        </w:rPr>
      </w:pPr>
      <w:r w:rsidRPr="003D2056">
        <w:rPr>
          <w:rFonts w:ascii="Times New Roman" w:hAnsi="Times New Roman" w:cs="Times New Roman"/>
          <w:sz w:val="24"/>
          <w:szCs w:val="24"/>
        </w:rPr>
        <w:t>Es un tema en el cual incide un amplio y variopinto conjunto de factores. Su comprensión y estudio requiere colocar la mirada en la interacción de estos</w:t>
      </w:r>
      <w:r w:rsidR="001A3985" w:rsidRPr="003D2056">
        <w:rPr>
          <w:rFonts w:ascii="Times New Roman" w:hAnsi="Times New Roman" w:cs="Times New Roman"/>
          <w:sz w:val="24"/>
          <w:szCs w:val="24"/>
        </w:rPr>
        <w:t>,</w:t>
      </w:r>
      <w:r w:rsidRPr="003D2056">
        <w:rPr>
          <w:rFonts w:ascii="Times New Roman" w:hAnsi="Times New Roman" w:cs="Times New Roman"/>
          <w:sz w:val="24"/>
          <w:szCs w:val="24"/>
        </w:rPr>
        <w:t xml:space="preserve"> al condicionar un comportamiento social que termina discriminando</w:t>
      </w:r>
      <w:r w:rsidR="00EF2B4E" w:rsidRPr="003D2056">
        <w:rPr>
          <w:rFonts w:ascii="Times New Roman" w:hAnsi="Times New Roman" w:cs="Times New Roman"/>
          <w:sz w:val="24"/>
          <w:szCs w:val="24"/>
        </w:rPr>
        <w:t>,</w:t>
      </w:r>
      <w:r w:rsidRPr="003D2056">
        <w:rPr>
          <w:rFonts w:ascii="Times New Roman" w:hAnsi="Times New Roman" w:cs="Times New Roman"/>
          <w:sz w:val="24"/>
          <w:szCs w:val="24"/>
        </w:rPr>
        <w:t xml:space="preserve"> con modos más sutiles o abiertos</w:t>
      </w:r>
      <w:r w:rsidR="00EF2B4E" w:rsidRPr="003D2056">
        <w:rPr>
          <w:rFonts w:ascii="Times New Roman" w:hAnsi="Times New Roman" w:cs="Times New Roman"/>
          <w:sz w:val="24"/>
          <w:szCs w:val="24"/>
        </w:rPr>
        <w:t>,</w:t>
      </w:r>
      <w:r w:rsidRPr="003D2056">
        <w:rPr>
          <w:rFonts w:ascii="Times New Roman" w:hAnsi="Times New Roman" w:cs="Times New Roman"/>
          <w:sz w:val="24"/>
          <w:szCs w:val="24"/>
        </w:rPr>
        <w:t xml:space="preserve"> la vida de las personas de sexo femenino</w:t>
      </w:r>
      <w:r w:rsidR="00EF2B4E" w:rsidRPr="003D2056">
        <w:rPr>
          <w:rFonts w:ascii="Times New Roman" w:hAnsi="Times New Roman" w:cs="Times New Roman"/>
          <w:sz w:val="24"/>
          <w:szCs w:val="24"/>
        </w:rPr>
        <w:t xml:space="preserve">. </w:t>
      </w:r>
      <w:r w:rsidRPr="003D2056">
        <w:rPr>
          <w:rFonts w:ascii="Times New Roman" w:hAnsi="Times New Roman" w:cs="Times New Roman"/>
          <w:sz w:val="24"/>
          <w:szCs w:val="24"/>
        </w:rPr>
        <w:t xml:space="preserve">El presente </w:t>
      </w:r>
      <w:r w:rsidR="003A59CE" w:rsidRPr="003D2056">
        <w:rPr>
          <w:rFonts w:ascii="Times New Roman" w:hAnsi="Times New Roman" w:cs="Times New Roman"/>
          <w:sz w:val="24"/>
          <w:szCs w:val="24"/>
        </w:rPr>
        <w:t>artículo</w:t>
      </w:r>
      <w:r w:rsidRPr="003D2056">
        <w:rPr>
          <w:rFonts w:ascii="Times New Roman" w:hAnsi="Times New Roman" w:cs="Times New Roman"/>
          <w:sz w:val="24"/>
          <w:szCs w:val="24"/>
        </w:rPr>
        <w:t xml:space="preserve"> </w:t>
      </w:r>
      <w:r w:rsidR="001A3985" w:rsidRPr="003D2056">
        <w:rPr>
          <w:rFonts w:ascii="Times New Roman" w:hAnsi="Times New Roman" w:cs="Times New Roman"/>
          <w:sz w:val="24"/>
          <w:szCs w:val="24"/>
        </w:rPr>
        <w:t>se propone como objetivo abord</w:t>
      </w:r>
      <w:r w:rsidR="00D2042E" w:rsidRPr="003D2056">
        <w:rPr>
          <w:rFonts w:ascii="Times New Roman" w:hAnsi="Times New Roman" w:cs="Times New Roman"/>
          <w:sz w:val="24"/>
          <w:szCs w:val="24"/>
        </w:rPr>
        <w:t xml:space="preserve">ar </w:t>
      </w:r>
      <w:r w:rsidR="00703FCB" w:rsidRPr="003D2056">
        <w:rPr>
          <w:rFonts w:ascii="Times New Roman" w:hAnsi="Times New Roman" w:cs="Times New Roman"/>
          <w:sz w:val="24"/>
          <w:szCs w:val="24"/>
        </w:rPr>
        <w:t xml:space="preserve">raíces multidimensionales del problema de género que son </w:t>
      </w:r>
      <w:r w:rsidR="00D2042E" w:rsidRPr="003D2056">
        <w:rPr>
          <w:rFonts w:ascii="Times New Roman" w:hAnsi="Times New Roman" w:cs="Times New Roman"/>
          <w:sz w:val="24"/>
          <w:szCs w:val="24"/>
        </w:rPr>
        <w:t xml:space="preserve">esenciales </w:t>
      </w:r>
      <w:r w:rsidR="00703FCB" w:rsidRPr="003D2056">
        <w:rPr>
          <w:rFonts w:ascii="Times New Roman" w:hAnsi="Times New Roman" w:cs="Times New Roman"/>
          <w:sz w:val="24"/>
          <w:szCs w:val="24"/>
        </w:rPr>
        <w:t>en el tejido social y que laceran la sociedad ecuatoriana del siglo XXI</w:t>
      </w:r>
      <w:r w:rsidR="001A3985" w:rsidRPr="003D2056">
        <w:rPr>
          <w:rFonts w:ascii="Times New Roman" w:hAnsi="Times New Roman" w:cs="Times New Roman"/>
          <w:sz w:val="24"/>
          <w:szCs w:val="24"/>
        </w:rPr>
        <w:t xml:space="preserve"> a la luz de las formulaciones de la Agenda 2030 para el desarrollo sostenible aprobada por la Organización de las Naciones Unidas en septiembre de 2015</w:t>
      </w:r>
      <w:r w:rsidR="00703FCB" w:rsidRPr="003D2056">
        <w:rPr>
          <w:rFonts w:ascii="Times New Roman" w:hAnsi="Times New Roman" w:cs="Times New Roman"/>
          <w:sz w:val="24"/>
          <w:szCs w:val="24"/>
        </w:rPr>
        <w:t>.</w:t>
      </w:r>
      <w:r w:rsidR="00A37F6D" w:rsidRPr="003D2056">
        <w:rPr>
          <w:rFonts w:ascii="Times New Roman" w:hAnsi="Times New Roman" w:cs="Times New Roman"/>
          <w:sz w:val="24"/>
          <w:szCs w:val="24"/>
        </w:rPr>
        <w:t xml:space="preserve"> </w:t>
      </w:r>
    </w:p>
    <w:p w14:paraId="08F5A425" w14:textId="285E2FCB" w:rsidR="006E7777" w:rsidRPr="003D2056" w:rsidRDefault="00266E11" w:rsidP="00AA0B48">
      <w:pPr>
        <w:tabs>
          <w:tab w:val="left" w:pos="4740"/>
        </w:tabs>
        <w:spacing w:after="0" w:line="360" w:lineRule="auto"/>
        <w:ind w:firstLine="1395"/>
        <w:contextualSpacing/>
        <w:jc w:val="both"/>
        <w:rPr>
          <w:rFonts w:ascii="Times New Roman" w:hAnsi="Times New Roman" w:cs="Times New Roman"/>
          <w:b/>
          <w:bCs/>
          <w:sz w:val="24"/>
          <w:szCs w:val="24"/>
        </w:rPr>
      </w:pPr>
      <w:r w:rsidRPr="003D2056">
        <w:rPr>
          <w:rFonts w:ascii="Times New Roman" w:hAnsi="Times New Roman" w:cs="Times New Roman"/>
          <w:b/>
          <w:bCs/>
          <w:sz w:val="24"/>
          <w:szCs w:val="24"/>
        </w:rPr>
        <w:t xml:space="preserve">Metodología </w:t>
      </w:r>
    </w:p>
    <w:p w14:paraId="04F320E5" w14:textId="603784E9" w:rsidR="004F1A1D" w:rsidRPr="003D2056" w:rsidRDefault="00720C8D" w:rsidP="00AA0B48">
      <w:pPr>
        <w:spacing w:after="0" w:line="360" w:lineRule="auto"/>
        <w:ind w:firstLine="1395"/>
        <w:jc w:val="both"/>
        <w:rPr>
          <w:rFonts w:ascii="Times New Roman" w:hAnsi="Times New Roman" w:cs="Times New Roman"/>
          <w:sz w:val="24"/>
          <w:szCs w:val="24"/>
        </w:rPr>
      </w:pPr>
      <w:r w:rsidRPr="003D2056">
        <w:rPr>
          <w:rFonts w:ascii="Times New Roman" w:hAnsi="Times New Roman" w:cs="Times New Roman"/>
          <w:sz w:val="24"/>
          <w:szCs w:val="24"/>
        </w:rPr>
        <w:t>El estudio que permitió la realización del artículo que se presenta, se</w:t>
      </w:r>
      <w:r w:rsidR="007132BA" w:rsidRPr="003D2056">
        <w:rPr>
          <w:rFonts w:ascii="Times New Roman" w:hAnsi="Times New Roman" w:cs="Times New Roman"/>
          <w:sz w:val="24"/>
          <w:szCs w:val="24"/>
        </w:rPr>
        <w:t xml:space="preserve"> basó en una metodología cualitativa </w:t>
      </w:r>
      <w:r w:rsidR="007132BA" w:rsidRPr="003D2056">
        <w:rPr>
          <w:rFonts w:ascii="Times New Roman" w:hAnsi="Times New Roman" w:cs="Times New Roman"/>
          <w:noProof/>
          <w:sz w:val="24"/>
          <w:szCs w:val="24"/>
          <w:lang w:val="es-US"/>
        </w:rPr>
        <w:t xml:space="preserve">(Hernández Sampieri </w:t>
      </w:r>
      <w:r w:rsidR="007132BA" w:rsidRPr="003D2056">
        <w:rPr>
          <w:rFonts w:ascii="Times New Roman" w:hAnsi="Times New Roman" w:cs="Times New Roman"/>
          <w:i/>
          <w:iCs/>
          <w:noProof/>
          <w:sz w:val="24"/>
          <w:szCs w:val="24"/>
          <w:lang w:val="es-US"/>
        </w:rPr>
        <w:t>et al</w:t>
      </w:r>
      <w:r w:rsidR="007132BA" w:rsidRPr="003D2056">
        <w:rPr>
          <w:rFonts w:ascii="Times New Roman" w:hAnsi="Times New Roman" w:cs="Times New Roman"/>
          <w:noProof/>
          <w:sz w:val="24"/>
          <w:szCs w:val="24"/>
          <w:lang w:val="es-US"/>
        </w:rPr>
        <w:t>., 2014)</w:t>
      </w:r>
      <w:r w:rsidR="007132BA" w:rsidRPr="003D2056">
        <w:rPr>
          <w:rFonts w:ascii="Times New Roman" w:hAnsi="Times New Roman" w:cs="Times New Roman"/>
          <w:sz w:val="24"/>
          <w:szCs w:val="24"/>
        </w:rPr>
        <w:t xml:space="preserve"> </w:t>
      </w:r>
      <w:r w:rsidRPr="003D2056">
        <w:rPr>
          <w:rFonts w:ascii="Times New Roman" w:hAnsi="Times New Roman" w:cs="Times New Roman"/>
          <w:sz w:val="24"/>
          <w:szCs w:val="24"/>
        </w:rPr>
        <w:t>y una hermenéutica que aportó una mirada amplia del conjunto de factores sociales que intervienen en el comportamiento de</w:t>
      </w:r>
      <w:r w:rsidR="003D3D86" w:rsidRPr="003D2056">
        <w:rPr>
          <w:rFonts w:ascii="Times New Roman" w:hAnsi="Times New Roman" w:cs="Times New Roman"/>
          <w:sz w:val="24"/>
          <w:szCs w:val="24"/>
        </w:rPr>
        <w:t xml:space="preserve"> </w:t>
      </w:r>
      <w:r w:rsidRPr="003D2056">
        <w:rPr>
          <w:rFonts w:ascii="Times New Roman" w:hAnsi="Times New Roman" w:cs="Times New Roman"/>
          <w:sz w:val="24"/>
          <w:szCs w:val="24"/>
        </w:rPr>
        <w:t>l</w:t>
      </w:r>
      <w:r w:rsidR="003D3D86" w:rsidRPr="003D2056">
        <w:rPr>
          <w:rFonts w:ascii="Times New Roman" w:hAnsi="Times New Roman" w:cs="Times New Roman"/>
          <w:sz w:val="24"/>
          <w:szCs w:val="24"/>
        </w:rPr>
        <w:t xml:space="preserve">a relación sexo - </w:t>
      </w:r>
      <w:r w:rsidRPr="003D2056">
        <w:rPr>
          <w:rFonts w:ascii="Times New Roman" w:hAnsi="Times New Roman" w:cs="Times New Roman"/>
          <w:sz w:val="24"/>
          <w:szCs w:val="24"/>
        </w:rPr>
        <w:t xml:space="preserve">género </w:t>
      </w:r>
      <w:r w:rsidR="001A3985" w:rsidRPr="003D2056">
        <w:rPr>
          <w:rFonts w:ascii="Times New Roman" w:hAnsi="Times New Roman" w:cs="Times New Roman"/>
          <w:sz w:val="24"/>
          <w:szCs w:val="24"/>
        </w:rPr>
        <w:t xml:space="preserve">a la luz de las formulaciones de la Agenda 2030 para el desarrollo sostenible de la Organización de las Naciones Unidas </w:t>
      </w:r>
      <w:r w:rsidRPr="003D2056">
        <w:rPr>
          <w:rFonts w:ascii="Times New Roman" w:hAnsi="Times New Roman" w:cs="Times New Roman"/>
          <w:sz w:val="24"/>
          <w:szCs w:val="24"/>
        </w:rPr>
        <w:t>en la actual</w:t>
      </w:r>
      <w:r w:rsidR="003D3D86" w:rsidRPr="003D2056">
        <w:rPr>
          <w:rFonts w:ascii="Times New Roman" w:hAnsi="Times New Roman" w:cs="Times New Roman"/>
          <w:sz w:val="24"/>
          <w:szCs w:val="24"/>
        </w:rPr>
        <w:t>idad</w:t>
      </w:r>
      <w:r w:rsidRPr="003D2056">
        <w:rPr>
          <w:rFonts w:ascii="Times New Roman" w:hAnsi="Times New Roman" w:cs="Times New Roman"/>
          <w:sz w:val="24"/>
          <w:szCs w:val="24"/>
        </w:rPr>
        <w:t>. El análisis de la l</w:t>
      </w:r>
      <w:r w:rsidR="001A3985" w:rsidRPr="003D2056">
        <w:rPr>
          <w:rFonts w:ascii="Times New Roman" w:hAnsi="Times New Roman" w:cs="Times New Roman"/>
          <w:sz w:val="24"/>
          <w:szCs w:val="24"/>
        </w:rPr>
        <w:t xml:space="preserve">iteratura especializada, </w:t>
      </w:r>
      <w:r w:rsidR="00EF2B4E" w:rsidRPr="003D2056">
        <w:rPr>
          <w:rFonts w:ascii="Times New Roman" w:hAnsi="Times New Roman" w:cs="Times New Roman"/>
          <w:sz w:val="24"/>
          <w:szCs w:val="24"/>
        </w:rPr>
        <w:t xml:space="preserve">se acompañó de la incursión en </w:t>
      </w:r>
      <w:r w:rsidR="001A3985" w:rsidRPr="003D2056">
        <w:rPr>
          <w:rFonts w:ascii="Times New Roman" w:hAnsi="Times New Roman" w:cs="Times New Roman"/>
          <w:sz w:val="24"/>
          <w:szCs w:val="24"/>
        </w:rPr>
        <w:t xml:space="preserve">elaboraciones de </w:t>
      </w:r>
      <w:r w:rsidRPr="003D2056">
        <w:rPr>
          <w:rFonts w:ascii="Times New Roman" w:hAnsi="Times New Roman" w:cs="Times New Roman"/>
          <w:sz w:val="24"/>
          <w:szCs w:val="24"/>
        </w:rPr>
        <w:t>legislaciones</w:t>
      </w:r>
      <w:r w:rsidR="00EF1B50" w:rsidRPr="003D2056">
        <w:rPr>
          <w:rFonts w:ascii="Times New Roman" w:hAnsi="Times New Roman" w:cs="Times New Roman"/>
          <w:sz w:val="24"/>
          <w:szCs w:val="24"/>
        </w:rPr>
        <w:t xml:space="preserve"> diversas</w:t>
      </w:r>
      <w:r w:rsidRPr="003D2056">
        <w:rPr>
          <w:rFonts w:ascii="Times New Roman" w:hAnsi="Times New Roman" w:cs="Times New Roman"/>
          <w:sz w:val="24"/>
          <w:szCs w:val="24"/>
        </w:rPr>
        <w:t>, dadas las raíces pluriculturales de</w:t>
      </w:r>
      <w:r w:rsidR="001A3985" w:rsidRPr="003D2056">
        <w:rPr>
          <w:rFonts w:ascii="Times New Roman" w:hAnsi="Times New Roman" w:cs="Times New Roman"/>
          <w:sz w:val="24"/>
          <w:szCs w:val="24"/>
        </w:rPr>
        <w:t xml:space="preserve"> Ecuador</w:t>
      </w:r>
      <w:r w:rsidRPr="003D2056">
        <w:rPr>
          <w:rFonts w:ascii="Times New Roman" w:hAnsi="Times New Roman" w:cs="Times New Roman"/>
          <w:sz w:val="24"/>
          <w:szCs w:val="24"/>
        </w:rPr>
        <w:t xml:space="preserve">, sus comunidades originarias, los componentes de la cultura andina y una historia de colonización española que violentó los procesos de evolución histórica de los pueblos originarios. </w:t>
      </w:r>
    </w:p>
    <w:p w14:paraId="026F7B70" w14:textId="63956AFF" w:rsidR="009C1ED6" w:rsidRPr="003D2056" w:rsidRDefault="00266E11" w:rsidP="00AA0B48">
      <w:pPr>
        <w:spacing w:after="0" w:line="360" w:lineRule="auto"/>
        <w:contextualSpacing/>
        <w:jc w:val="both"/>
        <w:rPr>
          <w:rFonts w:ascii="Times New Roman" w:eastAsia="Times New Roman" w:hAnsi="Times New Roman" w:cs="Times New Roman"/>
          <w:b/>
          <w:bCs/>
          <w:color w:val="000000"/>
          <w:sz w:val="24"/>
          <w:szCs w:val="24"/>
          <w:lang w:eastAsia="es-EC"/>
        </w:rPr>
      </w:pPr>
      <w:r w:rsidRPr="003D2056">
        <w:rPr>
          <w:rFonts w:ascii="Times New Roman" w:eastAsia="Times New Roman" w:hAnsi="Times New Roman" w:cs="Times New Roman"/>
          <w:b/>
          <w:bCs/>
          <w:color w:val="000000"/>
          <w:sz w:val="24"/>
          <w:szCs w:val="24"/>
          <w:lang w:eastAsia="es-EC"/>
        </w:rPr>
        <w:t>Resultados</w:t>
      </w:r>
      <w:r w:rsidR="0096204E" w:rsidRPr="003D2056">
        <w:rPr>
          <w:rFonts w:ascii="Times New Roman" w:eastAsia="Times New Roman" w:hAnsi="Times New Roman" w:cs="Times New Roman"/>
          <w:b/>
          <w:bCs/>
          <w:color w:val="000000"/>
          <w:sz w:val="24"/>
          <w:szCs w:val="24"/>
          <w:lang w:eastAsia="es-EC"/>
        </w:rPr>
        <w:t xml:space="preserve"> y discusión </w:t>
      </w:r>
    </w:p>
    <w:p w14:paraId="7636B4DD" w14:textId="04C15F41" w:rsidR="00591CF2" w:rsidRPr="003D2056" w:rsidRDefault="00591CF2" w:rsidP="00AA0B48">
      <w:pPr>
        <w:pStyle w:val="Prrafodelista"/>
        <w:numPr>
          <w:ilvl w:val="0"/>
          <w:numId w:val="23"/>
        </w:numPr>
        <w:spacing w:line="360" w:lineRule="auto"/>
        <w:ind w:left="0" w:firstLine="1395"/>
        <w:jc w:val="both"/>
        <w:rPr>
          <w:rFonts w:ascii="Times New Roman" w:eastAsia="Times New Roman" w:hAnsi="Times New Roman"/>
          <w:b/>
          <w:bCs/>
          <w:color w:val="000000"/>
          <w:sz w:val="24"/>
          <w:szCs w:val="24"/>
          <w:lang w:eastAsia="es-EC"/>
        </w:rPr>
      </w:pPr>
      <w:r w:rsidRPr="003D2056">
        <w:rPr>
          <w:rFonts w:ascii="Times New Roman" w:eastAsia="Times New Roman" w:hAnsi="Times New Roman"/>
          <w:b/>
          <w:bCs/>
          <w:color w:val="000000"/>
          <w:sz w:val="24"/>
          <w:szCs w:val="24"/>
          <w:lang w:eastAsia="es-EC"/>
        </w:rPr>
        <w:t>Sexo – género: un ejemplo en la historia</w:t>
      </w:r>
    </w:p>
    <w:p w14:paraId="6803A0C2" w14:textId="7FBC76BB" w:rsidR="0072142D" w:rsidRPr="003D2056" w:rsidRDefault="0072142D"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La historia de la humanidad </w:t>
      </w:r>
      <w:proofErr w:type="spellStart"/>
      <w:r w:rsidRPr="003D2056">
        <w:rPr>
          <w:rFonts w:ascii="Times New Roman" w:hAnsi="Times New Roman" w:cs="Times New Roman"/>
          <w:bCs/>
          <w:sz w:val="24"/>
          <w:szCs w:val="24"/>
        </w:rPr>
        <w:t>esta</w:t>
      </w:r>
      <w:proofErr w:type="spellEnd"/>
      <w:r w:rsidRPr="003D2056">
        <w:rPr>
          <w:rFonts w:ascii="Times New Roman" w:hAnsi="Times New Roman" w:cs="Times New Roman"/>
          <w:bCs/>
          <w:sz w:val="24"/>
          <w:szCs w:val="24"/>
        </w:rPr>
        <w:t xml:space="preserve"> llena de pasajes hermosos, dignificantes de la condición de humanos, pero también de páginas dolorosas, plenas de maldad, odio y horror, que reniegan de la misma condición de seres pensantes de la cual somos portadores. Una de esas </w:t>
      </w:r>
      <w:r w:rsidRPr="003D2056">
        <w:rPr>
          <w:rFonts w:ascii="Times New Roman" w:hAnsi="Times New Roman" w:cs="Times New Roman"/>
          <w:bCs/>
          <w:sz w:val="24"/>
          <w:szCs w:val="24"/>
        </w:rPr>
        <w:lastRenderedPageBreak/>
        <w:t>abominables páginas, que desdichadamente no marca un comportamiento de excepción, sino casi de r</w:t>
      </w:r>
      <w:r w:rsidR="00EF1B50" w:rsidRPr="003D2056">
        <w:rPr>
          <w:rFonts w:ascii="Times New Roman" w:hAnsi="Times New Roman" w:cs="Times New Roman"/>
          <w:bCs/>
          <w:sz w:val="24"/>
          <w:szCs w:val="24"/>
        </w:rPr>
        <w:t>egla, fue escrita por la joven D</w:t>
      </w:r>
      <w:r w:rsidRPr="003D2056">
        <w:rPr>
          <w:rFonts w:ascii="Times New Roman" w:hAnsi="Times New Roman" w:cs="Times New Roman"/>
          <w:bCs/>
          <w:sz w:val="24"/>
          <w:szCs w:val="24"/>
        </w:rPr>
        <w:t>oncella de Orleans</w:t>
      </w:r>
      <w:r w:rsidR="00505216" w:rsidRPr="003D2056">
        <w:rPr>
          <w:rFonts w:ascii="Times New Roman" w:hAnsi="Times New Roman" w:cs="Times New Roman"/>
          <w:bCs/>
          <w:sz w:val="24"/>
          <w:szCs w:val="24"/>
        </w:rPr>
        <w:t xml:space="preserve">, mujer que con tan sólo 19 años, </w:t>
      </w:r>
      <w:proofErr w:type="spellStart"/>
      <w:r w:rsidR="00505216" w:rsidRPr="003D2056">
        <w:rPr>
          <w:rFonts w:ascii="Times New Roman" w:hAnsi="Times New Roman" w:cs="Times New Roman"/>
          <w:bCs/>
          <w:sz w:val="24"/>
          <w:szCs w:val="24"/>
        </w:rPr>
        <w:t>marco</w:t>
      </w:r>
      <w:proofErr w:type="spellEnd"/>
      <w:r w:rsidR="00505216" w:rsidRPr="003D2056">
        <w:rPr>
          <w:rFonts w:ascii="Times New Roman" w:hAnsi="Times New Roman" w:cs="Times New Roman"/>
          <w:bCs/>
          <w:sz w:val="24"/>
          <w:szCs w:val="24"/>
        </w:rPr>
        <w:t xml:space="preserve"> un hito en la historia de la humanidad, al pagar con su vida los prejuicios lacerantes de la sociedad patriarcal</w:t>
      </w:r>
      <w:r w:rsidR="00EF1B50" w:rsidRPr="003D2056">
        <w:rPr>
          <w:rFonts w:ascii="Times New Roman" w:hAnsi="Times New Roman" w:cs="Times New Roman"/>
          <w:bCs/>
          <w:sz w:val="24"/>
          <w:szCs w:val="24"/>
        </w:rPr>
        <w:t>,</w:t>
      </w:r>
      <w:r w:rsidR="00782C80" w:rsidRPr="003D2056">
        <w:rPr>
          <w:rFonts w:ascii="Times New Roman" w:hAnsi="Times New Roman" w:cs="Times New Roman"/>
          <w:bCs/>
          <w:sz w:val="24"/>
          <w:szCs w:val="24"/>
        </w:rPr>
        <w:t xml:space="preserve"> afianzada en el poder absoluto de la masculinidad como cimiento de las políticas, la economía, la cultura y la religiosidad</w:t>
      </w:r>
      <w:r w:rsidRPr="003D2056">
        <w:rPr>
          <w:rFonts w:ascii="Times New Roman" w:hAnsi="Times New Roman" w:cs="Times New Roman"/>
          <w:bCs/>
          <w:sz w:val="24"/>
          <w:szCs w:val="24"/>
        </w:rPr>
        <w:t>.</w:t>
      </w:r>
      <w:r w:rsidR="00505216"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 xml:space="preserve"> </w:t>
      </w:r>
    </w:p>
    <w:p w14:paraId="68121DDC" w14:textId="43096786" w:rsidR="007504DE" w:rsidRPr="003D2056" w:rsidRDefault="007504DE"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La vida de Juana de Arco (1412-1431), </w:t>
      </w:r>
      <w:proofErr w:type="spellStart"/>
      <w:r w:rsidR="00EF1B50" w:rsidRPr="003D2056">
        <w:rPr>
          <w:rFonts w:ascii="Times New Roman" w:hAnsi="Times New Roman" w:cs="Times New Roman"/>
          <w:bCs/>
          <w:sz w:val="24"/>
          <w:szCs w:val="24"/>
        </w:rPr>
        <w:t>mas</w:t>
      </w:r>
      <w:proofErr w:type="spellEnd"/>
      <w:r w:rsidR="00EF1B50" w:rsidRPr="003D2056">
        <w:rPr>
          <w:rFonts w:ascii="Times New Roman" w:hAnsi="Times New Roman" w:cs="Times New Roman"/>
          <w:bCs/>
          <w:sz w:val="24"/>
          <w:szCs w:val="24"/>
        </w:rPr>
        <w:t xml:space="preserve"> conocida como Doncella de Orleans, </w:t>
      </w:r>
      <w:r w:rsidRPr="003D2056">
        <w:rPr>
          <w:rFonts w:ascii="Times New Roman" w:hAnsi="Times New Roman" w:cs="Times New Roman"/>
          <w:bCs/>
          <w:sz w:val="24"/>
          <w:szCs w:val="24"/>
        </w:rPr>
        <w:t>es ejemplo de talento, concepción y defensa de los derechos de la mujer, víctima de enardecidas condenas, y a la vez pr</w:t>
      </w:r>
      <w:r w:rsidR="00EF1B50" w:rsidRPr="003D2056">
        <w:rPr>
          <w:rFonts w:ascii="Times New Roman" w:hAnsi="Times New Roman" w:cs="Times New Roman"/>
          <w:bCs/>
          <w:sz w:val="24"/>
          <w:szCs w:val="24"/>
        </w:rPr>
        <w:t>otagonista de gloriosos pasajes. S</w:t>
      </w:r>
      <w:r w:rsidRPr="003D2056">
        <w:rPr>
          <w:rFonts w:ascii="Times New Roman" w:hAnsi="Times New Roman" w:cs="Times New Roman"/>
          <w:bCs/>
          <w:sz w:val="24"/>
          <w:szCs w:val="24"/>
        </w:rPr>
        <w:t>us pocos años de vida valieron para enriquecer la diáspora de consagración y entrega de muchas mujeres heroicas. El peso de la comprensión, culturalmente discriminatoria, de lo femenino, ha sesgado de tal forma el significado de lo que ella aportó a la consagración de la independencia de Francia, que su empeño y sus logros, han sido difíciles de narrar con objetividad, debido a la</w:t>
      </w:r>
      <w:r w:rsidR="00EF1B50" w:rsidRPr="003D2056">
        <w:rPr>
          <w:rFonts w:ascii="Times New Roman" w:hAnsi="Times New Roman" w:cs="Times New Roman"/>
          <w:bCs/>
          <w:sz w:val="24"/>
          <w:szCs w:val="24"/>
        </w:rPr>
        <w:t xml:space="preserve"> liturgia con la que se le iden</w:t>
      </w:r>
      <w:r w:rsidRPr="003D2056">
        <w:rPr>
          <w:rFonts w:ascii="Times New Roman" w:hAnsi="Times New Roman" w:cs="Times New Roman"/>
          <w:bCs/>
          <w:sz w:val="24"/>
          <w:szCs w:val="24"/>
        </w:rPr>
        <w:t>tificó</w:t>
      </w:r>
      <w:r w:rsidR="00EF1B5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cual símbolo de magia, hechizos, milagros, entre otras cosas. </w:t>
      </w:r>
    </w:p>
    <w:p w14:paraId="54726C76" w14:textId="5A3BBD09" w:rsidR="00591CF2" w:rsidRPr="003D2056" w:rsidRDefault="00EF1B50"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La D</w:t>
      </w:r>
      <w:r w:rsidR="00591CF2" w:rsidRPr="003D2056">
        <w:rPr>
          <w:rFonts w:ascii="Times New Roman" w:hAnsi="Times New Roman" w:cs="Times New Roman"/>
          <w:bCs/>
          <w:sz w:val="24"/>
          <w:szCs w:val="24"/>
        </w:rPr>
        <w:t xml:space="preserve">oncella de Orleans, como fuera bautizada por la pasión popular, devino símbolo y artífice de una lucha de liberación nacional contra un invasor foráneo, los ingleses, quienes dominaban, con apoyo de sectores de la denominada facción de borgoña, cerca de la mitad del territorio francés en plena guerra denominada “de los cien años” (1337-1437). </w:t>
      </w:r>
    </w:p>
    <w:p w14:paraId="44B7E021" w14:textId="32067135"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La historia, y la mitología, le atribuyen la victoria sobre los ingleses en el cerco de Orleans y propicia</w:t>
      </w:r>
      <w:r w:rsidR="00EF1B50" w:rsidRPr="003D2056">
        <w:rPr>
          <w:rFonts w:ascii="Times New Roman" w:hAnsi="Times New Roman" w:cs="Times New Roman"/>
          <w:bCs/>
          <w:sz w:val="24"/>
          <w:szCs w:val="24"/>
        </w:rPr>
        <w:t xml:space="preserve">r, con esa y otras victorias </w:t>
      </w:r>
      <w:r w:rsidRPr="003D2056">
        <w:rPr>
          <w:rFonts w:ascii="Times New Roman" w:hAnsi="Times New Roman" w:cs="Times New Roman"/>
          <w:bCs/>
          <w:sz w:val="24"/>
          <w:szCs w:val="24"/>
        </w:rPr>
        <w:t>también atribuidas a su acción, la coronación de Carlos VII como Rey de Francia, lo que devolvía a la corona francesa una relativa paz interna luego de severos desgastes por sucesivas fracturas que</w:t>
      </w:r>
      <w:r w:rsidR="00EF1B5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en el fondo</w:t>
      </w:r>
      <w:r w:rsidR="00EF1B5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eran resultado más de ambiciones personales que de intenciones políticas por el bien de Francia. </w:t>
      </w:r>
    </w:p>
    <w:p w14:paraId="5D1E3617" w14:textId="78896CA4"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El estudio realizado sobre los sucesos por los cuales transitó el juicio que se le siguió por los delitos de herejía y </w:t>
      </w:r>
      <w:proofErr w:type="spellStart"/>
      <w:r w:rsidRPr="003D2056">
        <w:rPr>
          <w:rFonts w:ascii="Times New Roman" w:hAnsi="Times New Roman" w:cs="Times New Roman"/>
          <w:bCs/>
          <w:sz w:val="24"/>
          <w:szCs w:val="24"/>
        </w:rPr>
        <w:t>trasvestismo</w:t>
      </w:r>
      <w:proofErr w:type="spellEnd"/>
      <w:r w:rsidRPr="003D2056">
        <w:rPr>
          <w:rFonts w:ascii="Times New Roman" w:hAnsi="Times New Roman" w:cs="Times New Roman"/>
          <w:bCs/>
          <w:sz w:val="24"/>
          <w:szCs w:val="24"/>
        </w:rPr>
        <w:t xml:space="preserve">, se ha demostrado que estuvo plegado de irregularidades y violaciones a lo que en un futuro se </w:t>
      </w:r>
      <w:r w:rsidR="005B00C7" w:rsidRPr="003D2056">
        <w:rPr>
          <w:rFonts w:ascii="Times New Roman" w:hAnsi="Times New Roman" w:cs="Times New Roman"/>
          <w:bCs/>
          <w:sz w:val="24"/>
          <w:szCs w:val="24"/>
        </w:rPr>
        <w:t>conocería como “debido proceso”</w:t>
      </w:r>
      <w:sdt>
        <w:sdtPr>
          <w:rPr>
            <w:rFonts w:ascii="Times New Roman" w:hAnsi="Times New Roman" w:cs="Times New Roman"/>
            <w:bCs/>
            <w:sz w:val="24"/>
            <w:szCs w:val="24"/>
          </w:rPr>
          <w:id w:val="1032374824"/>
          <w:citation/>
        </w:sdtPr>
        <w:sdtEndPr/>
        <w:sdtContent>
          <w:r w:rsidR="005B00C7"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Ols00 \l 21514 </w:instrText>
          </w:r>
          <w:r w:rsidR="005B00C7" w:rsidRPr="003D2056">
            <w:rPr>
              <w:rFonts w:ascii="Times New Roman" w:hAnsi="Times New Roman" w:cs="Times New Roman"/>
              <w:bCs/>
              <w:sz w:val="24"/>
              <w:szCs w:val="24"/>
            </w:rPr>
            <w:fldChar w:fldCharType="separate"/>
          </w:r>
          <w:r w:rsidR="00946525" w:rsidRPr="003D2056">
            <w:rPr>
              <w:rFonts w:ascii="Times New Roman" w:hAnsi="Times New Roman" w:cs="Times New Roman"/>
              <w:bCs/>
              <w:noProof/>
              <w:sz w:val="24"/>
              <w:szCs w:val="24"/>
              <w:lang w:val="es-US"/>
            </w:rPr>
            <w:t xml:space="preserve"> </w:t>
          </w:r>
          <w:r w:rsidR="00946525" w:rsidRPr="003D2056">
            <w:rPr>
              <w:rFonts w:ascii="Times New Roman" w:hAnsi="Times New Roman" w:cs="Times New Roman"/>
              <w:noProof/>
              <w:sz w:val="24"/>
              <w:szCs w:val="24"/>
              <w:lang w:val="es-US"/>
            </w:rPr>
            <w:t>(Olsen, 2000)</w:t>
          </w:r>
          <w:r w:rsidR="005B00C7" w:rsidRPr="003D2056">
            <w:rPr>
              <w:rFonts w:ascii="Times New Roman" w:hAnsi="Times New Roman" w:cs="Times New Roman"/>
              <w:bCs/>
              <w:sz w:val="24"/>
              <w:szCs w:val="24"/>
            </w:rPr>
            <w:fldChar w:fldCharType="end"/>
          </w:r>
        </w:sdtContent>
      </w:sdt>
      <w:r w:rsidR="005B00C7"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Los historiadores afirman que el juicio no contaba con las evidencias requeridas para</w:t>
      </w:r>
      <w:r w:rsidR="00EF1B50" w:rsidRPr="003D2056">
        <w:rPr>
          <w:rFonts w:ascii="Times New Roman" w:hAnsi="Times New Roman" w:cs="Times New Roman"/>
          <w:bCs/>
          <w:sz w:val="24"/>
          <w:szCs w:val="24"/>
        </w:rPr>
        <w:t xml:space="preserve"> las causas seguidas contra la Doncella de Orleans. L</w:t>
      </w:r>
      <w:r w:rsidRPr="003D2056">
        <w:rPr>
          <w:rFonts w:ascii="Times New Roman" w:hAnsi="Times New Roman" w:cs="Times New Roman"/>
          <w:bCs/>
          <w:sz w:val="24"/>
          <w:szCs w:val="24"/>
        </w:rPr>
        <w:t>a composición del tribunal violaba los códigos vigentes según la Ley eclesiástica, el tribunal</w:t>
      </w:r>
      <w:r w:rsidR="00E36DF0" w:rsidRPr="003D2056">
        <w:rPr>
          <w:rFonts w:ascii="Times New Roman" w:hAnsi="Times New Roman" w:cs="Times New Roman"/>
          <w:bCs/>
          <w:sz w:val="24"/>
          <w:szCs w:val="24"/>
        </w:rPr>
        <w:t xml:space="preserve">, integrado por reconocidos </w:t>
      </w:r>
      <w:r w:rsidRPr="003D2056">
        <w:rPr>
          <w:rFonts w:ascii="Times New Roman" w:hAnsi="Times New Roman" w:cs="Times New Roman"/>
          <w:bCs/>
          <w:sz w:val="24"/>
          <w:szCs w:val="24"/>
        </w:rPr>
        <w:t>enemigos de la causa de Juana de Arco</w:t>
      </w:r>
      <w:r w:rsidR="00E36DF0"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 xml:space="preserve">carecía de evidencias para el caso. Según se ha afirmado, el proceso fue tan injusto y manipulado que las mismas evidencias que se usaron para condenarla fueron luego empleadas para canonizarla.  </w:t>
      </w:r>
    </w:p>
    <w:p w14:paraId="6B0E03F8" w14:textId="6166CFC5"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lastRenderedPageBreak/>
        <w:t>En su figura, la historia suele reconocer a la milagrosa enviada por la gracia divina a cambiar el rumbo de la vida futura de Europa, al ser puntal fundamental del giro de la guerra de los cien años que devolvió a Francia su territorio y restauró la unidad del régimen monárquico. De otra manera</w:t>
      </w:r>
      <w:r w:rsidR="00E36DF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la historia no logra explicar esos acontecimientos porque, sobre todo, se trata de una</w:t>
      </w:r>
      <w:r w:rsidR="00E36DF0" w:rsidRPr="003D2056">
        <w:rPr>
          <w:rFonts w:ascii="Times New Roman" w:hAnsi="Times New Roman" w:cs="Times New Roman"/>
          <w:bCs/>
          <w:sz w:val="24"/>
          <w:szCs w:val="24"/>
        </w:rPr>
        <w:t xml:space="preserve"> mujer, y no de un hombre, mujer que,</w:t>
      </w:r>
      <w:r w:rsidRPr="003D2056">
        <w:rPr>
          <w:rFonts w:ascii="Times New Roman" w:hAnsi="Times New Roman" w:cs="Times New Roman"/>
          <w:bCs/>
          <w:sz w:val="24"/>
          <w:szCs w:val="24"/>
        </w:rPr>
        <w:t xml:space="preserve"> a todas luces</w:t>
      </w:r>
      <w:r w:rsidR="00E36DF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fungió con su talento como pequeño motor que uniera la fuerza de los franceses, le devolviera su confianza en el triunfo y despertara esa credibilidad necesaria para saltar sobre las derrotas y empeñarse con fe en el triunfo. </w:t>
      </w:r>
    </w:p>
    <w:p w14:paraId="13BB255A" w14:textId="58A1320E"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Estos factores señalados, a juicio de la autora de la presente</w:t>
      </w:r>
      <w:r w:rsidR="00E36DF0" w:rsidRPr="003D2056">
        <w:rPr>
          <w:rFonts w:ascii="Times New Roman" w:hAnsi="Times New Roman" w:cs="Times New Roman"/>
          <w:bCs/>
          <w:sz w:val="24"/>
          <w:szCs w:val="24"/>
        </w:rPr>
        <w:t xml:space="preserve"> contribución</w:t>
      </w:r>
      <w:r w:rsidRPr="003D2056">
        <w:rPr>
          <w:rFonts w:ascii="Times New Roman" w:hAnsi="Times New Roman" w:cs="Times New Roman"/>
          <w:bCs/>
          <w:sz w:val="24"/>
          <w:szCs w:val="24"/>
        </w:rPr>
        <w:t xml:space="preserve">, tienen como base la afirmación </w:t>
      </w:r>
      <w:r w:rsidR="00E36DF0" w:rsidRPr="003D2056">
        <w:rPr>
          <w:rFonts w:ascii="Times New Roman" w:hAnsi="Times New Roman" w:cs="Times New Roman"/>
          <w:bCs/>
          <w:sz w:val="24"/>
          <w:szCs w:val="24"/>
        </w:rPr>
        <w:t>del factor religiosidad, desde el cual la joven incide para modificar la jerarquización de los valores morales en las tropas del ejército francés</w:t>
      </w:r>
      <w:proofErr w:type="gramStart"/>
      <w:r w:rsidR="00E36DF0" w:rsidRPr="003D2056">
        <w:rPr>
          <w:rFonts w:ascii="Times New Roman" w:hAnsi="Times New Roman" w:cs="Times New Roman"/>
          <w:bCs/>
          <w:sz w:val="24"/>
          <w:szCs w:val="24"/>
        </w:rPr>
        <w:t>,  que</w:t>
      </w:r>
      <w:proofErr w:type="gramEnd"/>
      <w:r w:rsidR="00E36DF0" w:rsidRPr="003D2056">
        <w:rPr>
          <w:rFonts w:ascii="Times New Roman" w:hAnsi="Times New Roman" w:cs="Times New Roman"/>
          <w:bCs/>
          <w:sz w:val="24"/>
          <w:szCs w:val="24"/>
        </w:rPr>
        <w:t xml:space="preserve"> reconoce el liderazgo de la joven, pero como consagración de la divinidad, enviada del poder divino, para salvar la nación. Dado el predominio del poder patriarcal, real y pontificio, no es posible explicar el ejemplo de entrega y triunfos </w:t>
      </w:r>
      <w:r w:rsidRPr="003D2056">
        <w:rPr>
          <w:rFonts w:ascii="Times New Roman" w:hAnsi="Times New Roman" w:cs="Times New Roman"/>
          <w:bCs/>
          <w:sz w:val="24"/>
          <w:szCs w:val="24"/>
        </w:rPr>
        <w:t>que logra la joven heroína francesa</w:t>
      </w:r>
      <w:r w:rsidR="00E36DF0" w:rsidRPr="003D2056">
        <w:rPr>
          <w:rFonts w:ascii="Times New Roman" w:hAnsi="Times New Roman" w:cs="Times New Roman"/>
          <w:bCs/>
          <w:sz w:val="24"/>
          <w:szCs w:val="24"/>
        </w:rPr>
        <w:t xml:space="preserve"> de otro modo. </w:t>
      </w:r>
    </w:p>
    <w:p w14:paraId="0D94A2AC" w14:textId="77777777"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En ella, junto a su condición de mujer, es indiscutible la confluencia de talento, consagración, religiosidad y liderazgo, que también se pueden observar en muchas otras mujeres en la historia de la humanidad. </w:t>
      </w:r>
    </w:p>
    <w:p w14:paraId="1A316413" w14:textId="4B4E4FCA" w:rsidR="00591CF2" w:rsidRPr="003D2056" w:rsidRDefault="00591CF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Sin embargo, su imagen histórica y mitológica no suele apreciar ese enfoque, unos la demonizan, otros la veneran, pero siempre desde el reconocimiento de dotes divinos, milagrosos, lo </w:t>
      </w:r>
      <w:r w:rsidR="00E36DF0" w:rsidRPr="003D2056">
        <w:rPr>
          <w:rFonts w:ascii="Times New Roman" w:hAnsi="Times New Roman" w:cs="Times New Roman"/>
          <w:bCs/>
          <w:sz w:val="24"/>
          <w:szCs w:val="24"/>
        </w:rPr>
        <w:t>que</w:t>
      </w:r>
      <w:r w:rsidRPr="003D2056">
        <w:rPr>
          <w:rFonts w:ascii="Times New Roman" w:hAnsi="Times New Roman" w:cs="Times New Roman"/>
          <w:bCs/>
          <w:sz w:val="24"/>
          <w:szCs w:val="24"/>
        </w:rPr>
        <w:t xml:space="preserve"> son factores difíciles de negar, </w:t>
      </w:r>
      <w:r w:rsidR="00E36DF0" w:rsidRPr="003D2056">
        <w:rPr>
          <w:rFonts w:ascii="Times New Roman" w:hAnsi="Times New Roman" w:cs="Times New Roman"/>
          <w:bCs/>
          <w:sz w:val="24"/>
          <w:szCs w:val="24"/>
        </w:rPr>
        <w:t xml:space="preserve">pero </w:t>
      </w:r>
      <w:r w:rsidRPr="003D2056">
        <w:rPr>
          <w:rFonts w:ascii="Times New Roman" w:hAnsi="Times New Roman" w:cs="Times New Roman"/>
          <w:bCs/>
          <w:sz w:val="24"/>
          <w:szCs w:val="24"/>
        </w:rPr>
        <w:t xml:space="preserve">también de demostrar. </w:t>
      </w:r>
    </w:p>
    <w:p w14:paraId="414C9E83" w14:textId="5ADB71DB" w:rsidR="00D80507" w:rsidRPr="003D2056" w:rsidRDefault="00D8050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En el siglo XXI, las miradas desde la relación sexo – género, las elaboraciones y avances en el conocimiento de la actividad humana desde el enfoque de género, permiten volver  sobre episodios magníficos de la historia de la humanidad, en los cuales han estado involucradas con un rol protagónico extraordinarias mujeres, para comprender con objetividad diferente, aquellos acontecimientos y reconocer en justa medida, el aporte de esas mujeres a la historia de la humanidad, no sólo desde el reconocimiento de dotes excepcionales, sino también, desde el respeto a su moralidad, entrega, consagración, talento y dotes de liderazgo. </w:t>
      </w:r>
    </w:p>
    <w:p w14:paraId="25393BF2" w14:textId="5E321365" w:rsidR="00591CF2" w:rsidRPr="003D2056" w:rsidRDefault="00591CF2" w:rsidP="00AA0B48">
      <w:pPr>
        <w:pStyle w:val="Prrafodelista"/>
        <w:numPr>
          <w:ilvl w:val="0"/>
          <w:numId w:val="23"/>
        </w:numPr>
        <w:spacing w:line="360" w:lineRule="auto"/>
        <w:ind w:left="0" w:firstLine="1395"/>
        <w:jc w:val="both"/>
        <w:rPr>
          <w:rFonts w:ascii="Times New Roman" w:hAnsi="Times New Roman"/>
          <w:b/>
          <w:bCs/>
          <w:sz w:val="24"/>
          <w:szCs w:val="24"/>
        </w:rPr>
      </w:pPr>
      <w:r w:rsidRPr="003D2056">
        <w:rPr>
          <w:rFonts w:ascii="Times New Roman" w:hAnsi="Times New Roman"/>
          <w:b/>
          <w:bCs/>
          <w:sz w:val="24"/>
          <w:szCs w:val="24"/>
        </w:rPr>
        <w:t>Sexo – género: Ecuador en el siglo XXI</w:t>
      </w:r>
    </w:p>
    <w:p w14:paraId="2D54D0C2" w14:textId="77FD8D4B" w:rsidR="0095046D" w:rsidRPr="003D2056" w:rsidRDefault="00D77418"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No existen estadísticas confiables en ninguna parte del planeta que puedan mostr</w:t>
      </w:r>
      <w:r w:rsidR="0084109D" w:rsidRPr="003D2056">
        <w:rPr>
          <w:rFonts w:ascii="Times New Roman" w:hAnsi="Times New Roman" w:cs="Times New Roman"/>
          <w:bCs/>
          <w:sz w:val="24"/>
          <w:szCs w:val="24"/>
        </w:rPr>
        <w:t xml:space="preserve">ar con precisión el alcance de las prácticas discriminatorias contra la mujer a lo largo de la historia de la humanidad. Muchas razones pueden explicar esa ausencia. Entre ellas, la normatividad </w:t>
      </w:r>
      <w:r w:rsidR="0084109D" w:rsidRPr="003D2056">
        <w:rPr>
          <w:rFonts w:ascii="Times New Roman" w:hAnsi="Times New Roman" w:cs="Times New Roman"/>
          <w:bCs/>
          <w:sz w:val="24"/>
          <w:szCs w:val="24"/>
        </w:rPr>
        <w:lastRenderedPageBreak/>
        <w:t xml:space="preserve">jurídica en los países suele coexistir con esas prácticas, pues el sello de la sociedad patriarcal basada en el poder de la masculinidad </w:t>
      </w:r>
      <w:r w:rsidR="00D25A7E" w:rsidRPr="003D2056">
        <w:rPr>
          <w:rFonts w:ascii="Times New Roman" w:hAnsi="Times New Roman" w:cs="Times New Roman"/>
          <w:bCs/>
          <w:sz w:val="24"/>
          <w:szCs w:val="24"/>
        </w:rPr>
        <w:t xml:space="preserve">también suele estar posicionado </w:t>
      </w:r>
      <w:r w:rsidR="0084109D" w:rsidRPr="003D2056">
        <w:rPr>
          <w:rFonts w:ascii="Times New Roman" w:hAnsi="Times New Roman" w:cs="Times New Roman"/>
          <w:bCs/>
          <w:sz w:val="24"/>
          <w:szCs w:val="24"/>
        </w:rPr>
        <w:t>en el derecho</w:t>
      </w:r>
      <w:r w:rsidR="0095046D" w:rsidRPr="003D2056">
        <w:rPr>
          <w:rFonts w:ascii="Times New Roman" w:hAnsi="Times New Roman" w:cs="Times New Roman"/>
          <w:bCs/>
          <w:sz w:val="24"/>
          <w:szCs w:val="24"/>
        </w:rPr>
        <w:t xml:space="preserve">. </w:t>
      </w:r>
    </w:p>
    <w:p w14:paraId="0BCD7BB6" w14:textId="7537F41B" w:rsidR="0095046D" w:rsidRPr="003D2056" w:rsidRDefault="0095046D"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En ese sentido, llama la atención la concepción que iden</w:t>
      </w:r>
      <w:r w:rsidR="00B065F4" w:rsidRPr="003D2056">
        <w:rPr>
          <w:rFonts w:ascii="Times New Roman" w:hAnsi="Times New Roman" w:cs="Times New Roman"/>
          <w:bCs/>
          <w:sz w:val="24"/>
          <w:szCs w:val="24"/>
        </w:rPr>
        <w:t>ti</w:t>
      </w:r>
      <w:r w:rsidRPr="003D2056">
        <w:rPr>
          <w:rFonts w:ascii="Times New Roman" w:hAnsi="Times New Roman" w:cs="Times New Roman"/>
          <w:bCs/>
          <w:sz w:val="24"/>
          <w:szCs w:val="24"/>
        </w:rPr>
        <w:t>fica una relación dual del ví</w:t>
      </w:r>
      <w:r w:rsidR="00D80507" w:rsidRPr="003D2056">
        <w:rPr>
          <w:rFonts w:ascii="Times New Roman" w:hAnsi="Times New Roman" w:cs="Times New Roman"/>
          <w:bCs/>
          <w:sz w:val="24"/>
          <w:szCs w:val="24"/>
        </w:rPr>
        <w:t>nculo derecho – género. Du</w:t>
      </w:r>
      <w:r w:rsidR="00B065F4" w:rsidRPr="003D2056">
        <w:rPr>
          <w:rFonts w:ascii="Times New Roman" w:hAnsi="Times New Roman" w:cs="Times New Roman"/>
          <w:bCs/>
          <w:sz w:val="24"/>
          <w:szCs w:val="24"/>
        </w:rPr>
        <w:t>al</w:t>
      </w:r>
      <w:r w:rsidR="00D80507"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 en el sentido de “…cómo el género funciona dentro del derecho y cómo</w:t>
      </w:r>
      <w:r w:rsidR="00D80507" w:rsidRPr="003D2056">
        <w:rPr>
          <w:rFonts w:ascii="Times New Roman" w:hAnsi="Times New Roman" w:cs="Times New Roman"/>
          <w:bCs/>
          <w:sz w:val="24"/>
          <w:szCs w:val="24"/>
        </w:rPr>
        <w:t xml:space="preserve"> </w:t>
      </w:r>
      <w:r w:rsidR="00B065F4" w:rsidRPr="003D2056">
        <w:rPr>
          <w:rFonts w:ascii="Times New Roman" w:hAnsi="Times New Roman" w:cs="Times New Roman"/>
          <w:bCs/>
          <w:sz w:val="24"/>
          <w:szCs w:val="24"/>
        </w:rPr>
        <w:t>el</w:t>
      </w:r>
      <w:r w:rsidR="00D80507" w:rsidRPr="003D2056">
        <w:rPr>
          <w:rFonts w:ascii="Times New Roman" w:hAnsi="Times New Roman" w:cs="Times New Roman"/>
          <w:bCs/>
          <w:sz w:val="24"/>
          <w:szCs w:val="24"/>
        </w:rPr>
        <w:t xml:space="preserve"> </w:t>
      </w:r>
      <w:r w:rsidR="00B065F4" w:rsidRPr="003D2056">
        <w:rPr>
          <w:rFonts w:ascii="Times New Roman" w:hAnsi="Times New Roman" w:cs="Times New Roman"/>
          <w:bCs/>
          <w:sz w:val="24"/>
          <w:szCs w:val="24"/>
        </w:rPr>
        <w:t>derech</w:t>
      </w:r>
      <w:r w:rsidR="00AB4FF8" w:rsidRPr="003D2056">
        <w:rPr>
          <w:rFonts w:ascii="Times New Roman" w:hAnsi="Times New Roman" w:cs="Times New Roman"/>
          <w:bCs/>
          <w:sz w:val="24"/>
          <w:szCs w:val="24"/>
        </w:rPr>
        <w:t xml:space="preserve">o funciona para crear género…” </w:t>
      </w:r>
      <w:sdt>
        <w:sdtPr>
          <w:rPr>
            <w:rFonts w:ascii="Times New Roman" w:hAnsi="Times New Roman" w:cs="Times New Roman"/>
            <w:bCs/>
            <w:sz w:val="24"/>
            <w:szCs w:val="24"/>
          </w:rPr>
          <w:id w:val="2122800857"/>
          <w:citation/>
        </w:sdtPr>
        <w:sdtEndPr/>
        <w:sdtContent>
          <w:r w:rsidR="00AB4FF8"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Bir \l 21514 </w:instrText>
          </w:r>
          <w:r w:rsidR="00AB4FF8"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(Birgin &amp; Gherardi)</w:t>
          </w:r>
          <w:r w:rsidR="00AB4FF8" w:rsidRPr="003D2056">
            <w:rPr>
              <w:rFonts w:ascii="Times New Roman" w:hAnsi="Times New Roman" w:cs="Times New Roman"/>
              <w:bCs/>
              <w:sz w:val="24"/>
              <w:szCs w:val="24"/>
            </w:rPr>
            <w:fldChar w:fldCharType="end"/>
          </w:r>
        </w:sdtContent>
      </w:sdt>
      <w:r w:rsidR="00AB4FF8"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w:t>
      </w:r>
    </w:p>
    <w:p w14:paraId="68CF5444" w14:textId="6115FA7B" w:rsidR="0047571B" w:rsidRPr="003D2056" w:rsidRDefault="0095046D"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               Este enfoque implica dirigir la atención al concepto de derecho como creador de género, que necesita ser comprendido junto a la idea de que el derecho tiene género. De este modo, es posible analizar el poder del derecho como algo más que una sanción negativa que oprime a las mujeres. El derecho –aunque no sea monolítico ni unitario– también instituye y reproduce diferencias de género y de identidad, contribuye a cons</w:t>
      </w:r>
      <w:r w:rsidR="00AB4FF8" w:rsidRPr="003D2056">
        <w:rPr>
          <w:rFonts w:ascii="Times New Roman" w:hAnsi="Times New Roman" w:cs="Times New Roman"/>
          <w:bCs/>
          <w:sz w:val="24"/>
          <w:szCs w:val="24"/>
        </w:rPr>
        <w:t xml:space="preserve">truirlas y a reforzarlas </w:t>
      </w:r>
      <w:sdt>
        <w:sdtPr>
          <w:rPr>
            <w:rFonts w:ascii="Times New Roman" w:hAnsi="Times New Roman" w:cs="Times New Roman"/>
            <w:bCs/>
            <w:sz w:val="24"/>
            <w:szCs w:val="24"/>
          </w:rPr>
          <w:id w:val="-941604867"/>
          <w:citation/>
        </w:sdtPr>
        <w:sdtEndPr/>
        <w:sdtContent>
          <w:r w:rsidR="00AB4FF8"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Bir \l 21514 </w:instrText>
          </w:r>
          <w:r w:rsidR="00AB4FF8"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(Birgin &amp; Gherardi)</w:t>
          </w:r>
          <w:r w:rsidR="00AB4FF8" w:rsidRPr="003D2056">
            <w:rPr>
              <w:rFonts w:ascii="Times New Roman" w:hAnsi="Times New Roman" w:cs="Times New Roman"/>
              <w:bCs/>
              <w:sz w:val="24"/>
              <w:szCs w:val="24"/>
            </w:rPr>
            <w:fldChar w:fldCharType="end"/>
          </w:r>
        </w:sdtContent>
      </w:sdt>
      <w:r w:rsidR="00AB4FF8" w:rsidRPr="003D2056">
        <w:rPr>
          <w:rFonts w:ascii="Times New Roman" w:hAnsi="Times New Roman" w:cs="Times New Roman"/>
          <w:bCs/>
          <w:sz w:val="24"/>
          <w:szCs w:val="24"/>
        </w:rPr>
        <w:t>.</w:t>
      </w:r>
    </w:p>
    <w:p w14:paraId="421EE87A" w14:textId="48AA88F1" w:rsidR="00591CF2" w:rsidRPr="003D2056" w:rsidRDefault="00B065F4"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A esas lagunas en el terreno jurídico, se unen políticas públicas que hasta hace bien poco ni siquiera reflejaban conocimiento alguno de la envergadura de la discriminación de la mujer como asunto que discurre</w:t>
      </w:r>
      <w:r w:rsidR="00A512BE"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de modo esencial</w:t>
      </w:r>
      <w:r w:rsidR="00A512BE"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por todos los nervios del tejido social. </w:t>
      </w:r>
    </w:p>
    <w:p w14:paraId="3644E78C" w14:textId="6A9EE0F3" w:rsidR="00B065F4" w:rsidRPr="003D2056" w:rsidRDefault="00D8050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Es que resulta que</w:t>
      </w:r>
      <w:r w:rsidR="00B065F4" w:rsidRPr="003D2056">
        <w:rPr>
          <w:rFonts w:ascii="Times New Roman" w:hAnsi="Times New Roman" w:cs="Times New Roman"/>
          <w:bCs/>
          <w:sz w:val="24"/>
          <w:szCs w:val="24"/>
        </w:rPr>
        <w:t>, tanto normas como políticas</w:t>
      </w:r>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 son efectos de raíces culturales que se han sembrado tras siglos de sociedad patriarcal</w:t>
      </w:r>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 de lo cual ni siquiera escapan los pueblos originarios en el escenario andino de la República de Ecuador. Un estudio sobre las expresiones de género en el </w:t>
      </w:r>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sumak kawsay</w:t>
      </w:r>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 y el </w:t>
      </w:r>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suma </w:t>
      </w:r>
      <w:proofErr w:type="spellStart"/>
      <w:r w:rsidR="00B065F4" w:rsidRPr="003D2056">
        <w:rPr>
          <w:rFonts w:ascii="Times New Roman" w:hAnsi="Times New Roman" w:cs="Times New Roman"/>
          <w:bCs/>
          <w:sz w:val="24"/>
          <w:szCs w:val="24"/>
        </w:rPr>
        <w:t>qamaña</w:t>
      </w:r>
      <w:proofErr w:type="spellEnd"/>
      <w:r w:rsidRPr="003D2056">
        <w:rPr>
          <w:rFonts w:ascii="Times New Roman" w:hAnsi="Times New Roman" w:cs="Times New Roman"/>
          <w:bCs/>
          <w:sz w:val="24"/>
          <w:szCs w:val="24"/>
        </w:rPr>
        <w:t>”</w:t>
      </w:r>
      <w:r w:rsidR="00B065F4" w:rsidRPr="003D2056">
        <w:rPr>
          <w:rFonts w:ascii="Times New Roman" w:hAnsi="Times New Roman" w:cs="Times New Roman"/>
          <w:bCs/>
          <w:sz w:val="24"/>
          <w:szCs w:val="24"/>
        </w:rPr>
        <w:t xml:space="preserve"> muestra las controvertidas </w:t>
      </w:r>
      <w:r w:rsidR="006937AD" w:rsidRPr="003D2056">
        <w:rPr>
          <w:rFonts w:ascii="Times New Roman" w:hAnsi="Times New Roman" w:cs="Times New Roman"/>
          <w:bCs/>
          <w:sz w:val="24"/>
          <w:szCs w:val="24"/>
        </w:rPr>
        <w:t xml:space="preserve">convivencias </w:t>
      </w:r>
      <w:r w:rsidR="00B065F4" w:rsidRPr="003D2056">
        <w:rPr>
          <w:rFonts w:ascii="Times New Roman" w:hAnsi="Times New Roman" w:cs="Times New Roman"/>
          <w:bCs/>
          <w:sz w:val="24"/>
          <w:szCs w:val="24"/>
        </w:rPr>
        <w:t>de p</w:t>
      </w:r>
      <w:r w:rsidR="006937AD" w:rsidRPr="003D2056">
        <w:rPr>
          <w:rFonts w:ascii="Times New Roman" w:hAnsi="Times New Roman" w:cs="Times New Roman"/>
          <w:bCs/>
          <w:sz w:val="24"/>
          <w:szCs w:val="24"/>
        </w:rPr>
        <w:t xml:space="preserve">rincipios de </w:t>
      </w:r>
      <w:r w:rsidR="00B065F4" w:rsidRPr="003D2056">
        <w:rPr>
          <w:rFonts w:ascii="Times New Roman" w:hAnsi="Times New Roman" w:cs="Times New Roman"/>
          <w:bCs/>
          <w:sz w:val="24"/>
          <w:szCs w:val="24"/>
        </w:rPr>
        <w:t>cultura</w:t>
      </w:r>
      <w:r w:rsidR="006937AD" w:rsidRPr="003D2056">
        <w:rPr>
          <w:rFonts w:ascii="Times New Roman" w:hAnsi="Times New Roman" w:cs="Times New Roman"/>
          <w:bCs/>
          <w:sz w:val="24"/>
          <w:szCs w:val="24"/>
        </w:rPr>
        <w:t>s</w:t>
      </w:r>
      <w:r w:rsidR="00B065F4" w:rsidRPr="003D2056">
        <w:rPr>
          <w:rFonts w:ascii="Times New Roman" w:hAnsi="Times New Roman" w:cs="Times New Roman"/>
          <w:bCs/>
          <w:sz w:val="24"/>
          <w:szCs w:val="24"/>
        </w:rPr>
        <w:t xml:space="preserve"> originarias </w:t>
      </w:r>
      <w:r w:rsidR="006937AD" w:rsidRPr="003D2056">
        <w:rPr>
          <w:rFonts w:ascii="Times New Roman" w:hAnsi="Times New Roman" w:cs="Times New Roman"/>
          <w:bCs/>
          <w:sz w:val="24"/>
          <w:szCs w:val="24"/>
        </w:rPr>
        <w:t>con comportamientos</w:t>
      </w:r>
      <w:r w:rsidR="00A512BE" w:rsidRPr="003D2056">
        <w:rPr>
          <w:rFonts w:ascii="Times New Roman" w:hAnsi="Times New Roman" w:cs="Times New Roman"/>
          <w:bCs/>
          <w:sz w:val="24"/>
          <w:szCs w:val="24"/>
        </w:rPr>
        <w:t>,</w:t>
      </w:r>
      <w:r w:rsidR="006937AD" w:rsidRPr="003D2056">
        <w:rPr>
          <w:rFonts w:ascii="Times New Roman" w:hAnsi="Times New Roman" w:cs="Times New Roman"/>
          <w:bCs/>
          <w:sz w:val="24"/>
          <w:szCs w:val="24"/>
        </w:rPr>
        <w:t xml:space="preserve"> que alcanzan hasta el </w:t>
      </w:r>
      <w:proofErr w:type="spellStart"/>
      <w:r w:rsidR="006937AD" w:rsidRPr="003D2056">
        <w:rPr>
          <w:rFonts w:ascii="Times New Roman" w:hAnsi="Times New Roman" w:cs="Times New Roman"/>
          <w:bCs/>
          <w:sz w:val="24"/>
          <w:szCs w:val="24"/>
        </w:rPr>
        <w:t>femicidio</w:t>
      </w:r>
      <w:proofErr w:type="spellEnd"/>
      <w:r w:rsidR="00A512BE" w:rsidRPr="003D2056">
        <w:rPr>
          <w:rFonts w:ascii="Times New Roman" w:hAnsi="Times New Roman" w:cs="Times New Roman"/>
          <w:bCs/>
          <w:sz w:val="24"/>
          <w:szCs w:val="24"/>
        </w:rPr>
        <w:t>,</w:t>
      </w:r>
      <w:r w:rsidR="006937AD" w:rsidRPr="003D2056">
        <w:rPr>
          <w:rFonts w:ascii="Times New Roman" w:hAnsi="Times New Roman" w:cs="Times New Roman"/>
          <w:bCs/>
          <w:sz w:val="24"/>
          <w:szCs w:val="24"/>
        </w:rPr>
        <w:t xml:space="preserve"> en una suerte de diálogo vicioso </w:t>
      </w:r>
      <w:r w:rsidR="00A512BE" w:rsidRPr="003D2056">
        <w:rPr>
          <w:rFonts w:ascii="Times New Roman" w:hAnsi="Times New Roman" w:cs="Times New Roman"/>
          <w:bCs/>
          <w:sz w:val="24"/>
          <w:szCs w:val="24"/>
        </w:rPr>
        <w:t xml:space="preserve">y nunca virtuoso, </w:t>
      </w:r>
      <w:r w:rsidR="006937AD" w:rsidRPr="003D2056">
        <w:rPr>
          <w:rFonts w:ascii="Times New Roman" w:hAnsi="Times New Roman" w:cs="Times New Roman"/>
          <w:bCs/>
          <w:sz w:val="24"/>
          <w:szCs w:val="24"/>
        </w:rPr>
        <w:t xml:space="preserve">entre las raíces del patriarcalismo europeo y las expresiones de un patriarcalismo andino, cuyas fuentes provocan no pocos debates científicos, culturales y políticos </w:t>
      </w:r>
      <w:sdt>
        <w:sdtPr>
          <w:rPr>
            <w:rFonts w:ascii="Times New Roman" w:hAnsi="Times New Roman" w:cs="Times New Roman"/>
            <w:bCs/>
            <w:sz w:val="24"/>
            <w:szCs w:val="24"/>
          </w:rPr>
          <w:id w:val="-1018462095"/>
          <w:citation/>
        </w:sdtPr>
        <w:sdtEndPr/>
        <w:sdtContent>
          <w:r w:rsidR="00AB4FF8"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Veg14 \l 21514 </w:instrText>
          </w:r>
          <w:r w:rsidR="00AB4FF8"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(Vega Ugalde, 2014)</w:t>
          </w:r>
          <w:r w:rsidR="00AB4FF8" w:rsidRPr="003D2056">
            <w:rPr>
              <w:rFonts w:ascii="Times New Roman" w:hAnsi="Times New Roman" w:cs="Times New Roman"/>
              <w:bCs/>
              <w:sz w:val="24"/>
              <w:szCs w:val="24"/>
            </w:rPr>
            <w:fldChar w:fldCharType="end"/>
          </w:r>
        </w:sdtContent>
      </w:sdt>
      <w:r w:rsidR="00AB4FF8" w:rsidRPr="003D2056">
        <w:rPr>
          <w:rFonts w:ascii="Times New Roman" w:hAnsi="Times New Roman" w:cs="Times New Roman"/>
          <w:bCs/>
          <w:sz w:val="24"/>
          <w:szCs w:val="24"/>
        </w:rPr>
        <w:t>.</w:t>
      </w:r>
    </w:p>
    <w:p w14:paraId="4CBDF089" w14:textId="5D945B19" w:rsidR="005512D9" w:rsidRPr="003D2056" w:rsidRDefault="005512D9"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Ecuador registra una imponente tasa de delitos contra la mujer según </w:t>
      </w:r>
      <w:r w:rsidR="00A512BE" w:rsidRPr="003D2056">
        <w:rPr>
          <w:rFonts w:ascii="Times New Roman" w:hAnsi="Times New Roman" w:cs="Times New Roman"/>
          <w:bCs/>
          <w:sz w:val="24"/>
          <w:szCs w:val="24"/>
        </w:rPr>
        <w:t>datos</w:t>
      </w:r>
      <w:r w:rsidRPr="003D2056">
        <w:rPr>
          <w:rFonts w:ascii="Times New Roman" w:hAnsi="Times New Roman" w:cs="Times New Roman"/>
          <w:bCs/>
          <w:sz w:val="24"/>
          <w:szCs w:val="24"/>
        </w:rPr>
        <w:t xml:space="preserve"> de diversas fuentes. La autora de la presente contribución alerta de que estas estadísticas no reflejan la magnitud real del problema social, debido a que suele existir una gran brecha entre los delitos que se comunican, se denuncian, y los que en realidad ocurren.</w:t>
      </w:r>
      <w:r w:rsidR="00E36D8C" w:rsidRPr="003D2056">
        <w:rPr>
          <w:rFonts w:ascii="Times New Roman" w:hAnsi="Times New Roman" w:cs="Times New Roman"/>
          <w:bCs/>
          <w:sz w:val="24"/>
          <w:szCs w:val="24"/>
        </w:rPr>
        <w:t xml:space="preserve"> Las razones de esa diferencia radica</w:t>
      </w:r>
      <w:r w:rsidR="00D80507" w:rsidRPr="003D2056">
        <w:rPr>
          <w:rFonts w:ascii="Times New Roman" w:hAnsi="Times New Roman" w:cs="Times New Roman"/>
          <w:bCs/>
          <w:sz w:val="24"/>
          <w:szCs w:val="24"/>
        </w:rPr>
        <w:t>n</w:t>
      </w:r>
      <w:r w:rsidR="00E36D8C" w:rsidRPr="003D2056">
        <w:rPr>
          <w:rFonts w:ascii="Times New Roman" w:hAnsi="Times New Roman" w:cs="Times New Roman"/>
          <w:bCs/>
          <w:sz w:val="24"/>
          <w:szCs w:val="24"/>
        </w:rPr>
        <w:t xml:space="preserve"> en </w:t>
      </w:r>
      <w:r w:rsidR="00D80507" w:rsidRPr="003D2056">
        <w:rPr>
          <w:rFonts w:ascii="Times New Roman" w:hAnsi="Times New Roman" w:cs="Times New Roman"/>
          <w:bCs/>
          <w:sz w:val="24"/>
          <w:szCs w:val="24"/>
        </w:rPr>
        <w:t>factores</w:t>
      </w:r>
      <w:r w:rsidR="00E36D8C" w:rsidRPr="003D2056">
        <w:rPr>
          <w:rFonts w:ascii="Times New Roman" w:hAnsi="Times New Roman" w:cs="Times New Roman"/>
          <w:bCs/>
          <w:sz w:val="24"/>
          <w:szCs w:val="24"/>
        </w:rPr>
        <w:t xml:space="preserve"> de miedo, arraigo cultural, poca confianza de las </w:t>
      </w:r>
      <w:proofErr w:type="spellStart"/>
      <w:r w:rsidR="00E36D8C" w:rsidRPr="003D2056">
        <w:rPr>
          <w:rFonts w:ascii="Times New Roman" w:hAnsi="Times New Roman" w:cs="Times New Roman"/>
          <w:bCs/>
          <w:sz w:val="24"/>
          <w:szCs w:val="24"/>
        </w:rPr>
        <w:t>victimas</w:t>
      </w:r>
      <w:proofErr w:type="spellEnd"/>
      <w:r w:rsidR="00E36D8C" w:rsidRPr="003D2056">
        <w:rPr>
          <w:rFonts w:ascii="Times New Roman" w:hAnsi="Times New Roman" w:cs="Times New Roman"/>
          <w:bCs/>
          <w:sz w:val="24"/>
          <w:szCs w:val="24"/>
        </w:rPr>
        <w:t xml:space="preserve"> en el accionar de las autoridades contra los transgresores ya sea en el orden disciplinario como jurídico. </w:t>
      </w:r>
      <w:r w:rsidRPr="003D2056">
        <w:rPr>
          <w:rFonts w:ascii="Times New Roman" w:hAnsi="Times New Roman" w:cs="Times New Roman"/>
          <w:bCs/>
          <w:sz w:val="24"/>
          <w:szCs w:val="24"/>
        </w:rPr>
        <w:t xml:space="preserve"> </w:t>
      </w:r>
    </w:p>
    <w:p w14:paraId="22D52B15" w14:textId="3BFD5FC1" w:rsidR="005512D9" w:rsidRPr="003D2056" w:rsidRDefault="005512D9"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Un estudio realizado en el año</w:t>
      </w:r>
      <w:r w:rsidR="006F399A" w:rsidRPr="003D2056">
        <w:rPr>
          <w:rFonts w:ascii="Times New Roman" w:hAnsi="Times New Roman" w:cs="Times New Roman"/>
          <w:bCs/>
          <w:sz w:val="24"/>
          <w:szCs w:val="24"/>
        </w:rPr>
        <w:t xml:space="preserve"> 2014</w:t>
      </w:r>
      <w:r w:rsidR="00AB4FF8"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596790984"/>
          <w:citation/>
        </w:sdtPr>
        <w:sdtEndPr/>
        <w:sdtContent>
          <w:r w:rsidR="00AB4FF8"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CNI14 \l 21514 </w:instrText>
          </w:r>
          <w:r w:rsidR="00AB4FF8"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(CNIG, 2014)</w:t>
          </w:r>
          <w:r w:rsidR="00AB4FF8" w:rsidRPr="003D2056">
            <w:rPr>
              <w:rFonts w:ascii="Times New Roman" w:hAnsi="Times New Roman" w:cs="Times New Roman"/>
              <w:bCs/>
              <w:sz w:val="24"/>
              <w:szCs w:val="24"/>
            </w:rPr>
            <w:fldChar w:fldCharType="end"/>
          </w:r>
        </w:sdtContent>
      </w:sdt>
      <w:r w:rsidR="006F399A" w:rsidRPr="003D2056">
        <w:rPr>
          <w:rFonts w:ascii="Times New Roman" w:hAnsi="Times New Roman" w:cs="Times New Roman"/>
          <w:bCs/>
          <w:sz w:val="24"/>
          <w:szCs w:val="24"/>
        </w:rPr>
        <w:t xml:space="preserve">, </w:t>
      </w:r>
      <w:r w:rsidR="00ED023B" w:rsidRPr="003D2056">
        <w:rPr>
          <w:rFonts w:ascii="Times New Roman" w:hAnsi="Times New Roman" w:cs="Times New Roman"/>
          <w:bCs/>
          <w:sz w:val="24"/>
          <w:szCs w:val="24"/>
        </w:rPr>
        <w:t>auspiciado por el Consejo Nacional para la Igualdad de Género</w:t>
      </w:r>
      <w:r w:rsidR="003F242E" w:rsidRPr="003D2056">
        <w:rPr>
          <w:rFonts w:ascii="Times New Roman" w:hAnsi="Times New Roman" w:cs="Times New Roman"/>
          <w:bCs/>
          <w:sz w:val="24"/>
          <w:szCs w:val="24"/>
        </w:rPr>
        <w:t xml:space="preserve"> (CNIG)</w:t>
      </w:r>
      <w:r w:rsidR="00ED023B" w:rsidRPr="003D2056">
        <w:rPr>
          <w:rFonts w:ascii="Times New Roman" w:hAnsi="Times New Roman" w:cs="Times New Roman"/>
          <w:bCs/>
          <w:sz w:val="24"/>
          <w:szCs w:val="24"/>
        </w:rPr>
        <w:t>, y con la participación del Instituto Nacional de Estadística y Censos</w:t>
      </w:r>
      <w:r w:rsidR="003F242E" w:rsidRPr="003D2056">
        <w:rPr>
          <w:rFonts w:ascii="Times New Roman" w:hAnsi="Times New Roman" w:cs="Times New Roman"/>
          <w:bCs/>
          <w:sz w:val="24"/>
          <w:szCs w:val="24"/>
        </w:rPr>
        <w:t xml:space="preserve"> (INEC)</w:t>
      </w:r>
      <w:r w:rsidR="00ED023B" w:rsidRPr="003D2056">
        <w:rPr>
          <w:rFonts w:ascii="Times New Roman" w:hAnsi="Times New Roman" w:cs="Times New Roman"/>
          <w:bCs/>
          <w:sz w:val="24"/>
          <w:szCs w:val="24"/>
        </w:rPr>
        <w:t>, el Ministerio del Interior y la Agencia Española de Cooperación</w:t>
      </w:r>
      <w:r w:rsidR="003F242E" w:rsidRPr="003D2056">
        <w:rPr>
          <w:rFonts w:ascii="Times New Roman" w:hAnsi="Times New Roman" w:cs="Times New Roman"/>
          <w:bCs/>
          <w:sz w:val="24"/>
          <w:szCs w:val="24"/>
        </w:rPr>
        <w:t>,</w:t>
      </w:r>
      <w:r w:rsidR="00ED023B" w:rsidRPr="003D2056">
        <w:rPr>
          <w:rFonts w:ascii="Times New Roman" w:hAnsi="Times New Roman" w:cs="Times New Roman"/>
          <w:bCs/>
          <w:sz w:val="24"/>
          <w:szCs w:val="24"/>
        </w:rPr>
        <w:t xml:space="preserve"> </w:t>
      </w:r>
      <w:r w:rsidR="00ED023B" w:rsidRPr="003D2056">
        <w:rPr>
          <w:rFonts w:ascii="Times New Roman" w:hAnsi="Times New Roman" w:cs="Times New Roman"/>
          <w:bCs/>
          <w:sz w:val="24"/>
          <w:szCs w:val="24"/>
        </w:rPr>
        <w:lastRenderedPageBreak/>
        <w:t>Internacional para</w:t>
      </w:r>
      <w:r w:rsidR="003F242E" w:rsidRPr="003D2056">
        <w:rPr>
          <w:rFonts w:ascii="Times New Roman" w:hAnsi="Times New Roman" w:cs="Times New Roman"/>
          <w:bCs/>
          <w:sz w:val="24"/>
          <w:szCs w:val="24"/>
        </w:rPr>
        <w:t xml:space="preserve"> </w:t>
      </w:r>
      <w:r w:rsidR="00ED023B" w:rsidRPr="003D2056">
        <w:rPr>
          <w:rFonts w:ascii="Times New Roman" w:hAnsi="Times New Roman" w:cs="Times New Roman"/>
          <w:bCs/>
          <w:sz w:val="24"/>
          <w:szCs w:val="24"/>
        </w:rPr>
        <w:t>el Desarrollo (AECID)</w:t>
      </w:r>
      <w:r w:rsidR="003F242E" w:rsidRPr="003D2056">
        <w:rPr>
          <w:rFonts w:ascii="Times New Roman" w:hAnsi="Times New Roman" w:cs="Times New Roman"/>
          <w:bCs/>
          <w:sz w:val="24"/>
          <w:szCs w:val="24"/>
        </w:rPr>
        <w:t xml:space="preserve">, expuso los resultados de la Encuesta Nacional sobre Relaciones Familiares y Violencia de Género contra las Mujeres realizada en el 2011. Según los mismos, 6 de cada 10 mujeres en Ecuador declaró haber vivido una o </w:t>
      </w:r>
      <w:proofErr w:type="spellStart"/>
      <w:r w:rsidR="003F242E" w:rsidRPr="003D2056">
        <w:rPr>
          <w:rFonts w:ascii="Times New Roman" w:hAnsi="Times New Roman" w:cs="Times New Roman"/>
          <w:bCs/>
          <w:sz w:val="24"/>
          <w:szCs w:val="24"/>
        </w:rPr>
        <w:t>mas</w:t>
      </w:r>
      <w:proofErr w:type="spellEnd"/>
      <w:r w:rsidR="003F242E" w:rsidRPr="003D2056">
        <w:rPr>
          <w:rFonts w:ascii="Times New Roman" w:hAnsi="Times New Roman" w:cs="Times New Roman"/>
          <w:bCs/>
          <w:sz w:val="24"/>
          <w:szCs w:val="24"/>
        </w:rPr>
        <w:t xml:space="preserve"> formas de violencia de género, ya fuera psicológica, física, sexual o patrimonial, por parte de diferentes personas </w:t>
      </w:r>
      <w:r w:rsidR="00D80507" w:rsidRPr="003D2056">
        <w:rPr>
          <w:rFonts w:ascii="Times New Roman" w:hAnsi="Times New Roman" w:cs="Times New Roman"/>
          <w:bCs/>
          <w:sz w:val="24"/>
          <w:szCs w:val="24"/>
        </w:rPr>
        <w:t>del ámbito</w:t>
      </w:r>
      <w:r w:rsidR="003F242E" w:rsidRPr="003D2056">
        <w:rPr>
          <w:rFonts w:ascii="Times New Roman" w:hAnsi="Times New Roman" w:cs="Times New Roman"/>
          <w:bCs/>
          <w:sz w:val="24"/>
          <w:szCs w:val="24"/>
        </w:rPr>
        <w:t xml:space="preserve"> familiar,</w:t>
      </w:r>
      <w:r w:rsidR="00D80507" w:rsidRPr="003D2056">
        <w:rPr>
          <w:rFonts w:ascii="Times New Roman" w:hAnsi="Times New Roman" w:cs="Times New Roman"/>
          <w:bCs/>
          <w:sz w:val="24"/>
          <w:szCs w:val="24"/>
        </w:rPr>
        <w:t xml:space="preserve"> o personas</w:t>
      </w:r>
      <w:r w:rsidR="003F242E" w:rsidRPr="003D2056">
        <w:rPr>
          <w:rFonts w:ascii="Times New Roman" w:hAnsi="Times New Roman" w:cs="Times New Roman"/>
          <w:bCs/>
          <w:sz w:val="24"/>
          <w:szCs w:val="24"/>
        </w:rPr>
        <w:t xml:space="preserve"> conocida</w:t>
      </w:r>
      <w:r w:rsidR="00D80507" w:rsidRPr="003D2056">
        <w:rPr>
          <w:rFonts w:ascii="Times New Roman" w:hAnsi="Times New Roman" w:cs="Times New Roman"/>
          <w:bCs/>
          <w:sz w:val="24"/>
          <w:szCs w:val="24"/>
        </w:rPr>
        <w:t>s</w:t>
      </w:r>
      <w:r w:rsidR="003F242E" w:rsidRPr="003D2056">
        <w:rPr>
          <w:rFonts w:ascii="Times New Roman" w:hAnsi="Times New Roman" w:cs="Times New Roman"/>
          <w:bCs/>
          <w:sz w:val="24"/>
          <w:szCs w:val="24"/>
        </w:rPr>
        <w:t xml:space="preserve"> o</w:t>
      </w:r>
      <w:r w:rsidR="00D80507" w:rsidRPr="003D2056">
        <w:rPr>
          <w:rFonts w:ascii="Times New Roman" w:hAnsi="Times New Roman" w:cs="Times New Roman"/>
          <w:bCs/>
          <w:sz w:val="24"/>
          <w:szCs w:val="24"/>
        </w:rPr>
        <w:t xml:space="preserve"> incluso</w:t>
      </w:r>
      <w:r w:rsidR="003F242E" w:rsidRPr="003D2056">
        <w:rPr>
          <w:rFonts w:ascii="Times New Roman" w:hAnsi="Times New Roman" w:cs="Times New Roman"/>
          <w:bCs/>
          <w:sz w:val="24"/>
          <w:szCs w:val="24"/>
        </w:rPr>
        <w:t xml:space="preserve"> desconocida</w:t>
      </w:r>
      <w:r w:rsidR="00D80507" w:rsidRPr="003D2056">
        <w:rPr>
          <w:rFonts w:ascii="Times New Roman" w:hAnsi="Times New Roman" w:cs="Times New Roman"/>
          <w:bCs/>
          <w:sz w:val="24"/>
          <w:szCs w:val="24"/>
        </w:rPr>
        <w:t>s</w:t>
      </w:r>
      <w:r w:rsidR="00AB4FF8"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1374310118"/>
          <w:citation/>
        </w:sdtPr>
        <w:sdtEndPr/>
        <w:sdtContent>
          <w:r w:rsidR="00AB4FF8"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CNI14 \l 21514 </w:instrText>
          </w:r>
          <w:r w:rsidR="00AB4FF8"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(CNIG, 2014)</w:t>
          </w:r>
          <w:r w:rsidR="00AB4FF8" w:rsidRPr="003D2056">
            <w:rPr>
              <w:rFonts w:ascii="Times New Roman" w:hAnsi="Times New Roman" w:cs="Times New Roman"/>
              <w:bCs/>
              <w:sz w:val="24"/>
              <w:szCs w:val="24"/>
            </w:rPr>
            <w:fldChar w:fldCharType="end"/>
          </w:r>
        </w:sdtContent>
      </w:sdt>
      <w:r w:rsidR="00946525" w:rsidRPr="003D2056">
        <w:rPr>
          <w:rFonts w:ascii="Times New Roman" w:hAnsi="Times New Roman" w:cs="Times New Roman"/>
          <w:bCs/>
          <w:sz w:val="24"/>
          <w:szCs w:val="24"/>
        </w:rPr>
        <w:t xml:space="preserve"> p.32</w:t>
      </w:r>
      <w:r w:rsidR="003F242E" w:rsidRPr="003D2056">
        <w:rPr>
          <w:rFonts w:ascii="Times New Roman" w:hAnsi="Times New Roman" w:cs="Times New Roman"/>
          <w:bCs/>
          <w:sz w:val="24"/>
          <w:szCs w:val="24"/>
        </w:rPr>
        <w:t xml:space="preserve">. </w:t>
      </w:r>
      <w:r w:rsidR="00ED023B"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 xml:space="preserve"> </w:t>
      </w:r>
    </w:p>
    <w:p w14:paraId="1C96E657" w14:textId="2398E4B0" w:rsidR="0070309C" w:rsidRPr="003D2056" w:rsidRDefault="0070309C"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Según los resultados de la encuesta nacional citada, la forma de violencia más frecuente es la psicológica o emocional, pues</w:t>
      </w:r>
      <w:r w:rsidR="007E79BB"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53,9% de las mujeres de más de 15 años la han sufrido; que en orden de magnitud le siguen la violencia física con el 38%; la sexual</w:t>
      </w:r>
      <w:r w:rsidR="00D8050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p</w:t>
      </w:r>
      <w:r w:rsidR="00466277" w:rsidRPr="003D2056">
        <w:rPr>
          <w:rFonts w:ascii="Times New Roman" w:hAnsi="Times New Roman" w:cs="Times New Roman"/>
          <w:bCs/>
          <w:sz w:val="24"/>
          <w:szCs w:val="24"/>
        </w:rPr>
        <w:t>ues 1 de cada 4 ecuatorianas ha</w:t>
      </w:r>
      <w:r w:rsidRPr="003D2056">
        <w:rPr>
          <w:rFonts w:ascii="Times New Roman" w:hAnsi="Times New Roman" w:cs="Times New Roman"/>
          <w:bCs/>
          <w:sz w:val="24"/>
          <w:szCs w:val="24"/>
        </w:rPr>
        <w:t xml:space="preserve"> sido víctimas de alguna forma de este tipo de agresión (25,7%); y, fi</w:t>
      </w:r>
      <w:r w:rsidR="00466277" w:rsidRPr="003D2056">
        <w:rPr>
          <w:rFonts w:ascii="Times New Roman" w:hAnsi="Times New Roman" w:cs="Times New Roman"/>
          <w:bCs/>
          <w:sz w:val="24"/>
          <w:szCs w:val="24"/>
        </w:rPr>
        <w:t>n</w:t>
      </w:r>
      <w:r w:rsidRPr="003D2056">
        <w:rPr>
          <w:rFonts w:ascii="Times New Roman" w:hAnsi="Times New Roman" w:cs="Times New Roman"/>
          <w:bCs/>
          <w:sz w:val="24"/>
          <w:szCs w:val="24"/>
        </w:rPr>
        <w:t>almente</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se ubica la violencia patrimonial con el 16,7% (</w:t>
      </w:r>
      <w:proofErr w:type="spellStart"/>
      <w:r w:rsidRPr="003D2056">
        <w:rPr>
          <w:rFonts w:ascii="Times New Roman" w:hAnsi="Times New Roman" w:cs="Times New Roman"/>
          <w:bCs/>
          <w:sz w:val="24"/>
          <w:szCs w:val="24"/>
        </w:rPr>
        <w:t>Ibid</w:t>
      </w:r>
      <w:proofErr w:type="spellEnd"/>
      <w:r w:rsidRPr="003D2056">
        <w:rPr>
          <w:rFonts w:ascii="Times New Roman" w:hAnsi="Times New Roman" w:cs="Times New Roman"/>
          <w:bCs/>
          <w:sz w:val="24"/>
          <w:szCs w:val="24"/>
        </w:rPr>
        <w:t>, p. 33).</w:t>
      </w:r>
    </w:p>
    <w:p w14:paraId="02763E21" w14:textId="2764C6EB" w:rsidR="0070309C" w:rsidRPr="003D2056" w:rsidRDefault="007B13A3"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El grado de percepción </w:t>
      </w:r>
      <w:r w:rsidR="00D80507" w:rsidRPr="003D2056">
        <w:rPr>
          <w:rFonts w:ascii="Times New Roman" w:hAnsi="Times New Roman" w:cs="Times New Roman"/>
          <w:bCs/>
          <w:sz w:val="24"/>
          <w:szCs w:val="24"/>
        </w:rPr>
        <w:t>en</w:t>
      </w:r>
      <w:r w:rsidR="00B21E73" w:rsidRPr="003D2056">
        <w:rPr>
          <w:rFonts w:ascii="Times New Roman" w:hAnsi="Times New Roman" w:cs="Times New Roman"/>
          <w:bCs/>
          <w:sz w:val="24"/>
          <w:szCs w:val="24"/>
        </w:rPr>
        <w:t xml:space="preserve"> la nación</w:t>
      </w:r>
      <w:r w:rsidRPr="003D2056">
        <w:rPr>
          <w:rFonts w:ascii="Times New Roman" w:hAnsi="Times New Roman" w:cs="Times New Roman"/>
          <w:bCs/>
          <w:sz w:val="24"/>
          <w:szCs w:val="24"/>
        </w:rPr>
        <w:t xml:space="preserve"> acerca de la magnitud de este problema social, se constata al observar la trayectoria</w:t>
      </w:r>
      <w:r w:rsidR="00B21E73" w:rsidRPr="003D2056">
        <w:rPr>
          <w:rFonts w:ascii="Times New Roman" w:hAnsi="Times New Roman" w:cs="Times New Roman"/>
          <w:bCs/>
          <w:sz w:val="24"/>
          <w:szCs w:val="24"/>
        </w:rPr>
        <w:t xml:space="preserve"> que ha seguido la promulgación de normas jurídicas y la creación de instituciones que</w:t>
      </w:r>
      <w:r w:rsidR="007A1425" w:rsidRPr="003D2056">
        <w:rPr>
          <w:rFonts w:ascii="Times New Roman" w:hAnsi="Times New Roman" w:cs="Times New Roman"/>
          <w:bCs/>
          <w:sz w:val="24"/>
          <w:szCs w:val="24"/>
        </w:rPr>
        <w:t>, a partir de los años 90’</w:t>
      </w:r>
      <w:r w:rsidR="00B21E73" w:rsidRPr="003D2056">
        <w:rPr>
          <w:rFonts w:ascii="Times New Roman" w:hAnsi="Times New Roman" w:cs="Times New Roman"/>
          <w:bCs/>
          <w:sz w:val="24"/>
          <w:szCs w:val="24"/>
        </w:rPr>
        <w:t xml:space="preserve"> tienen como objeto social atender el comportamiento de esta problemática social y encauzar vías para la erradicación de sus manifestaciones. </w:t>
      </w:r>
    </w:p>
    <w:p w14:paraId="141622EF" w14:textId="6B4C74AE" w:rsidR="000E2E57" w:rsidRPr="003D2056" w:rsidRDefault="000E2E5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Todo parece indicar que una de las primeras acciones </w:t>
      </w:r>
      <w:r w:rsidR="00466277" w:rsidRPr="003D2056">
        <w:rPr>
          <w:rFonts w:ascii="Times New Roman" w:hAnsi="Times New Roman" w:cs="Times New Roman"/>
          <w:bCs/>
          <w:sz w:val="24"/>
          <w:szCs w:val="24"/>
        </w:rPr>
        <w:t>en Ecuador</w:t>
      </w:r>
      <w:r w:rsidRPr="003D2056">
        <w:rPr>
          <w:rFonts w:ascii="Times New Roman" w:hAnsi="Times New Roman" w:cs="Times New Roman"/>
          <w:bCs/>
          <w:sz w:val="24"/>
          <w:szCs w:val="24"/>
        </w:rPr>
        <w:t xml:space="preserve"> en esa dirección</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fue la creación</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en el año 1994</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de las Comisarías de la Mujer y la Familia (CMF), que antecedió a la promulgación en el año 1995 de la Ley 103 contra la violencia a la mujer y la familia</w:t>
      </w:r>
      <w:r w:rsidR="00466277" w:rsidRPr="003D2056">
        <w:rPr>
          <w:rFonts w:ascii="Times New Roman" w:hAnsi="Times New Roman" w:cs="Times New Roman"/>
          <w:bCs/>
          <w:sz w:val="24"/>
          <w:szCs w:val="24"/>
        </w:rPr>
        <w:t>. Esta última</w:t>
      </w:r>
      <w:r w:rsidRPr="003D2056">
        <w:rPr>
          <w:rFonts w:ascii="Times New Roman" w:hAnsi="Times New Roman" w:cs="Times New Roman"/>
          <w:bCs/>
          <w:sz w:val="24"/>
          <w:szCs w:val="24"/>
        </w:rPr>
        <w:t xml:space="preserve"> puso en manos de la sociedad un instrumento jurídico que brindaba </w:t>
      </w:r>
      <w:r w:rsidR="00466277" w:rsidRPr="003D2056">
        <w:rPr>
          <w:rFonts w:ascii="Times New Roman" w:hAnsi="Times New Roman" w:cs="Times New Roman"/>
          <w:bCs/>
          <w:sz w:val="24"/>
          <w:szCs w:val="24"/>
        </w:rPr>
        <w:t xml:space="preserve">ciertos grados de </w:t>
      </w:r>
      <w:r w:rsidRPr="003D2056">
        <w:rPr>
          <w:rFonts w:ascii="Times New Roman" w:hAnsi="Times New Roman" w:cs="Times New Roman"/>
          <w:bCs/>
          <w:sz w:val="24"/>
          <w:szCs w:val="24"/>
        </w:rPr>
        <w:t xml:space="preserve">protección y seguridad a las mujeres ante las prácticas frecuentes de violencia de diferentes formas contra ellas. </w:t>
      </w:r>
    </w:p>
    <w:p w14:paraId="2A134D0D" w14:textId="5670933E" w:rsidR="000E2E57" w:rsidRPr="003D2056" w:rsidRDefault="000E2E5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En el año 2007 se aprobó el Plan para la erradicación de la violencia contra la niñez, adolescencia y mujeres, que fuera seguido por la promulgación de la Constitución de la República, </w:t>
      </w:r>
      <w:r w:rsidR="00D80507" w:rsidRPr="003D2056">
        <w:rPr>
          <w:rFonts w:ascii="Times New Roman" w:hAnsi="Times New Roman" w:cs="Times New Roman"/>
          <w:bCs/>
          <w:sz w:val="24"/>
          <w:szCs w:val="24"/>
        </w:rPr>
        <w:t>conocida como Constitu</w:t>
      </w:r>
      <w:r w:rsidRPr="003D2056">
        <w:rPr>
          <w:rFonts w:ascii="Times New Roman" w:hAnsi="Times New Roman" w:cs="Times New Roman"/>
          <w:bCs/>
          <w:sz w:val="24"/>
          <w:szCs w:val="24"/>
        </w:rPr>
        <w:t xml:space="preserve">ción de Montecristi, en el año 2008, en la que se </w:t>
      </w:r>
      <w:r w:rsidR="00D80507" w:rsidRPr="003D2056">
        <w:rPr>
          <w:rFonts w:ascii="Times New Roman" w:hAnsi="Times New Roman" w:cs="Times New Roman"/>
          <w:bCs/>
          <w:sz w:val="24"/>
          <w:szCs w:val="24"/>
        </w:rPr>
        <w:t>aborda este tema en</w:t>
      </w:r>
      <w:r w:rsidRPr="003D2056">
        <w:rPr>
          <w:rFonts w:ascii="Times New Roman" w:hAnsi="Times New Roman" w:cs="Times New Roman"/>
          <w:bCs/>
          <w:sz w:val="24"/>
          <w:szCs w:val="24"/>
        </w:rPr>
        <w:t xml:space="preserve"> el artículo 66 sobre derechos de libertad, incorporado al Plan nacional del buen vivir (2009-2013). </w:t>
      </w:r>
      <w:r w:rsidR="00357812" w:rsidRPr="003D2056">
        <w:rPr>
          <w:rFonts w:ascii="Times New Roman" w:hAnsi="Times New Roman" w:cs="Times New Roman"/>
          <w:bCs/>
          <w:sz w:val="24"/>
          <w:szCs w:val="24"/>
        </w:rPr>
        <w:t>En el año 2014 entra en vigor el Código Orgánico Integral Penal en</w:t>
      </w:r>
      <w:r w:rsidR="00466277" w:rsidRPr="003D2056">
        <w:rPr>
          <w:rFonts w:ascii="Times New Roman" w:hAnsi="Times New Roman" w:cs="Times New Roman"/>
          <w:bCs/>
          <w:sz w:val="24"/>
          <w:szCs w:val="24"/>
        </w:rPr>
        <w:t xml:space="preserve"> el que se </w:t>
      </w:r>
      <w:proofErr w:type="spellStart"/>
      <w:r w:rsidR="00466277" w:rsidRPr="003D2056">
        <w:rPr>
          <w:rFonts w:ascii="Times New Roman" w:hAnsi="Times New Roman" w:cs="Times New Roman"/>
          <w:bCs/>
          <w:sz w:val="24"/>
          <w:szCs w:val="24"/>
        </w:rPr>
        <w:t>tipifia</w:t>
      </w:r>
      <w:proofErr w:type="spellEnd"/>
      <w:r w:rsidR="00466277" w:rsidRPr="003D2056">
        <w:rPr>
          <w:rFonts w:ascii="Times New Roman" w:hAnsi="Times New Roman" w:cs="Times New Roman"/>
          <w:bCs/>
          <w:sz w:val="24"/>
          <w:szCs w:val="24"/>
        </w:rPr>
        <w:t xml:space="preserve"> como </w:t>
      </w:r>
      <w:proofErr w:type="gramStart"/>
      <w:r w:rsidR="00466277" w:rsidRPr="003D2056">
        <w:rPr>
          <w:rFonts w:ascii="Times New Roman" w:hAnsi="Times New Roman" w:cs="Times New Roman"/>
          <w:bCs/>
          <w:sz w:val="24"/>
          <w:szCs w:val="24"/>
        </w:rPr>
        <w:t xml:space="preserve">delito </w:t>
      </w:r>
      <w:r w:rsidR="00357812" w:rsidRPr="003D2056">
        <w:rPr>
          <w:rFonts w:ascii="Times New Roman" w:hAnsi="Times New Roman" w:cs="Times New Roman"/>
          <w:bCs/>
          <w:sz w:val="24"/>
          <w:szCs w:val="24"/>
        </w:rPr>
        <w:t xml:space="preserve"> la</w:t>
      </w:r>
      <w:proofErr w:type="gramEnd"/>
      <w:r w:rsidR="00357812" w:rsidRPr="003D2056">
        <w:rPr>
          <w:rFonts w:ascii="Times New Roman" w:hAnsi="Times New Roman" w:cs="Times New Roman"/>
          <w:bCs/>
          <w:sz w:val="24"/>
          <w:szCs w:val="24"/>
        </w:rPr>
        <w:t xml:space="preserve"> violencia contra la mujer o miembro del núcleo familiar. </w:t>
      </w:r>
    </w:p>
    <w:p w14:paraId="168A6BA6" w14:textId="071F2C32" w:rsidR="00E61CB8" w:rsidRPr="003D2056" w:rsidRDefault="00E61CB8"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Estos elementos </w:t>
      </w:r>
      <w:r w:rsidR="00CA4CF3" w:rsidRPr="003D2056">
        <w:rPr>
          <w:rFonts w:ascii="Times New Roman" w:hAnsi="Times New Roman" w:cs="Times New Roman"/>
          <w:bCs/>
          <w:sz w:val="24"/>
          <w:szCs w:val="24"/>
        </w:rPr>
        <w:t>muestran</w:t>
      </w:r>
      <w:r w:rsidRPr="003D2056">
        <w:rPr>
          <w:rFonts w:ascii="Times New Roman" w:hAnsi="Times New Roman" w:cs="Times New Roman"/>
          <w:bCs/>
          <w:sz w:val="24"/>
          <w:szCs w:val="24"/>
        </w:rPr>
        <w:t xml:space="preserve"> el interés</w:t>
      </w:r>
      <w:r w:rsidR="00466277" w:rsidRPr="003D2056">
        <w:rPr>
          <w:rFonts w:ascii="Times New Roman" w:hAnsi="Times New Roman" w:cs="Times New Roman"/>
          <w:bCs/>
          <w:sz w:val="24"/>
          <w:szCs w:val="24"/>
        </w:rPr>
        <w:t>, la preocupación</w:t>
      </w:r>
      <w:r w:rsidRPr="003D2056">
        <w:rPr>
          <w:rFonts w:ascii="Times New Roman" w:hAnsi="Times New Roman" w:cs="Times New Roman"/>
          <w:bCs/>
          <w:sz w:val="24"/>
          <w:szCs w:val="24"/>
        </w:rPr>
        <w:t xml:space="preserve"> y ocupación por sectores del estado y la justicia ecuatoriana para intervenir institucionalmente con la fuerza del derecho, contra las prácticas de violencia de género contra la mujer y las niñas. Sin embargo, los resultados, aún distan mucho de disminuir la magnitud de ese problema social. </w:t>
      </w:r>
    </w:p>
    <w:p w14:paraId="2A2CA222" w14:textId="48179A9A"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lastRenderedPageBreak/>
        <w:t>La legislación ecuatoriana para enfrentar la violencia de género contra la mujer se corresponde con una larga trayectoria del derecho internacional sobre el tema. En la historia de la humanidad</w:t>
      </w:r>
      <w:r w:rsidR="006142E0"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se reconoce</w:t>
      </w:r>
      <w:r w:rsidR="00466277" w:rsidRPr="003D2056">
        <w:rPr>
          <w:rFonts w:ascii="Times New Roman" w:hAnsi="Times New Roman" w:cs="Times New Roman"/>
          <w:bCs/>
          <w:sz w:val="24"/>
          <w:szCs w:val="24"/>
        </w:rPr>
        <w:t xml:space="preserve"> entre</w:t>
      </w:r>
      <w:r w:rsidRPr="003D2056">
        <w:rPr>
          <w:rFonts w:ascii="Times New Roman" w:hAnsi="Times New Roman" w:cs="Times New Roman"/>
          <w:bCs/>
          <w:sz w:val="24"/>
          <w:szCs w:val="24"/>
        </w:rPr>
        <w:t xml:space="preserve"> los documentos primarios que aborda</w:t>
      </w:r>
      <w:r w:rsidR="00466277" w:rsidRPr="003D2056">
        <w:rPr>
          <w:rFonts w:ascii="Times New Roman" w:hAnsi="Times New Roman" w:cs="Times New Roman"/>
          <w:bCs/>
          <w:sz w:val="24"/>
          <w:szCs w:val="24"/>
        </w:rPr>
        <w:t>n</w:t>
      </w:r>
      <w:r w:rsidRPr="003D2056">
        <w:rPr>
          <w:rFonts w:ascii="Times New Roman" w:hAnsi="Times New Roman" w:cs="Times New Roman"/>
          <w:bCs/>
          <w:sz w:val="24"/>
          <w:szCs w:val="24"/>
        </w:rPr>
        <w:t xml:space="preserve"> el tema de las diferencias discriminatorias basadas en una mirada sexista, la Declaración de los derechos de la mujer y de la ciudadana, elaborada en 1791 por la escritora </w:t>
      </w:r>
      <w:proofErr w:type="spellStart"/>
      <w:r w:rsidRPr="003D2056">
        <w:rPr>
          <w:rFonts w:ascii="Times New Roman" w:hAnsi="Times New Roman" w:cs="Times New Roman"/>
          <w:bCs/>
          <w:sz w:val="24"/>
          <w:szCs w:val="24"/>
        </w:rPr>
        <w:t>Olympe</w:t>
      </w:r>
      <w:proofErr w:type="spellEnd"/>
      <w:r w:rsidRPr="003D2056">
        <w:rPr>
          <w:rFonts w:ascii="Times New Roman" w:hAnsi="Times New Roman" w:cs="Times New Roman"/>
          <w:bCs/>
          <w:sz w:val="24"/>
          <w:szCs w:val="24"/>
        </w:rPr>
        <w:t xml:space="preserve"> de </w:t>
      </w:r>
      <w:proofErr w:type="spellStart"/>
      <w:r w:rsidRPr="003D2056">
        <w:rPr>
          <w:rFonts w:ascii="Times New Roman" w:hAnsi="Times New Roman" w:cs="Times New Roman"/>
          <w:bCs/>
          <w:sz w:val="24"/>
          <w:szCs w:val="24"/>
        </w:rPr>
        <w:t>Gouges</w:t>
      </w:r>
      <w:proofErr w:type="spellEnd"/>
      <w:r w:rsidRPr="003D2056">
        <w:rPr>
          <w:rFonts w:ascii="Times New Roman" w:hAnsi="Times New Roman" w:cs="Times New Roman"/>
          <w:bCs/>
          <w:sz w:val="24"/>
          <w:szCs w:val="24"/>
        </w:rPr>
        <w:t xml:space="preserve">, quien escribió en defensa de la igualdad de derechos de la mujer, apuntando a dos de los actos más significativos de la vida social de entonces, cuando señalaba que la mujer, igual que podía ser llevada al cadalso, tenía el derecho de subir a la tribuna. </w:t>
      </w:r>
    </w:p>
    <w:p w14:paraId="0D54B365" w14:textId="3D584022"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El documento enfrenta lo que entonces ya venía siendo la consagración jurídica de la discriminación de la mujer, en medio de una lucha desde la masculinidad por hacer valer los derechos de las personas, los derechos humanos. De tal suerte, que los orígenes de la lucha por los derechos humanos, cobijan</w:t>
      </w:r>
      <w:r w:rsidR="00466277"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a la vez</w:t>
      </w:r>
      <w:r w:rsidR="00466277" w:rsidRPr="003D2056">
        <w:rPr>
          <w:rFonts w:ascii="Times New Roman" w:hAnsi="Times New Roman" w:cs="Times New Roman"/>
          <w:bCs/>
          <w:sz w:val="24"/>
          <w:szCs w:val="24"/>
        </w:rPr>
        <w:t>, las primeras expresiones de defensa</w:t>
      </w:r>
      <w:r w:rsidRPr="003D2056">
        <w:rPr>
          <w:rFonts w:ascii="Times New Roman" w:hAnsi="Times New Roman" w:cs="Times New Roman"/>
          <w:bCs/>
          <w:sz w:val="24"/>
          <w:szCs w:val="24"/>
        </w:rPr>
        <w:t xml:space="preserve"> de la igualdad de derechos de la mujer y el hombre. </w:t>
      </w:r>
    </w:p>
    <w:p w14:paraId="62FC3CE0" w14:textId="13222600" w:rsidR="006142E0"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El mundo venía siendo concebido y pensado desde la masculinidad. Es el reconocimiento legal de la consolidación e instalación de dualismos profundamente discriminatorios, basados en la </w:t>
      </w:r>
      <w:proofErr w:type="spellStart"/>
      <w:r w:rsidRPr="003D2056">
        <w:rPr>
          <w:rFonts w:ascii="Times New Roman" w:hAnsi="Times New Roman" w:cs="Times New Roman"/>
          <w:bCs/>
          <w:sz w:val="24"/>
          <w:szCs w:val="24"/>
        </w:rPr>
        <w:t>sexualización</w:t>
      </w:r>
      <w:proofErr w:type="spellEnd"/>
      <w:r w:rsidRPr="003D2056">
        <w:rPr>
          <w:rFonts w:ascii="Times New Roman" w:hAnsi="Times New Roman" w:cs="Times New Roman"/>
          <w:bCs/>
          <w:sz w:val="24"/>
          <w:szCs w:val="24"/>
        </w:rPr>
        <w:t xml:space="preserve"> y jerarquización de cada parte del vínculo dual </w:t>
      </w:r>
      <w:sdt>
        <w:sdtPr>
          <w:rPr>
            <w:rFonts w:ascii="Times New Roman" w:hAnsi="Times New Roman" w:cs="Times New Roman"/>
            <w:bCs/>
            <w:sz w:val="24"/>
            <w:szCs w:val="24"/>
          </w:rPr>
          <w:id w:val="-136183575"/>
          <w:citation/>
        </w:sdtPr>
        <w:sdtEndPr/>
        <w:sdtContent>
          <w:r w:rsidR="00946525"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Ols00 \l 21514 </w:instrText>
          </w:r>
          <w:r w:rsidR="00946525"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(Olsen, 2000)</w:t>
          </w:r>
          <w:r w:rsidR="00946525"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w:t>
      </w:r>
      <w:r w:rsidR="00946525" w:rsidRPr="003D2056">
        <w:rPr>
          <w:rFonts w:ascii="Times New Roman" w:hAnsi="Times New Roman" w:cs="Times New Roman"/>
          <w:bCs/>
          <w:sz w:val="24"/>
          <w:szCs w:val="24"/>
        </w:rPr>
        <w:t>p. 174-176</w:t>
      </w:r>
      <w:r w:rsidRPr="003D2056">
        <w:rPr>
          <w:rFonts w:ascii="Times New Roman" w:hAnsi="Times New Roman" w:cs="Times New Roman"/>
          <w:bCs/>
          <w:sz w:val="24"/>
          <w:szCs w:val="24"/>
        </w:rPr>
        <w:t xml:space="preserve">.  </w:t>
      </w:r>
    </w:p>
    <w:p w14:paraId="0572D049" w14:textId="7F303EA2"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Estos dualismos discurren y estigmatizan el conjunto de las relaciones humanas en todas las áreas de actividad de las personas. La relación racional/irracional, activo/pasivo, pensamiento/sentimiento, razón/emoción, cultura/naturaleza, poder/sensibilidad, objetivo/subjetivo, abstracto/concreto, universal/particular, se plantea desde una relación sexista de poder que</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a su vez</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con pocas excepciones</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se jerarquiza desde un principio de discriminación preconcebido. </w:t>
      </w:r>
    </w:p>
    <w:p w14:paraId="20AD228A" w14:textId="766A0379"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Se corresponde ese enfoque de la vida social con una construcción simbólica desde la masculinidad que alcanza la comunicación, la religiosidad, las costumbres, </w:t>
      </w:r>
      <w:r w:rsidR="00466277" w:rsidRPr="003D2056">
        <w:rPr>
          <w:rFonts w:ascii="Times New Roman" w:hAnsi="Times New Roman" w:cs="Times New Roman"/>
          <w:bCs/>
          <w:sz w:val="24"/>
          <w:szCs w:val="24"/>
        </w:rPr>
        <w:t xml:space="preserve">la economía, la ciencia, la política </w:t>
      </w:r>
      <w:r w:rsidRPr="003D2056">
        <w:rPr>
          <w:rFonts w:ascii="Times New Roman" w:hAnsi="Times New Roman" w:cs="Times New Roman"/>
          <w:bCs/>
          <w:sz w:val="24"/>
          <w:szCs w:val="24"/>
        </w:rPr>
        <w:t xml:space="preserve">y el conjunto total de las relaciones humanas. El dualismo significa partes “positivas” y partes “negativas”, las primeras como símbolo de fuerza, y las segundas de debilidad, las primeras como atributos de la masculinidad, y las segundas de la feminidad </w:t>
      </w:r>
      <w:sdt>
        <w:sdtPr>
          <w:rPr>
            <w:rFonts w:ascii="Times New Roman" w:hAnsi="Times New Roman" w:cs="Times New Roman"/>
            <w:bCs/>
            <w:sz w:val="24"/>
            <w:szCs w:val="24"/>
          </w:rPr>
          <w:id w:val="805907491"/>
          <w:citation/>
        </w:sdtPr>
        <w:sdtEndPr/>
        <w:sdtContent>
          <w:r w:rsidR="00946525"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Ols00 \l 21514 </w:instrText>
          </w:r>
          <w:r w:rsidR="00946525"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(Olsen, 2000)</w:t>
          </w:r>
          <w:r w:rsidR="00946525" w:rsidRPr="003D2056">
            <w:rPr>
              <w:rFonts w:ascii="Times New Roman" w:hAnsi="Times New Roman" w:cs="Times New Roman"/>
              <w:bCs/>
              <w:sz w:val="24"/>
              <w:szCs w:val="24"/>
            </w:rPr>
            <w:fldChar w:fldCharType="end"/>
          </w:r>
        </w:sdtContent>
      </w:sdt>
      <w:r w:rsidR="00946525" w:rsidRPr="003D2056">
        <w:rPr>
          <w:rFonts w:ascii="Times New Roman" w:hAnsi="Times New Roman" w:cs="Times New Roman"/>
          <w:bCs/>
          <w:sz w:val="24"/>
          <w:szCs w:val="24"/>
        </w:rPr>
        <w:t xml:space="preserve">. </w:t>
      </w:r>
    </w:p>
    <w:p w14:paraId="2D12CD71" w14:textId="577FEAAF"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Los efectos, cuyas causas originarias se pierden en la historia de la humanidad, son tan sólidos, que aún en los difíciles meses de pandemia del siglo XXI, esas diferencias discriminatorias se </w:t>
      </w:r>
      <w:r w:rsidR="00D80507" w:rsidRPr="003D2056">
        <w:rPr>
          <w:rFonts w:ascii="Times New Roman" w:hAnsi="Times New Roman" w:cs="Times New Roman"/>
          <w:bCs/>
          <w:sz w:val="24"/>
          <w:szCs w:val="24"/>
        </w:rPr>
        <w:t>acentú</w:t>
      </w:r>
      <w:r w:rsidRPr="003D2056">
        <w:rPr>
          <w:rFonts w:ascii="Times New Roman" w:hAnsi="Times New Roman" w:cs="Times New Roman"/>
          <w:bCs/>
          <w:sz w:val="24"/>
          <w:szCs w:val="24"/>
        </w:rPr>
        <w:t xml:space="preserve">an con </w:t>
      </w:r>
      <w:r w:rsidR="00D80507" w:rsidRPr="003D2056">
        <w:rPr>
          <w:rFonts w:ascii="Times New Roman" w:hAnsi="Times New Roman" w:cs="Times New Roman"/>
          <w:bCs/>
          <w:sz w:val="24"/>
          <w:szCs w:val="24"/>
        </w:rPr>
        <w:t xml:space="preserve">más </w:t>
      </w:r>
      <w:r w:rsidRPr="003D2056">
        <w:rPr>
          <w:rFonts w:ascii="Times New Roman" w:hAnsi="Times New Roman" w:cs="Times New Roman"/>
          <w:bCs/>
          <w:sz w:val="24"/>
          <w:szCs w:val="24"/>
        </w:rPr>
        <w:t xml:space="preserve">fuerza. </w:t>
      </w:r>
    </w:p>
    <w:p w14:paraId="45604290" w14:textId="77777777" w:rsidR="00BD0047" w:rsidRPr="003D2056" w:rsidRDefault="00BD0047"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lastRenderedPageBreak/>
        <w:t xml:space="preserve">Puede observarse en la siguiente gráfica, sólo como botón de muestra de la </w:t>
      </w:r>
      <w:proofErr w:type="spellStart"/>
      <w:r w:rsidRPr="003D2056">
        <w:rPr>
          <w:rFonts w:ascii="Times New Roman" w:hAnsi="Times New Roman" w:cs="Times New Roman"/>
          <w:bCs/>
          <w:sz w:val="24"/>
          <w:szCs w:val="24"/>
        </w:rPr>
        <w:t>autoreproducción</w:t>
      </w:r>
      <w:proofErr w:type="spellEnd"/>
      <w:r w:rsidRPr="003D2056">
        <w:rPr>
          <w:rFonts w:ascii="Times New Roman" w:hAnsi="Times New Roman" w:cs="Times New Roman"/>
          <w:bCs/>
          <w:sz w:val="24"/>
          <w:szCs w:val="24"/>
        </w:rPr>
        <w:t xml:space="preserve"> de la discriminación basada en el sexo, la caída que ha experimentado el empleo en el sector de trabajadoras domésticas como consecuencia de los efectos de la pandemia en América Latina, a lo que se añade el sector de trabajadores familiares no remunerados, los cuales como se conoce, está básicamente integrado por mujeres. </w:t>
      </w:r>
    </w:p>
    <w:p w14:paraId="2A49FC96" w14:textId="437DA2E8" w:rsidR="00CA4CF3" w:rsidRPr="003D2056" w:rsidRDefault="00CA4CF3" w:rsidP="00AA0B48">
      <w:pPr>
        <w:spacing w:after="0" w:line="360" w:lineRule="auto"/>
        <w:ind w:firstLine="1395"/>
        <w:contextualSpacing/>
        <w:jc w:val="both"/>
        <w:rPr>
          <w:rFonts w:ascii="Times New Roman" w:hAnsi="Times New Roman" w:cs="Times New Roman"/>
          <w:bCs/>
          <w:sz w:val="24"/>
          <w:szCs w:val="24"/>
        </w:rPr>
      </w:pPr>
    </w:p>
    <w:p w14:paraId="45DF7F8A" w14:textId="384FA2E4" w:rsidR="00BD0047" w:rsidRPr="003D2056" w:rsidRDefault="00D80507" w:rsidP="00AA0B48">
      <w:pPr>
        <w:spacing w:after="0" w:line="360" w:lineRule="auto"/>
        <w:contextualSpacing/>
        <w:jc w:val="both"/>
        <w:rPr>
          <w:rFonts w:ascii="Times New Roman" w:hAnsi="Times New Roman" w:cs="Times New Roman"/>
          <w:bCs/>
          <w:sz w:val="24"/>
          <w:szCs w:val="24"/>
        </w:rPr>
      </w:pPr>
      <w:r w:rsidRPr="003D2056">
        <w:rPr>
          <w:rFonts w:ascii="Times New Roman" w:hAnsi="Times New Roman" w:cs="Times New Roman"/>
          <w:noProof/>
          <w:sz w:val="24"/>
          <w:szCs w:val="24"/>
          <w:lang w:eastAsia="es-EC"/>
        </w:rPr>
        <w:drawing>
          <wp:inline distT="0" distB="0" distL="0" distR="0" wp14:anchorId="6228E050" wp14:editId="79FB676B">
            <wp:extent cx="5886450" cy="26968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6450" cy="2696845"/>
                    </a:xfrm>
                    <a:prstGeom prst="rect">
                      <a:avLst/>
                    </a:prstGeom>
                  </pic:spPr>
                </pic:pic>
              </a:graphicData>
            </a:graphic>
          </wp:inline>
        </w:drawing>
      </w:r>
    </w:p>
    <w:p w14:paraId="7A3A7142" w14:textId="42758A57" w:rsidR="0047377F" w:rsidRPr="003D2056" w:rsidRDefault="0047377F" w:rsidP="00AA0B48">
      <w:pPr>
        <w:spacing w:after="0" w:line="360" w:lineRule="auto"/>
        <w:ind w:firstLine="1395"/>
        <w:jc w:val="center"/>
        <w:rPr>
          <w:rFonts w:ascii="Times New Roman" w:hAnsi="Times New Roman" w:cs="Times New Roman"/>
          <w:sz w:val="24"/>
          <w:szCs w:val="24"/>
          <w:lang w:val="es-419"/>
        </w:rPr>
      </w:pPr>
      <w:r w:rsidRPr="003D2056">
        <w:rPr>
          <w:rFonts w:ascii="Times New Roman" w:hAnsi="Times New Roman" w:cs="Times New Roman"/>
          <w:sz w:val="24"/>
          <w:szCs w:val="24"/>
        </w:rPr>
        <w:t xml:space="preserve">Tomado de: </w:t>
      </w:r>
      <w:sdt>
        <w:sdtPr>
          <w:rPr>
            <w:rFonts w:ascii="Times New Roman" w:hAnsi="Times New Roman" w:cs="Times New Roman"/>
            <w:sz w:val="24"/>
            <w:szCs w:val="24"/>
          </w:rPr>
          <w:id w:val="1220639367"/>
          <w:citation/>
        </w:sdtPr>
        <w:sdtEndPr/>
        <w:sdtContent>
          <w:r w:rsidR="00946525" w:rsidRPr="003D2056">
            <w:rPr>
              <w:rFonts w:ascii="Times New Roman" w:hAnsi="Times New Roman" w:cs="Times New Roman"/>
              <w:sz w:val="24"/>
              <w:szCs w:val="24"/>
            </w:rPr>
            <w:fldChar w:fldCharType="begin"/>
          </w:r>
          <w:r w:rsidR="00946525" w:rsidRPr="003D2056">
            <w:rPr>
              <w:rFonts w:ascii="Times New Roman" w:hAnsi="Times New Roman" w:cs="Times New Roman"/>
              <w:sz w:val="24"/>
              <w:szCs w:val="24"/>
              <w:lang w:val="es-US"/>
            </w:rPr>
            <w:instrText xml:space="preserve">CITATION CEP20 \l 21514 </w:instrText>
          </w:r>
          <w:r w:rsidR="00946525" w:rsidRPr="003D2056">
            <w:rPr>
              <w:rFonts w:ascii="Times New Roman" w:hAnsi="Times New Roman" w:cs="Times New Roman"/>
              <w:sz w:val="24"/>
              <w:szCs w:val="24"/>
            </w:rPr>
            <w:fldChar w:fldCharType="separate"/>
          </w:r>
          <w:r w:rsidR="00946525" w:rsidRPr="003D2056">
            <w:rPr>
              <w:rFonts w:ascii="Times New Roman" w:hAnsi="Times New Roman" w:cs="Times New Roman"/>
              <w:noProof/>
              <w:sz w:val="24"/>
              <w:szCs w:val="24"/>
              <w:lang w:val="es-US"/>
            </w:rPr>
            <w:t>(CEPAL, 2020)</w:t>
          </w:r>
          <w:r w:rsidR="00946525" w:rsidRPr="003D2056">
            <w:rPr>
              <w:rFonts w:ascii="Times New Roman" w:hAnsi="Times New Roman" w:cs="Times New Roman"/>
              <w:sz w:val="24"/>
              <w:szCs w:val="24"/>
            </w:rPr>
            <w:fldChar w:fldCharType="end"/>
          </w:r>
        </w:sdtContent>
      </w:sdt>
    </w:p>
    <w:p w14:paraId="69C4CD51" w14:textId="43417937"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Un cambio en las miradas sensibilizadas con</w:t>
      </w:r>
      <w:r w:rsidR="00466277" w:rsidRPr="003D2056">
        <w:rPr>
          <w:rFonts w:ascii="Times New Roman" w:hAnsi="Times New Roman" w:cs="Times New Roman"/>
          <w:bCs/>
          <w:sz w:val="24"/>
          <w:szCs w:val="24"/>
        </w:rPr>
        <w:t>tra</w:t>
      </w:r>
      <w:r w:rsidRPr="003D2056">
        <w:rPr>
          <w:rFonts w:ascii="Times New Roman" w:hAnsi="Times New Roman" w:cs="Times New Roman"/>
          <w:bCs/>
          <w:sz w:val="24"/>
          <w:szCs w:val="24"/>
        </w:rPr>
        <w:t xml:space="preserve"> esta fuente histórica de discriminación basada en el sexo</w:t>
      </w:r>
      <w:r w:rsidR="00466277"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no se </w:t>
      </w:r>
      <w:r w:rsidR="00045CC4" w:rsidRPr="003D2056">
        <w:rPr>
          <w:rFonts w:ascii="Times New Roman" w:hAnsi="Times New Roman" w:cs="Times New Roman"/>
          <w:bCs/>
          <w:sz w:val="24"/>
          <w:szCs w:val="24"/>
        </w:rPr>
        <w:t xml:space="preserve">ha </w:t>
      </w:r>
      <w:r w:rsidRPr="003D2056">
        <w:rPr>
          <w:rFonts w:ascii="Times New Roman" w:hAnsi="Times New Roman" w:cs="Times New Roman"/>
          <w:bCs/>
          <w:sz w:val="24"/>
          <w:szCs w:val="24"/>
        </w:rPr>
        <w:t>logra</w:t>
      </w:r>
      <w:r w:rsidR="00045CC4" w:rsidRPr="003D2056">
        <w:rPr>
          <w:rFonts w:ascii="Times New Roman" w:hAnsi="Times New Roman" w:cs="Times New Roman"/>
          <w:bCs/>
          <w:sz w:val="24"/>
          <w:szCs w:val="24"/>
        </w:rPr>
        <w:t>do</w:t>
      </w:r>
      <w:r w:rsidRPr="003D2056">
        <w:rPr>
          <w:rFonts w:ascii="Times New Roman" w:hAnsi="Times New Roman" w:cs="Times New Roman"/>
          <w:bCs/>
          <w:sz w:val="24"/>
          <w:szCs w:val="24"/>
        </w:rPr>
        <w:t xml:space="preserve"> como resultado de ninguno de los avances que significaron las declaraciones de derechos humanos de los siglos XVIII, XIX ni con la Declaración Universal de los Derechos Humanos del año 1948. Una de las causas de ese pantano social de raíces teóricas, radica a juicio de la autora en la ausencia de enfoques y categorías que permitieran discernir los elementos constitutivos de esa fuente discriminatoria. </w:t>
      </w:r>
    </w:p>
    <w:p w14:paraId="3E059C8E" w14:textId="69D97D11"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Un paso significativo aparece de la mano de Robert </w:t>
      </w:r>
      <w:proofErr w:type="spellStart"/>
      <w:r w:rsidRPr="003D2056">
        <w:rPr>
          <w:rFonts w:ascii="Times New Roman" w:hAnsi="Times New Roman" w:cs="Times New Roman"/>
          <w:bCs/>
          <w:sz w:val="24"/>
          <w:szCs w:val="24"/>
        </w:rPr>
        <w:t>Stoller</w:t>
      </w:r>
      <w:proofErr w:type="spellEnd"/>
      <w:r w:rsidRPr="003D2056">
        <w:rPr>
          <w:rFonts w:ascii="Times New Roman" w:hAnsi="Times New Roman" w:cs="Times New Roman"/>
          <w:bCs/>
          <w:sz w:val="24"/>
          <w:szCs w:val="24"/>
        </w:rPr>
        <w:t xml:space="preserve"> en 1968 con la elaboración teórica de la diferenciación entre las categorías sexo y género</w:t>
      </w:r>
      <w:r w:rsidR="00045CC4" w:rsidRPr="003D2056">
        <w:rPr>
          <w:rFonts w:ascii="Times New Roman" w:hAnsi="Times New Roman" w:cs="Times New Roman"/>
          <w:bCs/>
          <w:sz w:val="24"/>
          <w:szCs w:val="24"/>
        </w:rPr>
        <w:t>. L</w:t>
      </w:r>
      <w:r w:rsidRPr="003D2056">
        <w:rPr>
          <w:rFonts w:ascii="Times New Roman" w:hAnsi="Times New Roman" w:cs="Times New Roman"/>
          <w:bCs/>
          <w:sz w:val="24"/>
          <w:szCs w:val="24"/>
        </w:rPr>
        <w:t>a primera</w:t>
      </w:r>
      <w:r w:rsidR="00045CC4" w:rsidRPr="003D2056">
        <w:rPr>
          <w:rFonts w:ascii="Times New Roman" w:hAnsi="Times New Roman" w:cs="Times New Roman"/>
          <w:bCs/>
          <w:sz w:val="24"/>
          <w:szCs w:val="24"/>
        </w:rPr>
        <w:t xml:space="preserve">, sexo, </w:t>
      </w:r>
      <w:r w:rsidRPr="003D2056">
        <w:rPr>
          <w:rFonts w:ascii="Times New Roman" w:hAnsi="Times New Roman" w:cs="Times New Roman"/>
          <w:bCs/>
          <w:sz w:val="24"/>
          <w:szCs w:val="24"/>
        </w:rPr>
        <w:t xml:space="preserve"> plena de contenido basado en el hecho biológico, y la segunda, </w:t>
      </w:r>
      <w:r w:rsidR="00045CC4" w:rsidRPr="003D2056">
        <w:rPr>
          <w:rFonts w:ascii="Times New Roman" w:hAnsi="Times New Roman" w:cs="Times New Roman"/>
          <w:bCs/>
          <w:sz w:val="24"/>
          <w:szCs w:val="24"/>
        </w:rPr>
        <w:t xml:space="preserve">género, </w:t>
      </w:r>
      <w:r w:rsidRPr="003D2056">
        <w:rPr>
          <w:rFonts w:ascii="Times New Roman" w:hAnsi="Times New Roman" w:cs="Times New Roman"/>
          <w:bCs/>
          <w:sz w:val="24"/>
          <w:szCs w:val="24"/>
        </w:rPr>
        <w:t>como reflejo de la significación social específica que se atribuye a aquél hecho biológico</w:t>
      </w:r>
      <w:r w:rsidR="00946525"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700518219"/>
          <w:citation/>
        </w:sdtPr>
        <w:sdtEndPr/>
        <w:sdtContent>
          <w:r w:rsidR="00946525" w:rsidRPr="003D2056">
            <w:rPr>
              <w:rFonts w:ascii="Times New Roman" w:hAnsi="Times New Roman" w:cs="Times New Roman"/>
              <w:bCs/>
              <w:sz w:val="24"/>
              <w:szCs w:val="24"/>
            </w:rPr>
            <w:fldChar w:fldCharType="begin"/>
          </w:r>
          <w:r w:rsidR="00946525" w:rsidRPr="003D2056">
            <w:rPr>
              <w:rFonts w:ascii="Times New Roman" w:hAnsi="Times New Roman" w:cs="Times New Roman"/>
              <w:bCs/>
              <w:sz w:val="24"/>
              <w:szCs w:val="24"/>
              <w:lang w:val="es-US"/>
            </w:rPr>
            <w:instrText xml:space="preserve">CITATION Sal06 \l 21514 </w:instrText>
          </w:r>
          <w:r w:rsidR="00946525" w:rsidRPr="003D2056">
            <w:rPr>
              <w:rFonts w:ascii="Times New Roman" w:hAnsi="Times New Roman" w:cs="Times New Roman"/>
              <w:bCs/>
              <w:sz w:val="24"/>
              <w:szCs w:val="24"/>
            </w:rPr>
            <w:fldChar w:fldCharType="separate"/>
          </w:r>
          <w:r w:rsidR="00946525" w:rsidRPr="003D2056">
            <w:rPr>
              <w:rFonts w:ascii="Times New Roman" w:hAnsi="Times New Roman" w:cs="Times New Roman"/>
              <w:noProof/>
              <w:sz w:val="24"/>
              <w:szCs w:val="24"/>
              <w:lang w:val="es-US"/>
            </w:rPr>
            <w:t>(Salgado, 2006)</w:t>
          </w:r>
          <w:r w:rsidR="00946525" w:rsidRPr="003D2056">
            <w:rPr>
              <w:rFonts w:ascii="Times New Roman" w:hAnsi="Times New Roman" w:cs="Times New Roman"/>
              <w:bCs/>
              <w:sz w:val="24"/>
              <w:szCs w:val="24"/>
            </w:rPr>
            <w:fldChar w:fldCharType="end"/>
          </w:r>
        </w:sdtContent>
      </w:sdt>
      <w:r w:rsidR="00946525"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w:t>
      </w:r>
    </w:p>
    <w:p w14:paraId="08AF7546" w14:textId="5121E4C8" w:rsidR="003422D9"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La trayectoria ulterior del reconocimiento de la distinción sexo – género, su expresión en las políticas públicas, en el conocimiento popular y en las elaboraciones teóricas, encuentran avances significativos, a la vez que estancamientos o declaraciones vacías que no </w:t>
      </w:r>
      <w:r w:rsidR="00045CC4" w:rsidRPr="003D2056">
        <w:rPr>
          <w:rFonts w:ascii="Times New Roman" w:hAnsi="Times New Roman" w:cs="Times New Roman"/>
          <w:bCs/>
          <w:sz w:val="24"/>
          <w:szCs w:val="24"/>
        </w:rPr>
        <w:t>posee</w:t>
      </w:r>
      <w:r w:rsidRPr="003D2056">
        <w:rPr>
          <w:rFonts w:ascii="Times New Roman" w:hAnsi="Times New Roman" w:cs="Times New Roman"/>
          <w:bCs/>
          <w:sz w:val="24"/>
          <w:szCs w:val="24"/>
        </w:rPr>
        <w:t xml:space="preserve">n asideros en la vida familiar de académicos, políticos, empresarios, obreros, campesinos y </w:t>
      </w:r>
      <w:r w:rsidRPr="003D2056">
        <w:rPr>
          <w:rFonts w:ascii="Times New Roman" w:hAnsi="Times New Roman" w:cs="Times New Roman"/>
          <w:bCs/>
          <w:sz w:val="24"/>
          <w:szCs w:val="24"/>
        </w:rPr>
        <w:lastRenderedPageBreak/>
        <w:t>gente humilde de la región latinoamericana.</w:t>
      </w:r>
      <w:r w:rsidR="00045CC4" w:rsidRPr="003D2056">
        <w:rPr>
          <w:rFonts w:ascii="Times New Roman" w:hAnsi="Times New Roman" w:cs="Times New Roman"/>
          <w:bCs/>
          <w:sz w:val="24"/>
          <w:szCs w:val="24"/>
        </w:rPr>
        <w:t xml:space="preserve"> Y he ahí una de las fuentes </w:t>
      </w:r>
      <w:proofErr w:type="spellStart"/>
      <w:r w:rsidR="00045CC4" w:rsidRPr="003D2056">
        <w:rPr>
          <w:rFonts w:ascii="Times New Roman" w:hAnsi="Times New Roman" w:cs="Times New Roman"/>
          <w:bCs/>
          <w:sz w:val="24"/>
          <w:szCs w:val="24"/>
        </w:rPr>
        <w:t>mas</w:t>
      </w:r>
      <w:proofErr w:type="spellEnd"/>
      <w:r w:rsidR="00045CC4" w:rsidRPr="003D2056">
        <w:rPr>
          <w:rFonts w:ascii="Times New Roman" w:hAnsi="Times New Roman" w:cs="Times New Roman"/>
          <w:bCs/>
          <w:sz w:val="24"/>
          <w:szCs w:val="24"/>
        </w:rPr>
        <w:t xml:space="preserve"> consistentes que impiden los avances necesarios en el logro de una sociedad basada en prácticas reales de derechos iguales para todos</w:t>
      </w:r>
      <w:r w:rsidR="00466277" w:rsidRPr="003D2056">
        <w:rPr>
          <w:rFonts w:ascii="Times New Roman" w:hAnsi="Times New Roman" w:cs="Times New Roman"/>
          <w:bCs/>
          <w:sz w:val="24"/>
          <w:szCs w:val="24"/>
        </w:rPr>
        <w:t xml:space="preserve">, el limitado alcance comunicativo y educacional, de la necesidad y posibilidad real de enfrentar el estado de cosas </w:t>
      </w:r>
      <w:proofErr w:type="spellStart"/>
      <w:r w:rsidR="00466277" w:rsidRPr="003D2056">
        <w:rPr>
          <w:rFonts w:ascii="Times New Roman" w:hAnsi="Times New Roman" w:cs="Times New Roman"/>
          <w:bCs/>
          <w:sz w:val="24"/>
          <w:szCs w:val="24"/>
        </w:rPr>
        <w:t>autoreproductor</w:t>
      </w:r>
      <w:proofErr w:type="spellEnd"/>
      <w:r w:rsidR="00466277" w:rsidRPr="003D2056">
        <w:rPr>
          <w:rFonts w:ascii="Times New Roman" w:hAnsi="Times New Roman" w:cs="Times New Roman"/>
          <w:bCs/>
          <w:sz w:val="24"/>
          <w:szCs w:val="24"/>
        </w:rPr>
        <w:t xml:space="preserve"> de esas prácticas discriminatorias</w:t>
      </w:r>
      <w:r w:rsidR="00045CC4" w:rsidRPr="003D2056">
        <w:rPr>
          <w:rFonts w:ascii="Times New Roman" w:hAnsi="Times New Roman" w:cs="Times New Roman"/>
          <w:bCs/>
          <w:sz w:val="24"/>
          <w:szCs w:val="24"/>
        </w:rPr>
        <w:t xml:space="preserve">. </w:t>
      </w:r>
    </w:p>
    <w:p w14:paraId="7853BE49" w14:textId="05758657" w:rsidR="00FE2AC6" w:rsidRPr="003D2056" w:rsidRDefault="00045CC4"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Todo cuanto se ha apuntado, respecto a normatividad jurídica, promulgación de políticas públicas, institucionalización de organizaciones sociales que tienen por objeto la lucha por la equidad de género, y las elaboraciones científicas correspondientes, no han logrado asaltar el </w:t>
      </w:r>
      <w:proofErr w:type="spellStart"/>
      <w:r w:rsidRPr="003D2056">
        <w:rPr>
          <w:rFonts w:ascii="Times New Roman" w:hAnsi="Times New Roman" w:cs="Times New Roman"/>
          <w:bCs/>
          <w:sz w:val="24"/>
          <w:szCs w:val="24"/>
        </w:rPr>
        <w:t>ethos</w:t>
      </w:r>
      <w:proofErr w:type="spellEnd"/>
      <w:r w:rsidRPr="003D2056">
        <w:rPr>
          <w:rFonts w:ascii="Times New Roman" w:hAnsi="Times New Roman" w:cs="Times New Roman"/>
          <w:bCs/>
          <w:sz w:val="24"/>
          <w:szCs w:val="24"/>
        </w:rPr>
        <w:t xml:space="preserve"> de la familia, reino aun de la </w:t>
      </w:r>
      <w:proofErr w:type="spellStart"/>
      <w:r w:rsidRPr="003D2056">
        <w:rPr>
          <w:rFonts w:ascii="Times New Roman" w:hAnsi="Times New Roman" w:cs="Times New Roman"/>
          <w:bCs/>
          <w:sz w:val="24"/>
          <w:szCs w:val="24"/>
        </w:rPr>
        <w:t>mas</w:t>
      </w:r>
      <w:proofErr w:type="spellEnd"/>
      <w:r w:rsidRPr="003D2056">
        <w:rPr>
          <w:rFonts w:ascii="Times New Roman" w:hAnsi="Times New Roman" w:cs="Times New Roman"/>
          <w:bCs/>
          <w:sz w:val="24"/>
          <w:szCs w:val="24"/>
        </w:rPr>
        <w:t xml:space="preserve"> consolidada </w:t>
      </w:r>
      <w:proofErr w:type="spellStart"/>
      <w:r w:rsidRPr="003D2056">
        <w:rPr>
          <w:rFonts w:ascii="Times New Roman" w:hAnsi="Times New Roman" w:cs="Times New Roman"/>
          <w:bCs/>
          <w:sz w:val="24"/>
          <w:szCs w:val="24"/>
        </w:rPr>
        <w:t>autoreproducción</w:t>
      </w:r>
      <w:proofErr w:type="spellEnd"/>
      <w:r w:rsidRPr="003D2056">
        <w:rPr>
          <w:rFonts w:ascii="Times New Roman" w:hAnsi="Times New Roman" w:cs="Times New Roman"/>
          <w:bCs/>
          <w:sz w:val="24"/>
          <w:szCs w:val="24"/>
        </w:rPr>
        <w:t xml:space="preserve"> del poder funcional de la masculinidad. </w:t>
      </w:r>
    </w:p>
    <w:p w14:paraId="3FB7FA65" w14:textId="0FD93F53"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Los estudios de género, y las miradas sobre la feminidad, el feminismo, y la eliminación de las desigualdades, </w:t>
      </w:r>
      <w:r w:rsidR="00766904" w:rsidRPr="003D2056">
        <w:rPr>
          <w:rFonts w:ascii="Times New Roman" w:hAnsi="Times New Roman" w:cs="Times New Roman"/>
          <w:bCs/>
          <w:sz w:val="24"/>
          <w:szCs w:val="24"/>
        </w:rPr>
        <w:t>incorporan</w:t>
      </w:r>
      <w:r w:rsidRPr="003D2056">
        <w:rPr>
          <w:rFonts w:ascii="Times New Roman" w:hAnsi="Times New Roman" w:cs="Times New Roman"/>
          <w:bCs/>
          <w:sz w:val="24"/>
          <w:szCs w:val="24"/>
        </w:rPr>
        <w:t xml:space="preserve"> en la elaboración del marco teórico requerido las elaboraciones sobre los dualismos, su </w:t>
      </w:r>
      <w:proofErr w:type="spellStart"/>
      <w:r w:rsidRPr="003D2056">
        <w:rPr>
          <w:rFonts w:ascii="Times New Roman" w:hAnsi="Times New Roman" w:cs="Times New Roman"/>
          <w:bCs/>
          <w:sz w:val="24"/>
          <w:szCs w:val="24"/>
        </w:rPr>
        <w:t>sexualización</w:t>
      </w:r>
      <w:proofErr w:type="spellEnd"/>
      <w:r w:rsidRPr="003D2056">
        <w:rPr>
          <w:rFonts w:ascii="Times New Roman" w:hAnsi="Times New Roman" w:cs="Times New Roman"/>
          <w:bCs/>
          <w:sz w:val="24"/>
          <w:szCs w:val="24"/>
        </w:rPr>
        <w:t xml:space="preserve"> y jerarquización, conducentes ambos al afianzamiento de la masculinidad como lado positivo per se de los dualismos. Otro constructo que arroja luces sobre el asunto consiste en develar las relaciones sexo – género – poder, en cuyo trasfondo</w:t>
      </w:r>
      <w:r w:rsidR="00766904" w:rsidRPr="003D2056">
        <w:rPr>
          <w:rFonts w:ascii="Times New Roman" w:hAnsi="Times New Roman" w:cs="Times New Roman"/>
          <w:bCs/>
          <w:sz w:val="24"/>
          <w:szCs w:val="24"/>
        </w:rPr>
        <w:t>, en la región andina,</w:t>
      </w:r>
      <w:r w:rsidRPr="003D2056">
        <w:rPr>
          <w:rFonts w:ascii="Times New Roman" w:hAnsi="Times New Roman" w:cs="Times New Roman"/>
          <w:bCs/>
          <w:sz w:val="24"/>
          <w:szCs w:val="24"/>
        </w:rPr>
        <w:t xml:space="preserve"> subsisten posturas desde las relaciones mujer – clase – etnia. Las naciones andinas pueden dar fe de la </w:t>
      </w:r>
      <w:proofErr w:type="spellStart"/>
      <w:r w:rsidRPr="003D2056">
        <w:rPr>
          <w:rFonts w:ascii="Times New Roman" w:hAnsi="Times New Roman" w:cs="Times New Roman"/>
          <w:bCs/>
          <w:sz w:val="24"/>
          <w:szCs w:val="24"/>
        </w:rPr>
        <w:t>autoreproducción</w:t>
      </w:r>
      <w:proofErr w:type="spellEnd"/>
      <w:r w:rsidRPr="003D2056">
        <w:rPr>
          <w:rFonts w:ascii="Times New Roman" w:hAnsi="Times New Roman" w:cs="Times New Roman"/>
          <w:bCs/>
          <w:sz w:val="24"/>
          <w:szCs w:val="24"/>
        </w:rPr>
        <w:t xml:space="preserve"> familiar y social de esas relaciones, esencialmente discriminatorias y escenario que propicia mantenidas relaciones de violencia de género. </w:t>
      </w:r>
    </w:p>
    <w:p w14:paraId="100DC28C" w14:textId="782B2A16"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La elaboración de </w:t>
      </w:r>
      <w:proofErr w:type="spellStart"/>
      <w:r w:rsidRPr="003D2056">
        <w:rPr>
          <w:rFonts w:ascii="Times New Roman" w:hAnsi="Times New Roman" w:cs="Times New Roman"/>
          <w:bCs/>
          <w:sz w:val="24"/>
          <w:szCs w:val="24"/>
        </w:rPr>
        <w:t>Rubin</w:t>
      </w:r>
      <w:proofErr w:type="spellEnd"/>
      <w:r w:rsidRPr="003D2056">
        <w:rPr>
          <w:rFonts w:ascii="Times New Roman" w:hAnsi="Times New Roman" w:cs="Times New Roman"/>
          <w:bCs/>
          <w:sz w:val="24"/>
          <w:szCs w:val="24"/>
        </w:rPr>
        <w:t xml:space="preserve"> tras el concepto de “sistema sexo – género” aporta elementos de interés para profundizar en los </w:t>
      </w:r>
      <w:r w:rsidR="001F594E" w:rsidRPr="003D2056">
        <w:rPr>
          <w:rFonts w:ascii="Times New Roman" w:hAnsi="Times New Roman" w:cs="Times New Roman"/>
          <w:bCs/>
          <w:sz w:val="24"/>
          <w:szCs w:val="24"/>
        </w:rPr>
        <w:t>factores</w:t>
      </w:r>
      <w:r w:rsidRPr="003D2056">
        <w:rPr>
          <w:rFonts w:ascii="Times New Roman" w:hAnsi="Times New Roman" w:cs="Times New Roman"/>
          <w:bCs/>
          <w:sz w:val="24"/>
          <w:szCs w:val="24"/>
        </w:rPr>
        <w:t xml:space="preserve"> que condicionan y permiten adentrarse en una búsqueda de singularidades territoriales y culturales que condicionan las relacione</w:t>
      </w:r>
      <w:r w:rsidR="00FF2B4D" w:rsidRPr="003D2056">
        <w:rPr>
          <w:rFonts w:ascii="Times New Roman" w:hAnsi="Times New Roman" w:cs="Times New Roman"/>
          <w:bCs/>
          <w:sz w:val="24"/>
          <w:szCs w:val="24"/>
        </w:rPr>
        <w:t xml:space="preserve">s sexo – género </w:t>
      </w:r>
      <w:sdt>
        <w:sdtPr>
          <w:rPr>
            <w:rFonts w:ascii="Times New Roman" w:hAnsi="Times New Roman" w:cs="Times New Roman"/>
            <w:bCs/>
            <w:sz w:val="24"/>
            <w:szCs w:val="24"/>
          </w:rPr>
          <w:id w:val="2068441945"/>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Bri16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noProof/>
              <w:sz w:val="24"/>
              <w:szCs w:val="24"/>
              <w:lang w:val="es-US"/>
            </w:rPr>
            <w:t>(Brigeiro , 2016)</w:t>
          </w:r>
          <w:r w:rsidR="00FF2B4D"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w:t>
      </w:r>
    </w:p>
    <w:p w14:paraId="7AED1DC4" w14:textId="1CF3CE5F"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Y en esta misma secuencia de constructos teóricos metodológicos para estudiar las perspectivas de género, se insertan las dim</w:t>
      </w:r>
      <w:r w:rsidR="001F594E" w:rsidRPr="003D2056">
        <w:rPr>
          <w:rFonts w:ascii="Times New Roman" w:hAnsi="Times New Roman" w:cs="Times New Roman"/>
          <w:bCs/>
          <w:sz w:val="24"/>
          <w:szCs w:val="24"/>
        </w:rPr>
        <w:t>ensiones simbólicas, normativas e</w:t>
      </w:r>
      <w:r w:rsidRPr="003D2056">
        <w:rPr>
          <w:rFonts w:ascii="Times New Roman" w:hAnsi="Times New Roman" w:cs="Times New Roman"/>
          <w:bCs/>
          <w:sz w:val="24"/>
          <w:szCs w:val="24"/>
        </w:rPr>
        <w:t xml:space="preserve"> institucionales</w:t>
      </w:r>
      <w:r w:rsidR="00FF2B4D"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1974100407"/>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Sal06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noProof/>
              <w:sz w:val="24"/>
              <w:szCs w:val="24"/>
              <w:lang w:val="es-US"/>
            </w:rPr>
            <w:t>(Salgado, 2006)</w:t>
          </w:r>
          <w:r w:rsidR="00FF2B4D"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w:t>
      </w:r>
    </w:p>
    <w:p w14:paraId="759BEF25" w14:textId="77777777"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En los escenarios de la división del trabajo se acentúan las diferencias discriminatorias desde la perspectiva de género. Las conexiones teóricas entre las diferentes corrientes críticas del desarrollo han incluido la perspectiva de género, como el sistema de género dominante, con sus consecuencias sobre las relaciones de poder y el acceso a los recursos, y otros asuntos relativos a identidades de género en el proceso de cambio socioeconómico. </w:t>
      </w:r>
    </w:p>
    <w:p w14:paraId="7A3263E3" w14:textId="74A9D9E8"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lastRenderedPageBreak/>
        <w:t xml:space="preserve">Dentro de las investigaciones </w:t>
      </w:r>
      <w:r w:rsidR="001F594E" w:rsidRPr="003D2056">
        <w:rPr>
          <w:rFonts w:ascii="Times New Roman" w:hAnsi="Times New Roman" w:cs="Times New Roman"/>
          <w:bCs/>
          <w:sz w:val="24"/>
          <w:szCs w:val="24"/>
        </w:rPr>
        <w:t xml:space="preserve">que abordan estas problemáticas </w:t>
      </w:r>
      <w:r w:rsidRPr="003D2056">
        <w:rPr>
          <w:rFonts w:ascii="Times New Roman" w:hAnsi="Times New Roman" w:cs="Times New Roman"/>
          <w:bCs/>
          <w:sz w:val="24"/>
          <w:szCs w:val="24"/>
        </w:rPr>
        <w:t>se encuentran, principalmente, las siguientes áreas de interés: 1) La relación género-iniciativas grupales de las mujeres en el ámbito l</w:t>
      </w:r>
      <w:r w:rsidR="00766904" w:rsidRPr="003D2056">
        <w:rPr>
          <w:rFonts w:ascii="Times New Roman" w:hAnsi="Times New Roman" w:cs="Times New Roman"/>
          <w:bCs/>
          <w:sz w:val="24"/>
          <w:szCs w:val="24"/>
        </w:rPr>
        <w:t>ocal productivo;</w:t>
      </w:r>
      <w:sdt>
        <w:sdtPr>
          <w:rPr>
            <w:rFonts w:ascii="Times New Roman" w:hAnsi="Times New Roman" w:cs="Times New Roman"/>
            <w:bCs/>
            <w:sz w:val="24"/>
            <w:szCs w:val="24"/>
          </w:rPr>
          <w:id w:val="-317276243"/>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Ric96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bCs/>
              <w:noProof/>
              <w:sz w:val="24"/>
              <w:szCs w:val="24"/>
              <w:lang w:val="es-US"/>
            </w:rPr>
            <w:t xml:space="preserve"> </w:t>
          </w:r>
          <w:r w:rsidR="00FF2B4D" w:rsidRPr="003D2056">
            <w:rPr>
              <w:rFonts w:ascii="Times New Roman" w:hAnsi="Times New Roman" w:cs="Times New Roman"/>
              <w:noProof/>
              <w:sz w:val="24"/>
              <w:szCs w:val="24"/>
              <w:lang w:val="es-US"/>
            </w:rPr>
            <w:t>(Rico, 1996)</w:t>
          </w:r>
          <w:r w:rsidR="00FF2B4D" w:rsidRPr="003D2056">
            <w:rPr>
              <w:rFonts w:ascii="Times New Roman" w:hAnsi="Times New Roman" w:cs="Times New Roman"/>
              <w:bCs/>
              <w:sz w:val="24"/>
              <w:szCs w:val="24"/>
            </w:rPr>
            <w:fldChar w:fldCharType="end"/>
          </w:r>
        </w:sdtContent>
      </w:sdt>
      <w:sdt>
        <w:sdtPr>
          <w:rPr>
            <w:rFonts w:ascii="Times New Roman" w:hAnsi="Times New Roman" w:cs="Times New Roman"/>
            <w:bCs/>
            <w:sz w:val="24"/>
            <w:szCs w:val="24"/>
          </w:rPr>
          <w:id w:val="1541867338"/>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Veg96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bCs/>
              <w:noProof/>
              <w:sz w:val="24"/>
              <w:szCs w:val="24"/>
              <w:lang w:val="es-US"/>
            </w:rPr>
            <w:t xml:space="preserve"> </w:t>
          </w:r>
          <w:r w:rsidR="00FF2B4D" w:rsidRPr="003D2056">
            <w:rPr>
              <w:rFonts w:ascii="Times New Roman" w:hAnsi="Times New Roman" w:cs="Times New Roman"/>
              <w:noProof/>
              <w:sz w:val="24"/>
              <w:szCs w:val="24"/>
              <w:lang w:val="es-US"/>
            </w:rPr>
            <w:t>(Vega, 1996)</w:t>
          </w:r>
          <w:r w:rsidR="00FF2B4D"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2) Las identidades de género de los distintos grupos de mujeres, en el orden social de construcción de los roles, percepciones y subjetividades, así como su posición frente a los cambios ambientales y los procesos de transformación</w:t>
      </w:r>
      <w:r w:rsidR="00766904" w:rsidRPr="003D2056">
        <w:rPr>
          <w:rFonts w:ascii="Times New Roman" w:hAnsi="Times New Roman" w:cs="Times New Roman"/>
          <w:bCs/>
          <w:sz w:val="24"/>
          <w:szCs w:val="24"/>
        </w:rPr>
        <w:t xml:space="preserve"> socioeconómica,</w:t>
      </w:r>
      <w:sdt>
        <w:sdtPr>
          <w:rPr>
            <w:rFonts w:ascii="Times New Roman" w:hAnsi="Times New Roman" w:cs="Times New Roman"/>
            <w:bCs/>
            <w:sz w:val="24"/>
            <w:szCs w:val="24"/>
          </w:rPr>
          <w:id w:val="1053051603"/>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Joe95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bCs/>
              <w:noProof/>
              <w:sz w:val="24"/>
              <w:szCs w:val="24"/>
              <w:lang w:val="es-US"/>
            </w:rPr>
            <w:t xml:space="preserve"> </w:t>
          </w:r>
          <w:r w:rsidR="00FF2B4D" w:rsidRPr="003D2056">
            <w:rPr>
              <w:rFonts w:ascii="Times New Roman" w:hAnsi="Times New Roman" w:cs="Times New Roman"/>
              <w:noProof/>
              <w:sz w:val="24"/>
              <w:szCs w:val="24"/>
              <w:lang w:val="es-US"/>
            </w:rPr>
            <w:t>(Joekes, Green, &amp; Leach, 1995)</w:t>
          </w:r>
          <w:r w:rsidR="00FF2B4D"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3) La ideología  que excluye a las mujeres en el acceso y control de los recursos naturales y los consecuentes obstáculos que deben enfrentar para alcanzar el </w:t>
      </w:r>
      <w:r w:rsidR="00766904" w:rsidRPr="003D2056">
        <w:rPr>
          <w:rFonts w:ascii="Times New Roman" w:hAnsi="Times New Roman" w:cs="Times New Roman"/>
          <w:bCs/>
          <w:sz w:val="24"/>
          <w:szCs w:val="24"/>
        </w:rPr>
        <w:t>desarrollo sostenible,</w:t>
      </w:r>
      <w:sdt>
        <w:sdtPr>
          <w:rPr>
            <w:rFonts w:ascii="Times New Roman" w:hAnsi="Times New Roman" w:cs="Times New Roman"/>
            <w:bCs/>
            <w:sz w:val="24"/>
            <w:szCs w:val="24"/>
          </w:rPr>
          <w:id w:val="1257095210"/>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Agu96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bCs/>
              <w:noProof/>
              <w:sz w:val="24"/>
              <w:szCs w:val="24"/>
              <w:lang w:val="es-US"/>
            </w:rPr>
            <w:t xml:space="preserve"> </w:t>
          </w:r>
          <w:r w:rsidR="00FF2B4D" w:rsidRPr="003D2056">
            <w:rPr>
              <w:rFonts w:ascii="Times New Roman" w:hAnsi="Times New Roman" w:cs="Times New Roman"/>
              <w:noProof/>
              <w:sz w:val="24"/>
              <w:szCs w:val="24"/>
              <w:lang w:val="es-US"/>
            </w:rPr>
            <w:t>(Aguilar, 1996)</w:t>
          </w:r>
          <w:r w:rsidR="00FF2B4D" w:rsidRPr="003D2056">
            <w:rPr>
              <w:rFonts w:ascii="Times New Roman" w:hAnsi="Times New Roman" w:cs="Times New Roman"/>
              <w:bCs/>
              <w:sz w:val="24"/>
              <w:szCs w:val="24"/>
            </w:rPr>
            <w:fldChar w:fldCharType="end"/>
          </w:r>
        </w:sdtContent>
      </w:sdt>
      <w:sdt>
        <w:sdtPr>
          <w:rPr>
            <w:rFonts w:ascii="Times New Roman" w:hAnsi="Times New Roman" w:cs="Times New Roman"/>
            <w:bCs/>
            <w:sz w:val="24"/>
            <w:szCs w:val="24"/>
          </w:rPr>
          <w:id w:val="828793679"/>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Jac93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bCs/>
              <w:noProof/>
              <w:sz w:val="24"/>
              <w:szCs w:val="24"/>
              <w:lang w:val="es-US"/>
            </w:rPr>
            <w:t xml:space="preserve"> </w:t>
          </w:r>
          <w:r w:rsidR="00FF2B4D" w:rsidRPr="003D2056">
            <w:rPr>
              <w:rFonts w:ascii="Times New Roman" w:hAnsi="Times New Roman" w:cs="Times New Roman"/>
              <w:noProof/>
              <w:sz w:val="24"/>
              <w:szCs w:val="24"/>
              <w:lang w:val="es-US"/>
            </w:rPr>
            <w:t>(Jackson, 1993)</w:t>
          </w:r>
          <w:r w:rsidR="00FF2B4D"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w:t>
      </w:r>
    </w:p>
    <w:p w14:paraId="7A2EE8A2" w14:textId="04518D51"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A partir de estas corrientes se han elaborado tres definiciones básicas de referencia obligatoria</w:t>
      </w:r>
      <w:r w:rsidR="001F594E" w:rsidRPr="003D2056">
        <w:rPr>
          <w:rFonts w:ascii="Times New Roman" w:hAnsi="Times New Roman" w:cs="Times New Roman"/>
          <w:bCs/>
          <w:sz w:val="24"/>
          <w:szCs w:val="24"/>
        </w:rPr>
        <w:t xml:space="preserve"> sobre </w:t>
      </w:r>
      <w:r w:rsidRPr="003D2056">
        <w:rPr>
          <w:rFonts w:ascii="Times New Roman" w:hAnsi="Times New Roman" w:cs="Times New Roman"/>
          <w:bCs/>
          <w:sz w:val="24"/>
          <w:szCs w:val="24"/>
        </w:rPr>
        <w:t>transver</w:t>
      </w:r>
      <w:r w:rsidR="00766904" w:rsidRPr="003D2056">
        <w:rPr>
          <w:rFonts w:ascii="Times New Roman" w:hAnsi="Times New Roman" w:cs="Times New Roman"/>
          <w:bCs/>
          <w:sz w:val="24"/>
          <w:szCs w:val="24"/>
        </w:rPr>
        <w:t xml:space="preserve">salidad de género: para la ONU, </w:t>
      </w:r>
      <w:r w:rsidRPr="003D2056">
        <w:rPr>
          <w:rFonts w:ascii="Times New Roman" w:hAnsi="Times New Roman" w:cs="Times New Roman"/>
          <w:bCs/>
          <w:sz w:val="24"/>
          <w:szCs w:val="24"/>
        </w:rPr>
        <w:t xml:space="preserve">1999, específicamente su Consejo Económico y Social, es “[…] el proceso de evaluar las implicaciones que tiene para hombres y mujeres cualquier acción que se planifique, incluyendo las de tipo legislativo, las políticas o los programas en todas las áreas y a todos los niveles […]” (p. 3). </w:t>
      </w:r>
    </w:p>
    <w:p w14:paraId="749F81B7" w14:textId="7600BCB6" w:rsidR="00FE2AC6" w:rsidRPr="003D2056" w:rsidRDefault="00FE2AC6" w:rsidP="00AA0B48">
      <w:pPr>
        <w:spacing w:after="0" w:line="360" w:lineRule="auto"/>
        <w:ind w:firstLine="1395"/>
        <w:jc w:val="both"/>
        <w:rPr>
          <w:rFonts w:ascii="Times New Roman" w:hAnsi="Times New Roman" w:cs="Times New Roman"/>
          <w:bCs/>
          <w:sz w:val="24"/>
          <w:szCs w:val="24"/>
        </w:rPr>
      </w:pPr>
      <w:r w:rsidRPr="003D2056">
        <w:rPr>
          <w:rFonts w:ascii="Times New Roman" w:hAnsi="Times New Roman" w:cs="Times New Roman"/>
          <w:sz w:val="24"/>
          <w:szCs w:val="24"/>
        </w:rPr>
        <w:t xml:space="preserve">Según el Consejo </w:t>
      </w:r>
      <w:r w:rsidR="00766904" w:rsidRPr="003D2056">
        <w:rPr>
          <w:rFonts w:ascii="Times New Roman" w:hAnsi="Times New Roman" w:cs="Times New Roman"/>
          <w:bCs/>
          <w:sz w:val="24"/>
          <w:szCs w:val="24"/>
        </w:rPr>
        <w:t xml:space="preserve">de Europa, </w:t>
      </w:r>
      <w:r w:rsidR="001F594E" w:rsidRPr="003D2056">
        <w:rPr>
          <w:rFonts w:ascii="Times New Roman" w:hAnsi="Times New Roman" w:cs="Times New Roman"/>
          <w:bCs/>
          <w:sz w:val="24"/>
          <w:szCs w:val="24"/>
        </w:rPr>
        <w:t>1998 el género</w:t>
      </w:r>
    </w:p>
    <w:p w14:paraId="264034DB" w14:textId="2442BD70" w:rsidR="00FE2AC6" w:rsidRPr="003D2056" w:rsidRDefault="00FE2AC6" w:rsidP="00AA0B48">
      <w:pPr>
        <w:spacing w:after="0" w:line="360" w:lineRule="auto"/>
        <w:ind w:firstLine="1395"/>
        <w:jc w:val="both"/>
        <w:rPr>
          <w:rFonts w:ascii="Times New Roman" w:hAnsi="Times New Roman" w:cs="Times New Roman"/>
          <w:sz w:val="24"/>
          <w:szCs w:val="24"/>
        </w:rPr>
      </w:pPr>
      <w:r w:rsidRPr="003D2056">
        <w:rPr>
          <w:rFonts w:ascii="Times New Roman" w:hAnsi="Times New Roman" w:cs="Times New Roman"/>
          <w:sz w:val="24"/>
          <w:szCs w:val="24"/>
        </w:rPr>
        <w:t xml:space="preserve"> […</w:t>
      </w:r>
      <w:r w:rsidR="001F594E" w:rsidRPr="003D2056">
        <w:rPr>
          <w:rFonts w:ascii="Times New Roman" w:hAnsi="Times New Roman" w:cs="Times New Roman"/>
          <w:sz w:val="24"/>
          <w:szCs w:val="24"/>
        </w:rPr>
        <w:t xml:space="preserve">] </w:t>
      </w:r>
      <w:r w:rsidRPr="003D2056">
        <w:rPr>
          <w:rFonts w:ascii="Times New Roman" w:hAnsi="Times New Roman" w:cs="Times New Roman"/>
          <w:sz w:val="24"/>
          <w:szCs w:val="24"/>
        </w:rPr>
        <w:t xml:space="preserve">tiene como propósito integrar el interés en la igualdad de género en todas las políticas, programas, procedimientos administrativos y financieros y en el marco cultural de la institución u organización. Es una estrategia -añade- para asegurar que […] La igualdad de hombres y mujeres esté incluida en todas las fases menores o mayores del proceso de toma de decisiones de una organización (p.21). </w:t>
      </w:r>
    </w:p>
    <w:p w14:paraId="08387447" w14:textId="4D67D7CB"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Por último, el Programa de las Naciones Unidas para el Desarrollo (PNUD, 2008) apunta que</w:t>
      </w:r>
      <w:r w:rsidR="003E1523" w:rsidRPr="003D2056">
        <w:rPr>
          <w:rFonts w:ascii="Times New Roman" w:hAnsi="Times New Roman" w:cs="Times New Roman"/>
          <w:bCs/>
          <w:sz w:val="24"/>
          <w:szCs w:val="24"/>
        </w:rPr>
        <w:t xml:space="preserve"> la igualdad de género</w:t>
      </w:r>
      <w:r w:rsidRPr="003D2056">
        <w:rPr>
          <w:rFonts w:ascii="Times New Roman" w:hAnsi="Times New Roman" w:cs="Times New Roman"/>
          <w:bCs/>
          <w:sz w:val="24"/>
          <w:szCs w:val="24"/>
        </w:rPr>
        <w:t>:</w:t>
      </w:r>
    </w:p>
    <w:p w14:paraId="78D17C8A" w14:textId="66CF6560" w:rsidR="00FE2AC6" w:rsidRPr="003D2056" w:rsidRDefault="003E1523" w:rsidP="00AA0B48">
      <w:pPr>
        <w:spacing w:after="0" w:line="360" w:lineRule="auto"/>
        <w:ind w:firstLine="1395"/>
        <w:jc w:val="both"/>
        <w:rPr>
          <w:rFonts w:ascii="Times New Roman" w:hAnsi="Times New Roman" w:cs="Times New Roman"/>
          <w:sz w:val="24"/>
          <w:szCs w:val="24"/>
        </w:rPr>
      </w:pPr>
      <w:r w:rsidRPr="003D2056">
        <w:rPr>
          <w:rFonts w:ascii="Times New Roman" w:hAnsi="Times New Roman" w:cs="Times New Roman"/>
          <w:sz w:val="24"/>
          <w:szCs w:val="24"/>
        </w:rPr>
        <w:t xml:space="preserve">[…] </w:t>
      </w:r>
      <w:r w:rsidR="00FE2AC6" w:rsidRPr="003D2056">
        <w:rPr>
          <w:rFonts w:ascii="Times New Roman" w:hAnsi="Times New Roman" w:cs="Times New Roman"/>
          <w:sz w:val="24"/>
          <w:szCs w:val="24"/>
        </w:rPr>
        <w:t xml:space="preserve">implica la reorganización, fortalecimiento, desarrollo y evaluación del proceso de las políticas públicas, a fin de que la perspectiva de la igualdad de género sea incorporada en todas las políticas, a todos los niveles y en todas sus fases, por los actores normalmente </w:t>
      </w:r>
      <w:r w:rsidR="00FF2B4D" w:rsidRPr="003D2056">
        <w:rPr>
          <w:rFonts w:ascii="Times New Roman" w:hAnsi="Times New Roman" w:cs="Times New Roman"/>
          <w:sz w:val="24"/>
          <w:szCs w:val="24"/>
        </w:rPr>
        <w:t xml:space="preserve">involucrados en su elaboración </w:t>
      </w:r>
      <w:sdt>
        <w:sdtPr>
          <w:rPr>
            <w:rFonts w:ascii="Times New Roman" w:hAnsi="Times New Roman" w:cs="Times New Roman"/>
            <w:sz w:val="24"/>
            <w:szCs w:val="24"/>
          </w:rPr>
          <w:id w:val="-343245967"/>
          <w:citation/>
        </w:sdtPr>
        <w:sdtEndPr/>
        <w:sdtContent>
          <w:r w:rsidR="00FF2B4D" w:rsidRPr="003D2056">
            <w:rPr>
              <w:rFonts w:ascii="Times New Roman" w:hAnsi="Times New Roman" w:cs="Times New Roman"/>
              <w:sz w:val="24"/>
              <w:szCs w:val="24"/>
            </w:rPr>
            <w:fldChar w:fldCharType="begin"/>
          </w:r>
          <w:r w:rsidR="00FF2B4D" w:rsidRPr="003D2056">
            <w:rPr>
              <w:rFonts w:ascii="Times New Roman" w:hAnsi="Times New Roman" w:cs="Times New Roman"/>
              <w:sz w:val="24"/>
              <w:szCs w:val="24"/>
              <w:lang w:val="es-US"/>
            </w:rPr>
            <w:instrText xml:space="preserve"> CITATION Gar08 \l 21514 </w:instrText>
          </w:r>
          <w:r w:rsidR="00FF2B4D" w:rsidRPr="003D2056">
            <w:rPr>
              <w:rFonts w:ascii="Times New Roman" w:hAnsi="Times New Roman" w:cs="Times New Roman"/>
              <w:sz w:val="24"/>
              <w:szCs w:val="24"/>
            </w:rPr>
            <w:fldChar w:fldCharType="separate"/>
          </w:r>
          <w:r w:rsidR="00FF2B4D" w:rsidRPr="003D2056">
            <w:rPr>
              <w:rFonts w:ascii="Times New Roman" w:hAnsi="Times New Roman" w:cs="Times New Roman"/>
              <w:noProof/>
              <w:sz w:val="24"/>
              <w:szCs w:val="24"/>
              <w:lang w:val="es-US"/>
            </w:rPr>
            <w:t xml:space="preserve"> (García, 2008)</w:t>
          </w:r>
          <w:r w:rsidR="00FF2B4D" w:rsidRPr="003D2056">
            <w:rPr>
              <w:rFonts w:ascii="Times New Roman" w:hAnsi="Times New Roman" w:cs="Times New Roman"/>
              <w:sz w:val="24"/>
              <w:szCs w:val="24"/>
            </w:rPr>
            <w:fldChar w:fldCharType="end"/>
          </w:r>
        </w:sdtContent>
      </w:sdt>
      <w:r w:rsidR="00FF2B4D" w:rsidRPr="003D2056">
        <w:rPr>
          <w:rFonts w:ascii="Times New Roman" w:hAnsi="Times New Roman" w:cs="Times New Roman"/>
          <w:sz w:val="24"/>
          <w:szCs w:val="24"/>
        </w:rPr>
        <w:t xml:space="preserve"> p.30</w:t>
      </w:r>
      <w:r w:rsidR="00FE2AC6" w:rsidRPr="003D2056">
        <w:rPr>
          <w:rFonts w:ascii="Times New Roman" w:hAnsi="Times New Roman" w:cs="Times New Roman"/>
          <w:sz w:val="24"/>
          <w:szCs w:val="24"/>
        </w:rPr>
        <w:t>.</w:t>
      </w:r>
    </w:p>
    <w:p w14:paraId="17A3B58B" w14:textId="3CBCBEE2"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Estas definiciones</w:t>
      </w:r>
      <w:r w:rsidR="00EC5076"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en el sistema de las Naciones Unidas</w:t>
      </w:r>
      <w:r w:rsidR="00EC5076"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tienen un papel central que desempeñar para garantizar, precisamente, el enfoque de género dentro de los procesos nacionales y regionales de desarrollo sostenible, para después convertirse en una práctica regular de las normas y rutinas de una organización. </w:t>
      </w:r>
    </w:p>
    <w:p w14:paraId="6885BF43" w14:textId="52292F10" w:rsidR="00FE2AC6" w:rsidRPr="003D2056" w:rsidRDefault="00FE2AC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Tanto las obras citadas, así como las posiciones que involucran el derecho internacional, que incluyen convenciones internacionales como la Convención para la eliminación </w:t>
      </w:r>
      <w:r w:rsidRPr="003D2056">
        <w:rPr>
          <w:rFonts w:ascii="Times New Roman" w:hAnsi="Times New Roman" w:cs="Times New Roman"/>
          <w:bCs/>
          <w:sz w:val="24"/>
          <w:szCs w:val="24"/>
        </w:rPr>
        <w:lastRenderedPageBreak/>
        <w:t xml:space="preserve">de la discriminación contra las mujeres (CEDAW-1979), la Declaración sobre la Eliminación de la Violencia Contra la Mujer (1993), la Declaración y Plataforma de Acción de Beijing (1995),los Objetivos de Desarrollo del Milenio y en el 2015 la Agenda 2030 y los Objetivos de desarrollo sostenible, abren un camino para sintetizar que el asunto de interés o de análisis emergente general queda definido por la conexión entre las relaciones de género referidas a las modalidades que asumen la participación equilibrada de mujeres y hombres en el </w:t>
      </w:r>
      <w:r w:rsidR="00EC5076" w:rsidRPr="003D2056">
        <w:rPr>
          <w:rFonts w:ascii="Times New Roman" w:hAnsi="Times New Roman" w:cs="Times New Roman"/>
          <w:bCs/>
          <w:sz w:val="24"/>
          <w:szCs w:val="24"/>
        </w:rPr>
        <w:t xml:space="preserve">ámbito familiar, el </w:t>
      </w:r>
      <w:r w:rsidRPr="003D2056">
        <w:rPr>
          <w:rFonts w:ascii="Times New Roman" w:hAnsi="Times New Roman" w:cs="Times New Roman"/>
          <w:bCs/>
          <w:sz w:val="24"/>
          <w:szCs w:val="24"/>
        </w:rPr>
        <w:t>universo laboral, el desarrollo sostenible y la gestión de</w:t>
      </w:r>
      <w:r w:rsidR="004E28FA"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l</w:t>
      </w:r>
      <w:r w:rsidR="004E28FA" w:rsidRPr="003D2056">
        <w:rPr>
          <w:rFonts w:ascii="Times New Roman" w:hAnsi="Times New Roman" w:cs="Times New Roman"/>
          <w:bCs/>
          <w:sz w:val="24"/>
          <w:szCs w:val="24"/>
        </w:rPr>
        <w:t xml:space="preserve">os procesos sociales basada en </w:t>
      </w:r>
      <w:r w:rsidRPr="003D2056">
        <w:rPr>
          <w:rFonts w:ascii="Times New Roman" w:hAnsi="Times New Roman" w:cs="Times New Roman"/>
          <w:bCs/>
          <w:sz w:val="24"/>
          <w:szCs w:val="24"/>
        </w:rPr>
        <w:t>la ciencia y la tecnología.</w:t>
      </w:r>
    </w:p>
    <w:p w14:paraId="72AEB52F" w14:textId="72982FA3" w:rsidR="00591CF2" w:rsidRPr="003D2056" w:rsidRDefault="008658A5" w:rsidP="00AA0B48">
      <w:pPr>
        <w:pStyle w:val="Prrafodelista"/>
        <w:numPr>
          <w:ilvl w:val="0"/>
          <w:numId w:val="23"/>
        </w:numPr>
        <w:spacing w:line="360" w:lineRule="auto"/>
        <w:ind w:left="0" w:firstLine="1395"/>
        <w:jc w:val="both"/>
        <w:rPr>
          <w:rFonts w:ascii="Times New Roman" w:hAnsi="Times New Roman"/>
          <w:b/>
          <w:bCs/>
          <w:sz w:val="24"/>
          <w:szCs w:val="24"/>
        </w:rPr>
      </w:pPr>
      <w:r w:rsidRPr="003D2056">
        <w:rPr>
          <w:rFonts w:ascii="Times New Roman" w:hAnsi="Times New Roman"/>
          <w:b/>
          <w:bCs/>
          <w:sz w:val="24"/>
          <w:szCs w:val="24"/>
        </w:rPr>
        <w:t>A modo de conclusión. La relación s</w:t>
      </w:r>
      <w:r w:rsidR="00591CF2" w:rsidRPr="003D2056">
        <w:rPr>
          <w:rFonts w:ascii="Times New Roman" w:hAnsi="Times New Roman"/>
          <w:b/>
          <w:bCs/>
          <w:sz w:val="24"/>
          <w:szCs w:val="24"/>
        </w:rPr>
        <w:t xml:space="preserve">exo – género: ¿qué </w:t>
      </w:r>
      <w:proofErr w:type="spellStart"/>
      <w:r w:rsidR="00591CF2" w:rsidRPr="003D2056">
        <w:rPr>
          <w:rFonts w:ascii="Times New Roman" w:hAnsi="Times New Roman"/>
          <w:b/>
          <w:bCs/>
          <w:sz w:val="24"/>
          <w:szCs w:val="24"/>
        </w:rPr>
        <w:t>mas</w:t>
      </w:r>
      <w:proofErr w:type="spellEnd"/>
      <w:r w:rsidR="00591CF2" w:rsidRPr="003D2056">
        <w:rPr>
          <w:rFonts w:ascii="Times New Roman" w:hAnsi="Times New Roman"/>
          <w:b/>
          <w:bCs/>
          <w:sz w:val="24"/>
          <w:szCs w:val="24"/>
        </w:rPr>
        <w:t xml:space="preserve"> hacer</w:t>
      </w:r>
      <w:r w:rsidRPr="003D2056">
        <w:rPr>
          <w:rFonts w:ascii="Times New Roman" w:hAnsi="Times New Roman"/>
          <w:b/>
          <w:bCs/>
          <w:sz w:val="24"/>
          <w:szCs w:val="24"/>
        </w:rPr>
        <w:t>?</w:t>
      </w:r>
    </w:p>
    <w:p w14:paraId="075E72DC" w14:textId="4AC6DAB3" w:rsidR="00782C80" w:rsidRPr="003D2056" w:rsidRDefault="00E33716"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La Organización de las Naciones Unidas (ONU) dotó</w:t>
      </w:r>
      <w:r w:rsidR="00D62551" w:rsidRPr="003D2056">
        <w:rPr>
          <w:rFonts w:ascii="Times New Roman" w:hAnsi="Times New Roman" w:cs="Times New Roman"/>
          <w:bCs/>
          <w:sz w:val="24"/>
          <w:szCs w:val="24"/>
        </w:rPr>
        <w:t xml:space="preserve"> a los países</w:t>
      </w:r>
      <w:r w:rsidR="000B051E"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w:t>
      </w:r>
      <w:r w:rsidR="000B051E" w:rsidRPr="003D2056">
        <w:rPr>
          <w:rFonts w:ascii="Times New Roman" w:hAnsi="Times New Roman" w:cs="Times New Roman"/>
          <w:bCs/>
          <w:sz w:val="24"/>
          <w:szCs w:val="24"/>
        </w:rPr>
        <w:t xml:space="preserve">en el mes de septiembre del año 2015, </w:t>
      </w:r>
      <w:r w:rsidRPr="003D2056">
        <w:rPr>
          <w:rFonts w:ascii="Times New Roman" w:hAnsi="Times New Roman" w:cs="Times New Roman"/>
          <w:bCs/>
          <w:sz w:val="24"/>
          <w:szCs w:val="24"/>
        </w:rPr>
        <w:t>de un nuevo instrumento internacional</w:t>
      </w:r>
      <w:r w:rsidR="00D62551" w:rsidRPr="003D2056">
        <w:rPr>
          <w:rFonts w:ascii="Times New Roman" w:hAnsi="Times New Roman" w:cs="Times New Roman"/>
          <w:bCs/>
          <w:sz w:val="24"/>
          <w:szCs w:val="24"/>
        </w:rPr>
        <w:t>, el</w:t>
      </w:r>
      <w:r w:rsidRPr="003D2056">
        <w:rPr>
          <w:rFonts w:ascii="Times New Roman" w:hAnsi="Times New Roman" w:cs="Times New Roman"/>
          <w:bCs/>
          <w:sz w:val="24"/>
          <w:szCs w:val="24"/>
        </w:rPr>
        <w:t xml:space="preserve"> que contiene un capítulo específico para la atenció</w:t>
      </w:r>
      <w:r w:rsidR="00D62551" w:rsidRPr="003D2056">
        <w:rPr>
          <w:rFonts w:ascii="Times New Roman" w:hAnsi="Times New Roman" w:cs="Times New Roman"/>
          <w:bCs/>
          <w:sz w:val="24"/>
          <w:szCs w:val="24"/>
        </w:rPr>
        <w:t>n a las problemáticas de la igual</w:t>
      </w:r>
      <w:r w:rsidRPr="003D2056">
        <w:rPr>
          <w:rFonts w:ascii="Times New Roman" w:hAnsi="Times New Roman" w:cs="Times New Roman"/>
          <w:bCs/>
          <w:sz w:val="24"/>
          <w:szCs w:val="24"/>
        </w:rPr>
        <w:t>dad de género. Se trata de la Agenda 2030 para el desarrollo sostenible, la cual define 17 objetivos y 169 metas para el logro</w:t>
      </w:r>
      <w:r w:rsidR="00E06925" w:rsidRPr="003D2056">
        <w:rPr>
          <w:rFonts w:ascii="Times New Roman" w:hAnsi="Times New Roman" w:cs="Times New Roman"/>
          <w:bCs/>
          <w:sz w:val="24"/>
          <w:szCs w:val="24"/>
        </w:rPr>
        <w:t xml:space="preserve"> de un desarrollo sostenible de</w:t>
      </w:r>
      <w:r w:rsidRPr="003D2056">
        <w:rPr>
          <w:rFonts w:ascii="Times New Roman" w:hAnsi="Times New Roman" w:cs="Times New Roman"/>
          <w:bCs/>
          <w:sz w:val="24"/>
          <w:szCs w:val="24"/>
        </w:rPr>
        <w:t xml:space="preserve"> la humanidad</w:t>
      </w:r>
      <w:r w:rsidR="00FF2B4D"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911436417"/>
          <w:citation/>
        </w:sdtPr>
        <w:sdtEndPr/>
        <w:sdtContent>
          <w:r w:rsidR="00FF2B4D" w:rsidRPr="003D2056">
            <w:rPr>
              <w:rFonts w:ascii="Times New Roman" w:hAnsi="Times New Roman" w:cs="Times New Roman"/>
              <w:bCs/>
              <w:sz w:val="24"/>
              <w:szCs w:val="24"/>
            </w:rPr>
            <w:fldChar w:fldCharType="begin"/>
          </w:r>
          <w:r w:rsidR="00FF2B4D" w:rsidRPr="003D2056">
            <w:rPr>
              <w:rFonts w:ascii="Times New Roman" w:hAnsi="Times New Roman" w:cs="Times New Roman"/>
              <w:bCs/>
              <w:sz w:val="24"/>
              <w:szCs w:val="24"/>
              <w:lang w:val="es-US"/>
            </w:rPr>
            <w:instrText xml:space="preserve"> CITATION Mea12 \l 21514 </w:instrText>
          </w:r>
          <w:r w:rsidR="00FF2B4D" w:rsidRPr="003D2056">
            <w:rPr>
              <w:rFonts w:ascii="Times New Roman" w:hAnsi="Times New Roman" w:cs="Times New Roman"/>
              <w:bCs/>
              <w:sz w:val="24"/>
              <w:szCs w:val="24"/>
            </w:rPr>
            <w:fldChar w:fldCharType="separate"/>
          </w:r>
          <w:r w:rsidR="00FF2B4D" w:rsidRPr="003D2056">
            <w:rPr>
              <w:rFonts w:ascii="Times New Roman" w:hAnsi="Times New Roman" w:cs="Times New Roman"/>
              <w:noProof/>
              <w:sz w:val="24"/>
              <w:szCs w:val="24"/>
              <w:lang w:val="es-US"/>
            </w:rPr>
            <w:t>(Meadowcroft, Langhelle, &amp; Ruud , 2012)</w:t>
          </w:r>
          <w:r w:rsidR="00FF2B4D" w:rsidRPr="003D2056">
            <w:rPr>
              <w:rFonts w:ascii="Times New Roman" w:hAnsi="Times New Roman" w:cs="Times New Roman"/>
              <w:bCs/>
              <w:sz w:val="24"/>
              <w:szCs w:val="24"/>
            </w:rPr>
            <w:fldChar w:fldCharType="end"/>
          </w:r>
        </w:sdtContent>
      </w:sdt>
      <w:sdt>
        <w:sdtPr>
          <w:rPr>
            <w:rFonts w:ascii="Times New Roman" w:hAnsi="Times New Roman" w:cs="Times New Roman"/>
            <w:bCs/>
            <w:sz w:val="24"/>
            <w:szCs w:val="24"/>
          </w:rPr>
          <w:id w:val="803968831"/>
          <w:citation/>
        </w:sdtPr>
        <w:sdtEndPr/>
        <w:sdtContent>
          <w:r w:rsidR="00507AB0" w:rsidRPr="003D2056">
            <w:rPr>
              <w:rFonts w:ascii="Times New Roman" w:hAnsi="Times New Roman" w:cs="Times New Roman"/>
              <w:bCs/>
              <w:sz w:val="24"/>
              <w:szCs w:val="24"/>
            </w:rPr>
            <w:fldChar w:fldCharType="begin"/>
          </w:r>
          <w:r w:rsidR="00507AB0" w:rsidRPr="003D2056">
            <w:rPr>
              <w:rFonts w:ascii="Times New Roman" w:hAnsi="Times New Roman" w:cs="Times New Roman"/>
              <w:bCs/>
              <w:sz w:val="24"/>
              <w:szCs w:val="24"/>
              <w:lang w:val="es-US"/>
            </w:rPr>
            <w:instrText xml:space="preserve"> CITATION Vis20 \l 21514 </w:instrText>
          </w:r>
          <w:r w:rsidR="00507AB0" w:rsidRPr="003D2056">
            <w:rPr>
              <w:rFonts w:ascii="Times New Roman" w:hAnsi="Times New Roman" w:cs="Times New Roman"/>
              <w:bCs/>
              <w:sz w:val="24"/>
              <w:szCs w:val="24"/>
            </w:rPr>
            <w:fldChar w:fldCharType="separate"/>
          </w:r>
          <w:r w:rsidR="00507AB0" w:rsidRPr="003D2056">
            <w:rPr>
              <w:rFonts w:ascii="Times New Roman" w:hAnsi="Times New Roman" w:cs="Times New Roman"/>
              <w:bCs/>
              <w:noProof/>
              <w:sz w:val="24"/>
              <w:szCs w:val="24"/>
              <w:lang w:val="es-US"/>
            </w:rPr>
            <w:t xml:space="preserve"> </w:t>
          </w:r>
          <w:r w:rsidR="00507AB0" w:rsidRPr="003D2056">
            <w:rPr>
              <w:rFonts w:ascii="Times New Roman" w:hAnsi="Times New Roman" w:cs="Times New Roman"/>
              <w:noProof/>
              <w:sz w:val="24"/>
              <w:szCs w:val="24"/>
              <w:lang w:val="es-US"/>
            </w:rPr>
            <w:t>(Visseren-Hamakers, 2020)</w:t>
          </w:r>
          <w:r w:rsidR="00507AB0"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w:t>
      </w:r>
    </w:p>
    <w:p w14:paraId="08C1472C" w14:textId="705348A7" w:rsidR="009B26AF" w:rsidRPr="003D2056" w:rsidRDefault="009B26AF"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El objetivo de desarrollo sostenible (ODS) número 5, se dedica en exclusividad a la declaración de metas que permitan alcanzar la igualdad de género. Esas metas son: </w:t>
      </w:r>
    </w:p>
    <w:p w14:paraId="7B4FEC8B" w14:textId="6FAA7A42"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5.1 Poner fin a todas las formas de discriminación contra todas las mujeres y las niñas en todo el mundo</w:t>
      </w:r>
    </w:p>
    <w:p w14:paraId="15A8338F" w14:textId="6AC62CBD"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5.2 Eliminar todas las formas de violencia contra todas las mujeres y las niñas en los ámbitos público y privado, incluidas la trata y la explotación sexual y otros tipos de explotación</w:t>
      </w:r>
    </w:p>
    <w:p w14:paraId="45311779" w14:textId="0EBFBC18"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5.3 Eliminar todas las prácticas nocivas, como el matrimonio infantil, precoz y forzado y la mutilación genital femenina</w:t>
      </w:r>
    </w:p>
    <w:p w14:paraId="478CA51B" w14:textId="3EF08F09"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5.4 Reconocer y valorar los cuidados y el trabajo doméstico no remunerados mediante servicios públicos, infraestructuras y políticas de protección social, y promoviendo la responsabilidad compartida en el hogar y la familia, según proceda en cada país</w:t>
      </w:r>
    </w:p>
    <w:p w14:paraId="77F2543B" w14:textId="45E38F9A"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5.5 Asegurar la participación plena y efectiva de las mujeres y la igualdad de oportunidades de liderazgo a todos los niveles decisorios en la vida política, económica y pública</w:t>
      </w:r>
    </w:p>
    <w:p w14:paraId="78CA8198" w14:textId="03B6998F"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5.6 Asegurar el acceso universal a la salud sexual y reproductiva y los derechos reproductivos según lo acordado de conformidad con el Programa de Acción de la Conferencia </w:t>
      </w:r>
      <w:r w:rsidRPr="003D2056">
        <w:rPr>
          <w:rFonts w:ascii="Times New Roman" w:hAnsi="Times New Roman" w:cs="Times New Roman"/>
          <w:bCs/>
          <w:sz w:val="24"/>
          <w:szCs w:val="24"/>
        </w:rPr>
        <w:lastRenderedPageBreak/>
        <w:t xml:space="preserve">Internacional sobre la Población y el Desarrollo, la Plataforma de Acción de Beijing y los documentos </w:t>
      </w:r>
      <w:proofErr w:type="spellStart"/>
      <w:r w:rsidRPr="003D2056">
        <w:rPr>
          <w:rFonts w:ascii="Times New Roman" w:hAnsi="Times New Roman" w:cs="Times New Roman"/>
          <w:bCs/>
          <w:sz w:val="24"/>
          <w:szCs w:val="24"/>
        </w:rPr>
        <w:t>fiales</w:t>
      </w:r>
      <w:proofErr w:type="spellEnd"/>
      <w:r w:rsidRPr="003D2056">
        <w:rPr>
          <w:rFonts w:ascii="Times New Roman" w:hAnsi="Times New Roman" w:cs="Times New Roman"/>
          <w:bCs/>
          <w:sz w:val="24"/>
          <w:szCs w:val="24"/>
        </w:rPr>
        <w:t xml:space="preserve"> de sus conferencias de examen</w:t>
      </w:r>
    </w:p>
    <w:p w14:paraId="12D40041" w14:textId="77777777"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 5.a Emprender reformas que otorguen a las mujeres igualdad de derechos a los recursos económicos, así como acceso a la propiedad y al control de la tierra y otros tipos de bienes, los servicios </w:t>
      </w:r>
      <w:proofErr w:type="spellStart"/>
      <w:r w:rsidRPr="003D2056">
        <w:rPr>
          <w:rFonts w:ascii="Times New Roman" w:hAnsi="Times New Roman" w:cs="Times New Roman"/>
          <w:bCs/>
          <w:sz w:val="24"/>
          <w:szCs w:val="24"/>
        </w:rPr>
        <w:t>fiancieros</w:t>
      </w:r>
      <w:proofErr w:type="spellEnd"/>
      <w:r w:rsidRPr="003D2056">
        <w:rPr>
          <w:rFonts w:ascii="Times New Roman" w:hAnsi="Times New Roman" w:cs="Times New Roman"/>
          <w:bCs/>
          <w:sz w:val="24"/>
          <w:szCs w:val="24"/>
        </w:rPr>
        <w:t xml:space="preserve">, la herencia y los recursos naturales, de conformidad con las leyes nacionales </w:t>
      </w:r>
    </w:p>
    <w:p w14:paraId="79851FE0" w14:textId="1F052377" w:rsidR="004E7172"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5.b Mejorar el uso de la tecnología instrumental, en particular la tecnología de la información y las comunicaciones, para promover el empoderamiento de las mujeres</w:t>
      </w:r>
    </w:p>
    <w:p w14:paraId="461730D2" w14:textId="04459BD2" w:rsidR="00B51DE1" w:rsidRPr="003D2056" w:rsidRDefault="004E7172"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5.c Aprobar y fortalecer políticas acertadas y leyes aplicables para promover la igualdad de género y el empoderamiento de todas las mujeres y las niñas a todos los niveles</w:t>
      </w:r>
      <w:r w:rsidR="00D56681" w:rsidRPr="003D2056">
        <w:rPr>
          <w:rFonts w:ascii="Times New Roman" w:hAnsi="Times New Roman" w:cs="Times New Roman"/>
          <w:bCs/>
          <w:sz w:val="24"/>
          <w:szCs w:val="24"/>
        </w:rPr>
        <w:t xml:space="preserve"> </w:t>
      </w:r>
      <w:sdt>
        <w:sdtPr>
          <w:rPr>
            <w:rFonts w:ascii="Times New Roman" w:hAnsi="Times New Roman" w:cs="Times New Roman"/>
            <w:bCs/>
            <w:sz w:val="24"/>
            <w:szCs w:val="24"/>
          </w:rPr>
          <w:id w:val="-1709408457"/>
          <w:citation/>
        </w:sdtPr>
        <w:sdtEndPr/>
        <w:sdtContent>
          <w:r w:rsidR="00507AB0" w:rsidRPr="003D2056">
            <w:rPr>
              <w:rFonts w:ascii="Times New Roman" w:hAnsi="Times New Roman" w:cs="Times New Roman"/>
              <w:bCs/>
              <w:sz w:val="24"/>
              <w:szCs w:val="24"/>
            </w:rPr>
            <w:fldChar w:fldCharType="begin"/>
          </w:r>
          <w:r w:rsidR="00507AB0" w:rsidRPr="003D2056">
            <w:rPr>
              <w:rFonts w:ascii="Times New Roman" w:hAnsi="Times New Roman" w:cs="Times New Roman"/>
              <w:bCs/>
              <w:sz w:val="24"/>
              <w:szCs w:val="24"/>
              <w:lang w:val="es-US"/>
            </w:rPr>
            <w:instrText xml:space="preserve"> CITATION Org15 \l 21514 </w:instrText>
          </w:r>
          <w:r w:rsidR="00507AB0" w:rsidRPr="003D2056">
            <w:rPr>
              <w:rFonts w:ascii="Times New Roman" w:hAnsi="Times New Roman" w:cs="Times New Roman"/>
              <w:bCs/>
              <w:sz w:val="24"/>
              <w:szCs w:val="24"/>
            </w:rPr>
            <w:fldChar w:fldCharType="separate"/>
          </w:r>
          <w:r w:rsidR="00507AB0" w:rsidRPr="003D2056">
            <w:rPr>
              <w:rFonts w:ascii="Times New Roman" w:hAnsi="Times New Roman" w:cs="Times New Roman"/>
              <w:noProof/>
              <w:sz w:val="24"/>
              <w:szCs w:val="24"/>
              <w:lang w:val="es-US"/>
            </w:rPr>
            <w:t>(United Nations, 2015)</w:t>
          </w:r>
          <w:r w:rsidR="00507AB0" w:rsidRPr="003D2056">
            <w:rPr>
              <w:rFonts w:ascii="Times New Roman" w:hAnsi="Times New Roman" w:cs="Times New Roman"/>
              <w:bCs/>
              <w:sz w:val="24"/>
              <w:szCs w:val="24"/>
            </w:rPr>
            <w:fldChar w:fldCharType="end"/>
          </w:r>
        </w:sdtContent>
      </w:sdt>
      <w:sdt>
        <w:sdtPr>
          <w:rPr>
            <w:rFonts w:ascii="Times New Roman" w:hAnsi="Times New Roman" w:cs="Times New Roman"/>
            <w:bCs/>
            <w:sz w:val="24"/>
            <w:szCs w:val="24"/>
          </w:rPr>
          <w:id w:val="91598324"/>
          <w:citation/>
        </w:sdtPr>
        <w:sdtEndPr/>
        <w:sdtContent>
          <w:r w:rsidR="00507AB0" w:rsidRPr="003D2056">
            <w:rPr>
              <w:rFonts w:ascii="Times New Roman" w:hAnsi="Times New Roman" w:cs="Times New Roman"/>
              <w:bCs/>
              <w:sz w:val="24"/>
              <w:szCs w:val="24"/>
            </w:rPr>
            <w:fldChar w:fldCharType="begin"/>
          </w:r>
          <w:r w:rsidR="00507AB0" w:rsidRPr="003D2056">
            <w:rPr>
              <w:rFonts w:ascii="Times New Roman" w:hAnsi="Times New Roman" w:cs="Times New Roman"/>
              <w:bCs/>
              <w:sz w:val="24"/>
              <w:szCs w:val="24"/>
              <w:lang w:val="es-US"/>
            </w:rPr>
            <w:instrText xml:space="preserve"> CITATION Uni19 \l 21514 </w:instrText>
          </w:r>
          <w:r w:rsidR="00507AB0" w:rsidRPr="003D2056">
            <w:rPr>
              <w:rFonts w:ascii="Times New Roman" w:hAnsi="Times New Roman" w:cs="Times New Roman"/>
              <w:bCs/>
              <w:sz w:val="24"/>
              <w:szCs w:val="24"/>
            </w:rPr>
            <w:fldChar w:fldCharType="separate"/>
          </w:r>
          <w:r w:rsidR="00507AB0" w:rsidRPr="003D2056">
            <w:rPr>
              <w:rFonts w:ascii="Times New Roman" w:hAnsi="Times New Roman" w:cs="Times New Roman"/>
              <w:bCs/>
              <w:noProof/>
              <w:sz w:val="24"/>
              <w:szCs w:val="24"/>
              <w:lang w:val="es-US"/>
            </w:rPr>
            <w:t xml:space="preserve"> </w:t>
          </w:r>
          <w:r w:rsidR="00507AB0" w:rsidRPr="003D2056">
            <w:rPr>
              <w:rFonts w:ascii="Times New Roman" w:hAnsi="Times New Roman" w:cs="Times New Roman"/>
              <w:noProof/>
              <w:sz w:val="24"/>
              <w:szCs w:val="24"/>
              <w:lang w:val="es-US"/>
            </w:rPr>
            <w:t>(United Nations, 2019)</w:t>
          </w:r>
          <w:r w:rsidR="00507AB0" w:rsidRPr="003D2056">
            <w:rPr>
              <w:rFonts w:ascii="Times New Roman" w:hAnsi="Times New Roman" w:cs="Times New Roman"/>
              <w:bCs/>
              <w:sz w:val="24"/>
              <w:szCs w:val="24"/>
            </w:rPr>
            <w:fldChar w:fldCharType="end"/>
          </w:r>
        </w:sdtContent>
      </w:sdt>
      <w:r w:rsidR="00507AB0" w:rsidRPr="003D2056">
        <w:rPr>
          <w:rFonts w:ascii="Times New Roman" w:hAnsi="Times New Roman" w:cs="Times New Roman"/>
          <w:bCs/>
          <w:sz w:val="24"/>
          <w:szCs w:val="24"/>
        </w:rPr>
        <w:t xml:space="preserve">. </w:t>
      </w:r>
    </w:p>
    <w:p w14:paraId="43906FB2" w14:textId="7CF3662E" w:rsidR="006342D7" w:rsidRPr="003D2056" w:rsidRDefault="00F72E2C"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Según un estudio realizado por la autora de la presente contribución, son en total 18 l</w:t>
      </w:r>
      <w:r w:rsidR="00D02F62" w:rsidRPr="003D2056">
        <w:rPr>
          <w:rFonts w:ascii="Times New Roman" w:hAnsi="Times New Roman" w:cs="Times New Roman"/>
          <w:bCs/>
          <w:sz w:val="24"/>
          <w:szCs w:val="24"/>
        </w:rPr>
        <w:t xml:space="preserve">as variables que se introducen en las definiciones de las metas del ODS 5, </w:t>
      </w:r>
      <w:r w:rsidR="00BB4D94" w:rsidRPr="003D2056">
        <w:rPr>
          <w:rFonts w:ascii="Times New Roman" w:hAnsi="Times New Roman" w:cs="Times New Roman"/>
          <w:bCs/>
          <w:sz w:val="24"/>
          <w:szCs w:val="24"/>
        </w:rPr>
        <w:t xml:space="preserve">que representan algo más del 5% del total de variables que contienen las 169 metas. Esas variables, </w:t>
      </w:r>
      <w:r w:rsidR="00D02F62" w:rsidRPr="003D2056">
        <w:rPr>
          <w:rFonts w:ascii="Times New Roman" w:hAnsi="Times New Roman" w:cs="Times New Roman"/>
          <w:bCs/>
          <w:sz w:val="24"/>
          <w:szCs w:val="24"/>
        </w:rPr>
        <w:t xml:space="preserve">reflejan los escenarios y motivos </w:t>
      </w:r>
      <w:proofErr w:type="spellStart"/>
      <w:r w:rsidR="00D02F62" w:rsidRPr="003D2056">
        <w:rPr>
          <w:rFonts w:ascii="Times New Roman" w:hAnsi="Times New Roman" w:cs="Times New Roman"/>
          <w:bCs/>
          <w:sz w:val="24"/>
          <w:szCs w:val="24"/>
        </w:rPr>
        <w:t>mas</w:t>
      </w:r>
      <w:proofErr w:type="spellEnd"/>
      <w:r w:rsidR="00D02F62" w:rsidRPr="003D2056">
        <w:rPr>
          <w:rFonts w:ascii="Times New Roman" w:hAnsi="Times New Roman" w:cs="Times New Roman"/>
          <w:bCs/>
          <w:sz w:val="24"/>
          <w:szCs w:val="24"/>
        </w:rPr>
        <w:t xml:space="preserve"> frecuentes de expresión de la discriminación de la mujer.</w:t>
      </w:r>
      <w:r w:rsidRPr="003D2056">
        <w:rPr>
          <w:rFonts w:ascii="Times New Roman" w:hAnsi="Times New Roman" w:cs="Times New Roman"/>
          <w:bCs/>
          <w:sz w:val="24"/>
          <w:szCs w:val="24"/>
        </w:rPr>
        <w:t xml:space="preserve"> Entre ellas se destacan formas de discriminación, formas de violencia contra todas las mujeres y las niñas, trata y explotación sexual, matrimonio infantil, precoz y forzado, mutilación genital femenina (práctica muy extendida en el continente africano vinculado a tradiciones culturales), trabajo doméstico no remunerados, y otras. </w:t>
      </w:r>
      <w:r w:rsidR="00D02F62" w:rsidRPr="003D2056">
        <w:rPr>
          <w:rFonts w:ascii="Times New Roman" w:hAnsi="Times New Roman" w:cs="Times New Roman"/>
          <w:bCs/>
          <w:sz w:val="24"/>
          <w:szCs w:val="24"/>
        </w:rPr>
        <w:t xml:space="preserve"> </w:t>
      </w:r>
    </w:p>
    <w:p w14:paraId="2751E70B" w14:textId="61E6BB99" w:rsidR="00F72E2C" w:rsidRPr="003D2056" w:rsidRDefault="001443A4"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Estas, atraviesan de modo transversal el comportamiento del resto de los objetivos y metas que ha planteado la Agenda 2030. Ello significa que el desarrollo perspectivo de la humanidad pasa por la solución a los problemas de la igualdad de género. Sin embargo, como ya se ha señalado</w:t>
      </w:r>
      <w:r w:rsidR="00BB4D94"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es poco aun lo que se avanza por ese camino</w:t>
      </w:r>
      <w:sdt>
        <w:sdtPr>
          <w:rPr>
            <w:rFonts w:ascii="Times New Roman" w:hAnsi="Times New Roman" w:cs="Times New Roman"/>
            <w:bCs/>
            <w:sz w:val="24"/>
            <w:szCs w:val="24"/>
          </w:rPr>
          <w:id w:val="1273280648"/>
          <w:citation/>
        </w:sdtPr>
        <w:sdtEndPr/>
        <w:sdtContent>
          <w:r w:rsidR="00974939" w:rsidRPr="003D2056">
            <w:rPr>
              <w:rFonts w:ascii="Times New Roman" w:hAnsi="Times New Roman" w:cs="Times New Roman"/>
              <w:bCs/>
              <w:sz w:val="24"/>
              <w:szCs w:val="24"/>
            </w:rPr>
            <w:fldChar w:fldCharType="begin"/>
          </w:r>
          <w:r w:rsidR="00974939" w:rsidRPr="003D2056">
            <w:rPr>
              <w:rFonts w:ascii="Times New Roman" w:hAnsi="Times New Roman" w:cs="Times New Roman"/>
              <w:bCs/>
              <w:sz w:val="24"/>
              <w:szCs w:val="24"/>
              <w:lang w:val="es-US"/>
            </w:rPr>
            <w:instrText xml:space="preserve"> CITATION Mar21 \l 21514 </w:instrText>
          </w:r>
          <w:r w:rsidR="00974939" w:rsidRPr="003D2056">
            <w:rPr>
              <w:rFonts w:ascii="Times New Roman" w:hAnsi="Times New Roman" w:cs="Times New Roman"/>
              <w:bCs/>
              <w:sz w:val="24"/>
              <w:szCs w:val="24"/>
            </w:rPr>
            <w:fldChar w:fldCharType="separate"/>
          </w:r>
          <w:r w:rsidR="00974939" w:rsidRPr="003D2056">
            <w:rPr>
              <w:rFonts w:ascii="Times New Roman" w:hAnsi="Times New Roman" w:cs="Times New Roman"/>
              <w:bCs/>
              <w:noProof/>
              <w:sz w:val="24"/>
              <w:szCs w:val="24"/>
              <w:lang w:val="es-US"/>
            </w:rPr>
            <w:t xml:space="preserve"> </w:t>
          </w:r>
          <w:r w:rsidR="00974939" w:rsidRPr="003D2056">
            <w:rPr>
              <w:rFonts w:ascii="Times New Roman" w:hAnsi="Times New Roman" w:cs="Times New Roman"/>
              <w:noProof/>
              <w:sz w:val="24"/>
              <w:szCs w:val="24"/>
              <w:lang w:val="es-US"/>
            </w:rPr>
            <w:t>(Martínez-Ruíz, Ceja-Fernández, &amp; González-Lázaro, 2021)</w:t>
          </w:r>
          <w:r w:rsidR="00974939" w:rsidRPr="003D2056">
            <w:rPr>
              <w:rFonts w:ascii="Times New Roman" w:hAnsi="Times New Roman" w:cs="Times New Roman"/>
              <w:bCs/>
              <w:sz w:val="24"/>
              <w:szCs w:val="24"/>
            </w:rPr>
            <w:fldChar w:fldCharType="end"/>
          </w:r>
        </w:sdtContent>
      </w:sdt>
      <w:r w:rsidRPr="003D2056">
        <w:rPr>
          <w:rFonts w:ascii="Times New Roman" w:hAnsi="Times New Roman" w:cs="Times New Roman"/>
          <w:bCs/>
          <w:sz w:val="24"/>
          <w:szCs w:val="24"/>
        </w:rPr>
        <w:t xml:space="preserve">. </w:t>
      </w:r>
    </w:p>
    <w:p w14:paraId="7591D4C7" w14:textId="6B5B95E6" w:rsidR="00BB4D94" w:rsidRPr="003D2056" w:rsidRDefault="001443A4"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Y, a juicio de esta autora, </w:t>
      </w:r>
      <w:r w:rsidR="00BB4D94" w:rsidRPr="003D2056">
        <w:rPr>
          <w:rFonts w:ascii="Times New Roman" w:hAnsi="Times New Roman" w:cs="Times New Roman"/>
          <w:bCs/>
          <w:sz w:val="24"/>
          <w:szCs w:val="24"/>
        </w:rPr>
        <w:t xml:space="preserve">entre </w:t>
      </w:r>
      <w:r w:rsidRPr="003D2056">
        <w:rPr>
          <w:rFonts w:ascii="Times New Roman" w:hAnsi="Times New Roman" w:cs="Times New Roman"/>
          <w:bCs/>
          <w:sz w:val="24"/>
          <w:szCs w:val="24"/>
        </w:rPr>
        <w:t xml:space="preserve">las razones </w:t>
      </w:r>
      <w:r w:rsidR="00BB4D94" w:rsidRPr="003D2056">
        <w:rPr>
          <w:rFonts w:ascii="Times New Roman" w:hAnsi="Times New Roman" w:cs="Times New Roman"/>
          <w:bCs/>
          <w:sz w:val="24"/>
          <w:szCs w:val="24"/>
        </w:rPr>
        <w:t xml:space="preserve">que pueden explicar ese hecho, es que </w:t>
      </w:r>
      <w:r w:rsidRPr="003D2056">
        <w:rPr>
          <w:rFonts w:ascii="Times New Roman" w:hAnsi="Times New Roman" w:cs="Times New Roman"/>
          <w:bCs/>
          <w:sz w:val="24"/>
          <w:szCs w:val="24"/>
        </w:rPr>
        <w:t xml:space="preserve">no se ha logrado asaltar el reino de la </w:t>
      </w:r>
      <w:proofErr w:type="spellStart"/>
      <w:r w:rsidRPr="003D2056">
        <w:rPr>
          <w:rFonts w:ascii="Times New Roman" w:hAnsi="Times New Roman" w:cs="Times New Roman"/>
          <w:bCs/>
          <w:sz w:val="24"/>
          <w:szCs w:val="24"/>
        </w:rPr>
        <w:t>autoreproducción</w:t>
      </w:r>
      <w:proofErr w:type="spellEnd"/>
      <w:r w:rsidRPr="003D2056">
        <w:rPr>
          <w:rFonts w:ascii="Times New Roman" w:hAnsi="Times New Roman" w:cs="Times New Roman"/>
          <w:bCs/>
          <w:sz w:val="24"/>
          <w:szCs w:val="24"/>
        </w:rPr>
        <w:t xml:space="preserve"> del poder de la masculinidad, y ese reino</w:t>
      </w:r>
      <w:r w:rsidR="00BB4D94" w:rsidRPr="003D2056">
        <w:rPr>
          <w:rFonts w:ascii="Times New Roman" w:hAnsi="Times New Roman" w:cs="Times New Roman"/>
          <w:bCs/>
          <w:sz w:val="24"/>
          <w:szCs w:val="24"/>
        </w:rPr>
        <w:t xml:space="preserve"> lo conforman de conjunto, como escenarios de robustas influencias educativas primarias, </w:t>
      </w:r>
      <w:r w:rsidRPr="003D2056">
        <w:rPr>
          <w:rFonts w:ascii="Times New Roman" w:hAnsi="Times New Roman" w:cs="Times New Roman"/>
          <w:bCs/>
          <w:sz w:val="24"/>
          <w:szCs w:val="24"/>
        </w:rPr>
        <w:t>la familia</w:t>
      </w:r>
      <w:r w:rsidR="00BB4D94" w:rsidRPr="003D2056">
        <w:rPr>
          <w:rFonts w:ascii="Times New Roman" w:hAnsi="Times New Roman" w:cs="Times New Roman"/>
          <w:bCs/>
          <w:sz w:val="24"/>
          <w:szCs w:val="24"/>
        </w:rPr>
        <w:t xml:space="preserve"> y la escuela. Ambas, con una incidencia raigal en la formación axiológica de cada nueva generación. </w:t>
      </w:r>
    </w:p>
    <w:p w14:paraId="16043848" w14:textId="1BDDD617" w:rsidR="001443A4" w:rsidRPr="003D2056" w:rsidRDefault="001443A4"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Ese magnífico escenario de la vida social, </w:t>
      </w:r>
      <w:r w:rsidR="00CA5992" w:rsidRPr="003D2056">
        <w:rPr>
          <w:rFonts w:ascii="Times New Roman" w:hAnsi="Times New Roman" w:cs="Times New Roman"/>
          <w:bCs/>
          <w:sz w:val="24"/>
          <w:szCs w:val="24"/>
        </w:rPr>
        <w:t xml:space="preserve">configurado por la unidad familia – </w:t>
      </w:r>
      <w:proofErr w:type="spellStart"/>
      <w:r w:rsidR="00CA5992" w:rsidRPr="003D2056">
        <w:rPr>
          <w:rFonts w:ascii="Times New Roman" w:hAnsi="Times New Roman" w:cs="Times New Roman"/>
          <w:bCs/>
          <w:sz w:val="24"/>
          <w:szCs w:val="24"/>
        </w:rPr>
        <w:t>escuale</w:t>
      </w:r>
      <w:proofErr w:type="spellEnd"/>
      <w:r w:rsidR="00CA5992" w:rsidRPr="003D2056">
        <w:rPr>
          <w:rFonts w:ascii="Times New Roman" w:hAnsi="Times New Roman" w:cs="Times New Roman"/>
          <w:bCs/>
          <w:sz w:val="24"/>
          <w:szCs w:val="24"/>
        </w:rPr>
        <w:t xml:space="preserve">, </w:t>
      </w:r>
      <w:r w:rsidRPr="003D2056">
        <w:rPr>
          <w:rFonts w:ascii="Times New Roman" w:hAnsi="Times New Roman" w:cs="Times New Roman"/>
          <w:bCs/>
          <w:sz w:val="24"/>
          <w:szCs w:val="24"/>
        </w:rPr>
        <w:t>s</w:t>
      </w:r>
      <w:r w:rsidR="00BB4D94" w:rsidRPr="003D2056">
        <w:rPr>
          <w:rFonts w:ascii="Times New Roman" w:hAnsi="Times New Roman" w:cs="Times New Roman"/>
          <w:bCs/>
          <w:sz w:val="24"/>
          <w:szCs w:val="24"/>
        </w:rPr>
        <w:t xml:space="preserve">ólo puede ser modificado desde </w:t>
      </w:r>
      <w:r w:rsidRPr="003D2056">
        <w:rPr>
          <w:rFonts w:ascii="Times New Roman" w:hAnsi="Times New Roman" w:cs="Times New Roman"/>
          <w:bCs/>
          <w:sz w:val="24"/>
          <w:szCs w:val="24"/>
        </w:rPr>
        <w:t>dentro</w:t>
      </w:r>
      <w:r w:rsidR="00BB4D94" w:rsidRPr="003D2056">
        <w:rPr>
          <w:rFonts w:ascii="Times New Roman" w:hAnsi="Times New Roman" w:cs="Times New Roman"/>
          <w:bCs/>
          <w:sz w:val="24"/>
          <w:szCs w:val="24"/>
        </w:rPr>
        <w:t>,</w:t>
      </w:r>
      <w:r w:rsidRPr="003D2056">
        <w:rPr>
          <w:rFonts w:ascii="Times New Roman" w:hAnsi="Times New Roman" w:cs="Times New Roman"/>
          <w:bCs/>
          <w:sz w:val="24"/>
          <w:szCs w:val="24"/>
        </w:rPr>
        <w:t xml:space="preserve"> por </w:t>
      </w:r>
      <w:r w:rsidR="00CA5992" w:rsidRPr="003D2056">
        <w:rPr>
          <w:rFonts w:ascii="Times New Roman" w:hAnsi="Times New Roman" w:cs="Times New Roman"/>
          <w:bCs/>
          <w:sz w:val="24"/>
          <w:szCs w:val="24"/>
        </w:rPr>
        <w:t xml:space="preserve">la unión de acciones de influencia educativa </w:t>
      </w:r>
      <w:r w:rsidR="00CA5992" w:rsidRPr="003D2056">
        <w:rPr>
          <w:rFonts w:ascii="Times New Roman" w:hAnsi="Times New Roman" w:cs="Times New Roman"/>
          <w:bCs/>
          <w:sz w:val="24"/>
          <w:szCs w:val="24"/>
        </w:rPr>
        <w:lastRenderedPageBreak/>
        <w:t xml:space="preserve">comunitarias y </w:t>
      </w:r>
      <w:r w:rsidRPr="003D2056">
        <w:rPr>
          <w:rFonts w:ascii="Times New Roman" w:hAnsi="Times New Roman" w:cs="Times New Roman"/>
          <w:bCs/>
          <w:sz w:val="24"/>
          <w:szCs w:val="24"/>
        </w:rPr>
        <w:t>una consecuente educación escolar que, desde los primeros pasos del niño y la niña por la escuela, alcance todos los niveles de enseñanza hasta la universitaria. Se trata entonces de que además de políticas, leyes, instituciones y organizaciones sociales, hacen falta programas educativos</w:t>
      </w:r>
      <w:r w:rsidR="00CA5992" w:rsidRPr="003D2056">
        <w:rPr>
          <w:rFonts w:ascii="Times New Roman" w:hAnsi="Times New Roman" w:cs="Times New Roman"/>
          <w:bCs/>
          <w:sz w:val="24"/>
          <w:szCs w:val="24"/>
        </w:rPr>
        <w:t xml:space="preserve"> comunitarios y escolares,</w:t>
      </w:r>
      <w:r w:rsidRPr="003D2056">
        <w:rPr>
          <w:rFonts w:ascii="Times New Roman" w:hAnsi="Times New Roman" w:cs="Times New Roman"/>
          <w:bCs/>
          <w:sz w:val="24"/>
          <w:szCs w:val="24"/>
        </w:rPr>
        <w:t xml:space="preserve"> que incorporen con carácter curricular el estudio de este flagelo que lastra la vida de millones de personas del sexo femenino en el mundo. </w:t>
      </w:r>
    </w:p>
    <w:p w14:paraId="63E907DD" w14:textId="300F81A7" w:rsidR="001443A4" w:rsidRPr="003D2056" w:rsidRDefault="008658A5" w:rsidP="00AA0B48">
      <w:pPr>
        <w:spacing w:after="0" w:line="360" w:lineRule="auto"/>
        <w:ind w:firstLine="1395"/>
        <w:contextualSpacing/>
        <w:jc w:val="both"/>
        <w:rPr>
          <w:rFonts w:ascii="Times New Roman" w:hAnsi="Times New Roman" w:cs="Times New Roman"/>
          <w:bCs/>
          <w:sz w:val="24"/>
          <w:szCs w:val="24"/>
        </w:rPr>
      </w:pPr>
      <w:r w:rsidRPr="003D2056">
        <w:rPr>
          <w:rFonts w:ascii="Times New Roman" w:hAnsi="Times New Roman" w:cs="Times New Roman"/>
          <w:bCs/>
          <w:sz w:val="24"/>
          <w:szCs w:val="24"/>
        </w:rPr>
        <w:t xml:space="preserve">Se trata de una modificación de conductas a partir de los axiomas que las condicionan, y esos axiomas son los valores sociales. A esa escala del </w:t>
      </w:r>
      <w:proofErr w:type="spellStart"/>
      <w:r w:rsidRPr="003D2056">
        <w:rPr>
          <w:rFonts w:ascii="Times New Roman" w:hAnsi="Times New Roman" w:cs="Times New Roman"/>
          <w:bCs/>
          <w:sz w:val="24"/>
          <w:szCs w:val="24"/>
        </w:rPr>
        <w:t>ethos</w:t>
      </w:r>
      <w:proofErr w:type="spellEnd"/>
      <w:r w:rsidRPr="003D2056">
        <w:rPr>
          <w:rFonts w:ascii="Times New Roman" w:hAnsi="Times New Roman" w:cs="Times New Roman"/>
          <w:bCs/>
          <w:sz w:val="24"/>
          <w:szCs w:val="24"/>
        </w:rPr>
        <w:t xml:space="preserve"> de la personalidad, se eleva con mejores resultados una educación basada en valores que tenga la equidad de género entre sus pilares básicos. Se trata de </w:t>
      </w:r>
      <w:proofErr w:type="spellStart"/>
      <w:r w:rsidRPr="003D2056">
        <w:rPr>
          <w:rFonts w:ascii="Times New Roman" w:hAnsi="Times New Roman" w:cs="Times New Roman"/>
          <w:bCs/>
          <w:sz w:val="24"/>
          <w:szCs w:val="24"/>
        </w:rPr>
        <w:t>construír</w:t>
      </w:r>
      <w:proofErr w:type="spellEnd"/>
      <w:r w:rsidRPr="003D2056">
        <w:rPr>
          <w:rFonts w:ascii="Times New Roman" w:hAnsi="Times New Roman" w:cs="Times New Roman"/>
          <w:bCs/>
          <w:sz w:val="24"/>
          <w:szCs w:val="24"/>
        </w:rPr>
        <w:t xml:space="preserve"> cadenas educativas de valores que desde la escuela alcancen las familias y las comunidades, a lo que la sociedad toda dedique sus mayores esfuerzos. </w:t>
      </w:r>
    </w:p>
    <w:p w14:paraId="7C0C51CF" w14:textId="77777777" w:rsidR="00B322FB" w:rsidRPr="003D2056" w:rsidRDefault="00B322FB" w:rsidP="00AA0B48">
      <w:pPr>
        <w:spacing w:after="0" w:line="360" w:lineRule="auto"/>
        <w:ind w:firstLine="1395"/>
        <w:jc w:val="both"/>
        <w:rPr>
          <w:rFonts w:ascii="Times New Roman" w:eastAsia="Arial" w:hAnsi="Times New Roman" w:cs="Times New Roman"/>
          <w:b/>
          <w:bCs/>
          <w:color w:val="000000"/>
          <w:sz w:val="24"/>
          <w:szCs w:val="24"/>
          <w:lang w:eastAsia="es-EC"/>
        </w:rPr>
      </w:pPr>
      <w:r w:rsidRPr="003D2056">
        <w:rPr>
          <w:rFonts w:ascii="Times New Roman" w:eastAsia="Arial" w:hAnsi="Times New Roman" w:cs="Times New Roman"/>
          <w:b/>
          <w:bCs/>
          <w:color w:val="000000"/>
          <w:sz w:val="24"/>
          <w:szCs w:val="24"/>
          <w:lang w:eastAsia="es-EC"/>
        </w:rPr>
        <w:t xml:space="preserve">Conflicto de interés </w:t>
      </w:r>
    </w:p>
    <w:p w14:paraId="7164A1AF" w14:textId="403E0AB8" w:rsidR="00F9024B" w:rsidRPr="003D2056" w:rsidRDefault="00B322FB" w:rsidP="00AA0B48">
      <w:pPr>
        <w:spacing w:after="0" w:line="360" w:lineRule="auto"/>
        <w:ind w:firstLine="1395"/>
        <w:jc w:val="both"/>
        <w:rPr>
          <w:rFonts w:ascii="Times New Roman" w:hAnsi="Times New Roman" w:cs="Times New Roman"/>
          <w:sz w:val="24"/>
          <w:szCs w:val="24"/>
        </w:rPr>
      </w:pPr>
      <w:r w:rsidRPr="003D2056">
        <w:rPr>
          <w:rFonts w:ascii="Times New Roman" w:eastAsia="Arial" w:hAnsi="Times New Roman" w:cs="Times New Roman"/>
          <w:color w:val="000000"/>
          <w:sz w:val="24"/>
          <w:szCs w:val="24"/>
          <w:lang w:eastAsia="es-EC"/>
        </w:rPr>
        <w:t xml:space="preserve">Los autores declaran no tener conflicto de interés </w:t>
      </w:r>
    </w:p>
    <w:p w14:paraId="272E0C23" w14:textId="515840B8" w:rsidR="00974939" w:rsidRPr="003D2056" w:rsidRDefault="00974939" w:rsidP="00AA0B48">
      <w:pPr>
        <w:spacing w:after="0" w:line="360" w:lineRule="auto"/>
        <w:ind w:firstLine="1395"/>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889344508"/>
        <w:docPartObj>
          <w:docPartGallery w:val="Bibliographies"/>
          <w:docPartUnique/>
        </w:docPartObj>
      </w:sdtPr>
      <w:sdtEndPr/>
      <w:sdtContent>
        <w:p w14:paraId="0CA81C66" w14:textId="0B1F8082" w:rsidR="00974939" w:rsidRPr="003D2056" w:rsidRDefault="00AA0B48" w:rsidP="00AA0B48">
          <w:pPr>
            <w:pStyle w:val="Ttulo1"/>
            <w:spacing w:before="0" w:line="360" w:lineRule="auto"/>
            <w:ind w:firstLine="1395"/>
            <w:jc w:val="both"/>
            <w:rPr>
              <w:rFonts w:ascii="Times New Roman" w:eastAsia="Arial" w:hAnsi="Times New Roman" w:cs="Times New Roman"/>
              <w:b/>
              <w:bCs/>
              <w:color w:val="000000"/>
              <w:sz w:val="24"/>
              <w:szCs w:val="24"/>
            </w:rPr>
          </w:pPr>
          <w:r w:rsidRPr="003D2056">
            <w:rPr>
              <w:rFonts w:ascii="Times New Roman" w:eastAsia="Arial" w:hAnsi="Times New Roman" w:cs="Times New Roman"/>
              <w:b/>
              <w:bCs/>
              <w:color w:val="000000"/>
              <w:sz w:val="24"/>
              <w:szCs w:val="24"/>
            </w:rPr>
            <w:t>Referencia</w:t>
          </w:r>
          <w:r w:rsidR="00974939" w:rsidRPr="003D2056">
            <w:rPr>
              <w:rFonts w:ascii="Times New Roman" w:eastAsia="Arial" w:hAnsi="Times New Roman" w:cs="Times New Roman"/>
              <w:b/>
              <w:bCs/>
              <w:color w:val="000000"/>
              <w:sz w:val="24"/>
              <w:szCs w:val="24"/>
            </w:rPr>
            <w:t>s</w:t>
          </w:r>
          <w:r w:rsidRPr="003D2056">
            <w:rPr>
              <w:rFonts w:ascii="Times New Roman" w:eastAsia="Arial" w:hAnsi="Times New Roman" w:cs="Times New Roman"/>
              <w:b/>
              <w:bCs/>
              <w:color w:val="000000"/>
              <w:sz w:val="24"/>
              <w:szCs w:val="24"/>
            </w:rPr>
            <w:t xml:space="preserve"> Bibliográficas</w:t>
          </w:r>
        </w:p>
        <w:bookmarkStart w:id="0" w:name="_GoBack" w:displacedByCustomXml="next"/>
        <w:sdt>
          <w:sdtPr>
            <w:rPr>
              <w:rFonts w:ascii="Times New Roman" w:hAnsi="Times New Roman" w:cs="Times New Roman"/>
              <w:sz w:val="24"/>
              <w:szCs w:val="24"/>
            </w:rPr>
            <w:id w:val="-573587230"/>
            <w:bibliography/>
          </w:sdtPr>
          <w:sdtEndPr/>
          <w:sdtContent>
            <w:p w14:paraId="6DCEF1FA"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sz w:val="24"/>
                  <w:szCs w:val="24"/>
                </w:rPr>
                <w:fldChar w:fldCharType="begin"/>
              </w:r>
              <w:r w:rsidRPr="003D2056">
                <w:rPr>
                  <w:rFonts w:ascii="Times New Roman" w:hAnsi="Times New Roman" w:cs="Times New Roman"/>
                  <w:sz w:val="24"/>
                  <w:szCs w:val="24"/>
                </w:rPr>
                <w:instrText xml:space="preserve"> BIBLIOGRAPHY </w:instrText>
              </w:r>
              <w:r w:rsidRPr="003D2056">
                <w:rPr>
                  <w:rFonts w:ascii="Times New Roman" w:hAnsi="Times New Roman" w:cs="Times New Roman"/>
                  <w:sz w:val="24"/>
                  <w:szCs w:val="24"/>
                </w:rPr>
                <w:fldChar w:fldCharType="separate"/>
              </w:r>
              <w:r w:rsidRPr="003D2056">
                <w:rPr>
                  <w:rFonts w:ascii="Times New Roman" w:hAnsi="Times New Roman" w:cs="Times New Roman"/>
                  <w:noProof/>
                  <w:sz w:val="24"/>
                  <w:szCs w:val="24"/>
                </w:rPr>
                <w:t xml:space="preserve">Aguilar, L. (1996). </w:t>
              </w:r>
              <w:r w:rsidRPr="003D2056">
                <w:rPr>
                  <w:rFonts w:ascii="Times New Roman" w:hAnsi="Times New Roman" w:cs="Times New Roman"/>
                  <w:i/>
                  <w:iCs/>
                  <w:noProof/>
                  <w:sz w:val="24"/>
                  <w:szCs w:val="24"/>
                </w:rPr>
                <w:t>Centroamérica: el reto del desarrollo sostenible con equidad. Género y ambiente en Latinoamérica.</w:t>
              </w:r>
              <w:r w:rsidRPr="003D2056">
                <w:rPr>
                  <w:rFonts w:ascii="Times New Roman" w:hAnsi="Times New Roman" w:cs="Times New Roman"/>
                  <w:noProof/>
                  <w:sz w:val="24"/>
                  <w:szCs w:val="24"/>
                </w:rPr>
                <w:t xml:space="preserve"> Cuernavaca: Centro Regional de Informática de la Mujer. Universidad Nacional Autónoma de México (CRIM/UNAM).</w:t>
              </w:r>
            </w:p>
            <w:p w14:paraId="3725FCD5"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Birgin , H., &amp; Gherardi, N. (s.f.). Reflexiones jurídicas desde la perspectiva de género. </w:t>
              </w:r>
              <w:r w:rsidRPr="003D2056">
                <w:rPr>
                  <w:rFonts w:ascii="Times New Roman" w:hAnsi="Times New Roman" w:cs="Times New Roman"/>
                  <w:i/>
                  <w:iCs/>
                  <w:noProof/>
                  <w:sz w:val="24"/>
                  <w:szCs w:val="24"/>
                </w:rPr>
                <w:t>Género, derecho y justicia, X</w:t>
              </w:r>
              <w:r w:rsidRPr="003D2056">
                <w:rPr>
                  <w:rFonts w:ascii="Times New Roman" w:hAnsi="Times New Roman" w:cs="Times New Roman"/>
                  <w:noProof/>
                  <w:sz w:val="24"/>
                  <w:szCs w:val="24"/>
                </w:rPr>
                <w:t>(7). Obtenido de https://igualdad.poderjudicialchiapas.gob.mx/archivos/biblioteca/Reflexiones%20jur%C3%ADdicas%20desde%20la%20perspectiva%20de%20g%C3%A9nero%20Colec.%20%E2%80%9CG%C3%A9nero,%20Derecho%20y%20Justicia%E2%80%9D%20No.7.pdf</w:t>
              </w:r>
            </w:p>
            <w:p w14:paraId="47613857"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Brigeiro , M. (2016). Guía de trabajo para la reflexión con profesionales y personas adultas mayores. Santiago de Chile: Red Latinoamericana de Gerontología.</w:t>
              </w:r>
            </w:p>
            <w:p w14:paraId="77BB4DF3"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CEPAL. (2020). </w:t>
              </w:r>
              <w:r w:rsidRPr="003D2056">
                <w:rPr>
                  <w:rFonts w:ascii="Times New Roman" w:hAnsi="Times New Roman" w:cs="Times New Roman"/>
                  <w:i/>
                  <w:iCs/>
                  <w:noProof/>
                  <w:sz w:val="24"/>
                  <w:szCs w:val="24"/>
                </w:rPr>
                <w:t>Balance Preliminar de las Economías de América Latina y el Caribe.</w:t>
              </w:r>
              <w:r w:rsidRPr="003D2056">
                <w:rPr>
                  <w:rFonts w:ascii="Times New Roman" w:hAnsi="Times New Roman" w:cs="Times New Roman"/>
                  <w:noProof/>
                  <w:sz w:val="24"/>
                  <w:szCs w:val="24"/>
                </w:rPr>
                <w:t xml:space="preserve"> Santiago: LC/PUB.2020/17-P.</w:t>
              </w:r>
            </w:p>
            <w:p w14:paraId="67AA5624"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CNIG. (2014). </w:t>
              </w:r>
              <w:r w:rsidRPr="003D2056">
                <w:rPr>
                  <w:rFonts w:ascii="Times New Roman" w:hAnsi="Times New Roman" w:cs="Times New Roman"/>
                  <w:i/>
                  <w:iCs/>
                  <w:noProof/>
                  <w:sz w:val="24"/>
                  <w:szCs w:val="24"/>
                </w:rPr>
                <w:t>La violencia de género contra las mujeres en el Ecuador: Análisis de los resultados de la Encuesta Nacional sobre Relaciones Familiares y Violencia de Género contra las Mujeres.</w:t>
              </w:r>
              <w:r w:rsidRPr="003D2056">
                <w:rPr>
                  <w:rFonts w:ascii="Times New Roman" w:hAnsi="Times New Roman" w:cs="Times New Roman"/>
                  <w:noProof/>
                  <w:sz w:val="24"/>
                  <w:szCs w:val="24"/>
                </w:rPr>
                <w:t xml:space="preserve"> Quito. Obtenido de http://repositorio.dpe.gob.ec/bitstream/39000/2153/1/VCM-DPE-009-2018.pdf</w:t>
              </w:r>
            </w:p>
            <w:p w14:paraId="0CB78E74"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lastRenderedPageBreak/>
                <w:t xml:space="preserve">García, E. (2008). </w:t>
              </w:r>
              <w:r w:rsidRPr="003D2056">
                <w:rPr>
                  <w:rFonts w:ascii="Times New Roman" w:hAnsi="Times New Roman" w:cs="Times New Roman"/>
                  <w:i/>
                  <w:iCs/>
                  <w:noProof/>
                  <w:sz w:val="24"/>
                  <w:szCs w:val="24"/>
                </w:rPr>
                <w:t>Políticas de Igualdad, Equidad y Gender Mainstreaming ¿De qué estamos hablando? Marco Conceptual.</w:t>
              </w:r>
              <w:r w:rsidRPr="003D2056">
                <w:rPr>
                  <w:rFonts w:ascii="Times New Roman" w:hAnsi="Times New Roman" w:cs="Times New Roman"/>
                  <w:noProof/>
                  <w:sz w:val="24"/>
                  <w:szCs w:val="24"/>
                </w:rPr>
                <w:t xml:space="preserve"> San Salvador: Universidad de San Salvador.</w:t>
              </w:r>
            </w:p>
            <w:p w14:paraId="78E0B6C7"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lang w:val="en-US"/>
                </w:rPr>
              </w:pPr>
              <w:r w:rsidRPr="003D2056">
                <w:rPr>
                  <w:rFonts w:ascii="Times New Roman" w:hAnsi="Times New Roman" w:cs="Times New Roman"/>
                  <w:noProof/>
                  <w:sz w:val="24"/>
                  <w:szCs w:val="24"/>
                </w:rPr>
                <w:t xml:space="preserve">Jackson, C. (1993). </w:t>
              </w:r>
              <w:r w:rsidRPr="003D2056">
                <w:rPr>
                  <w:rFonts w:ascii="Times New Roman" w:hAnsi="Times New Roman" w:cs="Times New Roman"/>
                  <w:noProof/>
                  <w:sz w:val="24"/>
                  <w:szCs w:val="24"/>
                  <w:lang w:val="en-US"/>
                </w:rPr>
                <w:t xml:space="preserve">Doing what comes naturally? Women and environment in development. </w:t>
              </w:r>
              <w:r w:rsidRPr="003D2056">
                <w:rPr>
                  <w:rFonts w:ascii="Times New Roman" w:hAnsi="Times New Roman" w:cs="Times New Roman"/>
                  <w:i/>
                  <w:iCs/>
                  <w:noProof/>
                  <w:sz w:val="24"/>
                  <w:szCs w:val="24"/>
                  <w:lang w:val="en-US"/>
                </w:rPr>
                <w:t>World Development</w:t>
              </w:r>
              <w:r w:rsidRPr="003D2056">
                <w:rPr>
                  <w:rFonts w:ascii="Times New Roman" w:hAnsi="Times New Roman" w:cs="Times New Roman"/>
                  <w:noProof/>
                  <w:sz w:val="24"/>
                  <w:szCs w:val="24"/>
                  <w:lang w:val="en-US"/>
                </w:rPr>
                <w:t>(21 (12)), 11-40.</w:t>
              </w:r>
            </w:p>
            <w:p w14:paraId="5FD0EACD"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lang w:val="en-US"/>
                </w:rPr>
                <w:t xml:space="preserve">Joekes, S., Green, C., &amp; Leach, M. (1995). Gender relations and environmental change. </w:t>
              </w:r>
              <w:r w:rsidRPr="003D2056">
                <w:rPr>
                  <w:rFonts w:ascii="Times New Roman" w:hAnsi="Times New Roman" w:cs="Times New Roman"/>
                  <w:i/>
                  <w:iCs/>
                  <w:noProof/>
                  <w:sz w:val="24"/>
                  <w:szCs w:val="24"/>
                </w:rPr>
                <w:t>IDS Bulletin</w:t>
              </w:r>
              <w:r w:rsidRPr="003D2056">
                <w:rPr>
                  <w:rFonts w:ascii="Times New Roman" w:hAnsi="Times New Roman" w:cs="Times New Roman"/>
                  <w:noProof/>
                  <w:sz w:val="24"/>
                  <w:szCs w:val="24"/>
                </w:rPr>
                <w:t>(26 (1)), 10-31.</w:t>
              </w:r>
            </w:p>
            <w:p w14:paraId="6CCC93B6"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lang w:val="en-US"/>
                </w:rPr>
              </w:pPr>
              <w:r w:rsidRPr="003D2056">
                <w:rPr>
                  <w:rFonts w:ascii="Times New Roman" w:hAnsi="Times New Roman" w:cs="Times New Roman"/>
                  <w:noProof/>
                  <w:sz w:val="24"/>
                  <w:szCs w:val="24"/>
                </w:rPr>
                <w:t xml:space="preserve">Martínez-Ruíz, D., Ceja-Fernández, A., &amp; González-Lázaro, M. (2021). </w:t>
              </w:r>
              <w:r w:rsidRPr="003D2056">
                <w:rPr>
                  <w:rFonts w:ascii="Times New Roman" w:hAnsi="Times New Roman" w:cs="Times New Roman"/>
                  <w:noProof/>
                  <w:sz w:val="24"/>
                  <w:szCs w:val="24"/>
                  <w:lang w:val="en-US"/>
                </w:rPr>
                <w:t xml:space="preserve">A Women’s Imaginaries Regarding Development and Well-Being. </w:t>
              </w:r>
              <w:r w:rsidRPr="003D2056">
                <w:rPr>
                  <w:rFonts w:ascii="Times New Roman" w:hAnsi="Times New Roman" w:cs="Times New Roman"/>
                  <w:i/>
                  <w:iCs/>
                  <w:noProof/>
                  <w:sz w:val="24"/>
                  <w:szCs w:val="24"/>
                  <w:lang w:val="en-US"/>
                </w:rPr>
                <w:t>Bourqia, R., Sili, M. (edit.). New Paths of Development Perpecives from the Global Souh Springer</w:t>
              </w:r>
              <w:r w:rsidRPr="003D2056">
                <w:rPr>
                  <w:rFonts w:ascii="Times New Roman" w:hAnsi="Times New Roman" w:cs="Times New Roman"/>
                  <w:noProof/>
                  <w:sz w:val="24"/>
                  <w:szCs w:val="24"/>
                  <w:lang w:val="en-US"/>
                </w:rPr>
                <w:t>, (págs. 179 – 188). Switzerland 2021.</w:t>
              </w:r>
            </w:p>
            <w:p w14:paraId="7F4B93C4"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lang w:val="en-US"/>
                </w:rPr>
                <w:t xml:space="preserve">Meadowcroft, J., Langhelle, O., &amp; Ruud , A. (2012). Governance, democracy and sustainable development: moving beyond the impasse. </w:t>
              </w:r>
              <w:r w:rsidRPr="003D2056">
                <w:rPr>
                  <w:rFonts w:ascii="Times New Roman" w:hAnsi="Times New Roman" w:cs="Times New Roman"/>
                  <w:i/>
                  <w:iCs/>
                  <w:noProof/>
                  <w:sz w:val="24"/>
                  <w:szCs w:val="24"/>
                </w:rPr>
                <w:t>Edward Elgar Publishing</w:t>
              </w:r>
              <w:r w:rsidRPr="003D2056">
                <w:rPr>
                  <w:rFonts w:ascii="Times New Roman" w:hAnsi="Times New Roman" w:cs="Times New Roman"/>
                  <w:noProof/>
                  <w:sz w:val="24"/>
                  <w:szCs w:val="24"/>
                </w:rPr>
                <w:t>, 1-13.</w:t>
              </w:r>
            </w:p>
            <w:p w14:paraId="1170C0B7"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lang w:val="es-US"/>
                </w:rPr>
              </w:pPr>
              <w:r w:rsidRPr="003D2056">
                <w:rPr>
                  <w:rFonts w:ascii="Times New Roman" w:hAnsi="Times New Roman" w:cs="Times New Roman"/>
                  <w:noProof/>
                  <w:sz w:val="24"/>
                  <w:szCs w:val="24"/>
                </w:rPr>
                <w:t xml:space="preserve">Olsen, F. (2000). El sexo del derecho. </w:t>
              </w:r>
              <w:r w:rsidRPr="003D2056">
                <w:rPr>
                  <w:rFonts w:ascii="Times New Roman" w:hAnsi="Times New Roman" w:cs="Times New Roman"/>
                  <w:i/>
                  <w:iCs/>
                  <w:noProof/>
                  <w:sz w:val="24"/>
                  <w:szCs w:val="24"/>
                </w:rPr>
                <w:t>Biblos, Colección Identidad, Mujer y Derecho</w:t>
              </w:r>
              <w:r w:rsidRPr="003D2056">
                <w:rPr>
                  <w:rFonts w:ascii="Times New Roman" w:hAnsi="Times New Roman" w:cs="Times New Roman"/>
                  <w:noProof/>
                  <w:sz w:val="24"/>
                  <w:szCs w:val="24"/>
                </w:rPr>
                <w:t>, 25-42.</w:t>
              </w:r>
            </w:p>
            <w:p w14:paraId="2D9DDF5C"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Organización de la Naciones Unidas. (2018). </w:t>
              </w:r>
              <w:r w:rsidRPr="003D2056">
                <w:rPr>
                  <w:rFonts w:ascii="Times New Roman" w:hAnsi="Times New Roman" w:cs="Times New Roman"/>
                  <w:i/>
                  <w:iCs/>
                  <w:noProof/>
                  <w:sz w:val="24"/>
                  <w:szCs w:val="24"/>
                </w:rPr>
                <w:t>Labor de la Comisión de Estadística en relación con la Agenda 2030 para el Desarrollo Sostenible.</w:t>
              </w:r>
              <w:r w:rsidRPr="003D2056">
                <w:rPr>
                  <w:rFonts w:ascii="Times New Roman" w:hAnsi="Times New Roman" w:cs="Times New Roman"/>
                  <w:noProof/>
                  <w:sz w:val="24"/>
                  <w:szCs w:val="24"/>
                </w:rPr>
                <w:t xml:space="preserve"> A/RES/71/313.</w:t>
              </w:r>
            </w:p>
            <w:p w14:paraId="1C8E8CB6"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Organización de las Naciones Unidas. (s.f.). Declaración universal de los derechos humanos. Recuperado el abril 22, 2019, de https://www.un.org/es/universal-declaration-human-rights/index.html</w:t>
              </w:r>
            </w:p>
            <w:p w14:paraId="23B8F61D"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Rico, M. (1996). </w:t>
              </w:r>
              <w:r w:rsidRPr="003D2056">
                <w:rPr>
                  <w:rFonts w:ascii="Times New Roman" w:hAnsi="Times New Roman" w:cs="Times New Roman"/>
                  <w:i/>
                  <w:iCs/>
                  <w:noProof/>
                  <w:sz w:val="24"/>
                  <w:szCs w:val="24"/>
                </w:rPr>
                <w:t>Género, ambiente y pobreza. Un estudio exploratorio en el medio urbano popular de Santiago de Chile.</w:t>
              </w:r>
              <w:r w:rsidRPr="003D2056">
                <w:rPr>
                  <w:rFonts w:ascii="Times New Roman" w:hAnsi="Times New Roman" w:cs="Times New Roman"/>
                  <w:noProof/>
                  <w:sz w:val="24"/>
                  <w:szCs w:val="24"/>
                </w:rPr>
                <w:t xml:space="preserve"> Universidad Nacional Autónoma de México (UNAM), Centro Regional de Informática de la Mujer (CRIM), Cuernavaca.</w:t>
              </w:r>
            </w:p>
            <w:p w14:paraId="09C681C4"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t xml:space="preserve">Salgado, J. (2006). Género y derechos humanos. </w:t>
              </w:r>
              <w:r w:rsidRPr="003D2056">
                <w:rPr>
                  <w:rFonts w:ascii="Times New Roman" w:hAnsi="Times New Roman" w:cs="Times New Roman"/>
                  <w:i/>
                  <w:iCs/>
                  <w:noProof/>
                  <w:sz w:val="24"/>
                  <w:szCs w:val="24"/>
                </w:rPr>
                <w:t>Revista de Derecho</w:t>
              </w:r>
              <w:r w:rsidRPr="003D2056">
                <w:rPr>
                  <w:rFonts w:ascii="Times New Roman" w:hAnsi="Times New Roman" w:cs="Times New Roman"/>
                  <w:noProof/>
                  <w:sz w:val="24"/>
                  <w:szCs w:val="24"/>
                </w:rPr>
                <w:t>(5), 163-173.</w:t>
              </w:r>
            </w:p>
            <w:p w14:paraId="1F6CFDC5"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lang w:val="en-US"/>
                </w:rPr>
              </w:pPr>
              <w:r w:rsidRPr="003D2056">
                <w:rPr>
                  <w:rFonts w:ascii="Times New Roman" w:hAnsi="Times New Roman" w:cs="Times New Roman"/>
                  <w:noProof/>
                  <w:sz w:val="24"/>
                  <w:szCs w:val="24"/>
                </w:rPr>
                <w:t xml:space="preserve">United Nations. </w:t>
              </w:r>
              <w:r w:rsidRPr="003D2056">
                <w:rPr>
                  <w:rFonts w:ascii="Times New Roman" w:hAnsi="Times New Roman" w:cs="Times New Roman"/>
                  <w:noProof/>
                  <w:sz w:val="24"/>
                  <w:szCs w:val="24"/>
                  <w:lang w:val="en-US"/>
                </w:rPr>
                <w:t xml:space="preserve">(2015). </w:t>
              </w:r>
              <w:r w:rsidRPr="003D2056">
                <w:rPr>
                  <w:rFonts w:ascii="Times New Roman" w:hAnsi="Times New Roman" w:cs="Times New Roman"/>
                  <w:i/>
                  <w:iCs/>
                  <w:noProof/>
                  <w:sz w:val="24"/>
                  <w:szCs w:val="24"/>
                  <w:lang w:val="en-US"/>
                </w:rPr>
                <w:t>Transforming our world: the 2030 Agenda for Sustainable Development.</w:t>
              </w:r>
              <w:r w:rsidRPr="003D2056">
                <w:rPr>
                  <w:rFonts w:ascii="Times New Roman" w:hAnsi="Times New Roman" w:cs="Times New Roman"/>
                  <w:noProof/>
                  <w:sz w:val="24"/>
                  <w:szCs w:val="24"/>
                  <w:lang w:val="en-US"/>
                </w:rPr>
                <w:t xml:space="preserve"> </w:t>
              </w:r>
              <w:r w:rsidRPr="003D2056">
                <w:rPr>
                  <w:rFonts w:ascii="Times New Roman" w:hAnsi="Times New Roman" w:cs="Times New Roman"/>
                  <w:noProof/>
                  <w:sz w:val="24"/>
                  <w:szCs w:val="24"/>
                </w:rPr>
                <w:t xml:space="preserve">Resolución aprobada por la Asamblea General el 25 de septiembre de 2015. </w:t>
              </w:r>
              <w:r w:rsidRPr="003D2056">
                <w:rPr>
                  <w:rFonts w:ascii="Times New Roman" w:hAnsi="Times New Roman" w:cs="Times New Roman"/>
                  <w:noProof/>
                  <w:sz w:val="24"/>
                  <w:szCs w:val="24"/>
                  <w:lang w:val="en-US"/>
                </w:rPr>
                <w:t>New York: United Naions General Assembly.</w:t>
              </w:r>
            </w:p>
            <w:p w14:paraId="33501F92"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lang w:val="en-US"/>
                </w:rPr>
                <w:t xml:space="preserve">United Nations. (2019). </w:t>
              </w:r>
              <w:r w:rsidRPr="003D2056">
                <w:rPr>
                  <w:rFonts w:ascii="Times New Roman" w:hAnsi="Times New Roman" w:cs="Times New Roman"/>
                  <w:i/>
                  <w:iCs/>
                  <w:noProof/>
                  <w:sz w:val="24"/>
                  <w:szCs w:val="24"/>
                  <w:lang w:val="en-US"/>
                </w:rPr>
                <w:t>Special edition: Progress towards the sustainable development goals.</w:t>
              </w:r>
              <w:r w:rsidRPr="003D2056">
                <w:rPr>
                  <w:rFonts w:ascii="Times New Roman" w:hAnsi="Times New Roman" w:cs="Times New Roman"/>
                  <w:noProof/>
                  <w:sz w:val="24"/>
                  <w:szCs w:val="24"/>
                  <w:lang w:val="en-US"/>
                </w:rPr>
                <w:t xml:space="preserve"> </w:t>
              </w:r>
              <w:r w:rsidRPr="003D2056">
                <w:rPr>
                  <w:rFonts w:ascii="Times New Roman" w:hAnsi="Times New Roman" w:cs="Times New Roman"/>
                  <w:noProof/>
                  <w:sz w:val="24"/>
                  <w:szCs w:val="24"/>
                </w:rPr>
                <w:t>Obtenido de https://undocs.org/E/2019/68</w:t>
              </w:r>
            </w:p>
            <w:p w14:paraId="23D7F5F0"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lang w:val="es-US"/>
                </w:rPr>
              </w:pPr>
              <w:r w:rsidRPr="003D2056">
                <w:rPr>
                  <w:rFonts w:ascii="Times New Roman" w:hAnsi="Times New Roman" w:cs="Times New Roman"/>
                  <w:noProof/>
                  <w:sz w:val="24"/>
                  <w:szCs w:val="24"/>
                </w:rPr>
                <w:t xml:space="preserve">Vega Ugalde, S. (2014). El orden de género en el sumak kawsay y el suma qamaña. Un vistazo a los debates actuales en Bolivia y Ecuador. Iconos. </w:t>
              </w:r>
              <w:r w:rsidRPr="003D2056">
                <w:rPr>
                  <w:rFonts w:ascii="Times New Roman" w:hAnsi="Times New Roman" w:cs="Times New Roman"/>
                  <w:i/>
                  <w:iCs/>
                  <w:noProof/>
                  <w:sz w:val="24"/>
                  <w:szCs w:val="24"/>
                </w:rPr>
                <w:t>Revista de Ciencias Sociales</w:t>
              </w:r>
              <w:r w:rsidRPr="003D2056">
                <w:rPr>
                  <w:rFonts w:ascii="Times New Roman" w:hAnsi="Times New Roman" w:cs="Times New Roman"/>
                  <w:noProof/>
                  <w:sz w:val="24"/>
                  <w:szCs w:val="24"/>
                </w:rPr>
                <w:t>(48), 73-91. Obtenido de https://www.redalyc.org/pdf/509/50929704005.pdf</w:t>
              </w:r>
            </w:p>
            <w:p w14:paraId="2F02C01F"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rPr>
                <w:lastRenderedPageBreak/>
                <w:t xml:space="preserve">Vega, S. (1996). </w:t>
              </w:r>
              <w:r w:rsidRPr="003D2056">
                <w:rPr>
                  <w:rFonts w:ascii="Times New Roman" w:hAnsi="Times New Roman" w:cs="Times New Roman"/>
                  <w:i/>
                  <w:iCs/>
                  <w:noProof/>
                  <w:sz w:val="24"/>
                  <w:szCs w:val="24"/>
                </w:rPr>
                <w:t>Hogares urbanos y medio ambiente.</w:t>
              </w:r>
              <w:r w:rsidRPr="003D2056">
                <w:rPr>
                  <w:rFonts w:ascii="Times New Roman" w:hAnsi="Times New Roman" w:cs="Times New Roman"/>
                  <w:noProof/>
                  <w:sz w:val="24"/>
                  <w:szCs w:val="24"/>
                </w:rPr>
                <w:t xml:space="preserve"> Quito: Centro de Planificación y Estudios Sociales (CEPLAES).</w:t>
              </w:r>
            </w:p>
            <w:p w14:paraId="17912720" w14:textId="77777777" w:rsidR="00974939" w:rsidRPr="003D2056" w:rsidRDefault="00974939" w:rsidP="00AA0B48">
              <w:pPr>
                <w:pStyle w:val="Bibliografa"/>
                <w:spacing w:line="360" w:lineRule="auto"/>
                <w:ind w:left="0" w:firstLine="1395"/>
                <w:jc w:val="both"/>
                <w:rPr>
                  <w:rFonts w:ascii="Times New Roman" w:hAnsi="Times New Roman" w:cs="Times New Roman"/>
                  <w:noProof/>
                  <w:sz w:val="24"/>
                  <w:szCs w:val="24"/>
                </w:rPr>
              </w:pPr>
              <w:r w:rsidRPr="003D2056">
                <w:rPr>
                  <w:rFonts w:ascii="Times New Roman" w:hAnsi="Times New Roman" w:cs="Times New Roman"/>
                  <w:noProof/>
                  <w:sz w:val="24"/>
                  <w:szCs w:val="24"/>
                  <w:lang w:val="en-US"/>
                </w:rPr>
                <w:t xml:space="preserve">Visseren-Hamakers, I. (2020). </w:t>
              </w:r>
              <w:r w:rsidRPr="003D2056">
                <w:rPr>
                  <w:rFonts w:ascii="Times New Roman" w:hAnsi="Times New Roman" w:cs="Times New Roman"/>
                  <w:i/>
                  <w:iCs/>
                  <w:noProof/>
                  <w:sz w:val="24"/>
                  <w:szCs w:val="24"/>
                  <w:lang w:val="en-US"/>
                </w:rPr>
                <w:t xml:space="preserve">The 18th Sustainable Development Goal. </w:t>
              </w:r>
              <w:r w:rsidRPr="003D2056">
                <w:rPr>
                  <w:rFonts w:ascii="Times New Roman" w:hAnsi="Times New Roman" w:cs="Times New Roman"/>
                  <w:i/>
                  <w:iCs/>
                  <w:noProof/>
                  <w:sz w:val="24"/>
                  <w:szCs w:val="24"/>
                </w:rPr>
                <w:t>Earth System Governance 3.</w:t>
              </w:r>
              <w:r w:rsidRPr="003D2056">
                <w:rPr>
                  <w:rFonts w:ascii="Times New Roman" w:hAnsi="Times New Roman" w:cs="Times New Roman"/>
                  <w:noProof/>
                  <w:sz w:val="24"/>
                  <w:szCs w:val="24"/>
                </w:rPr>
                <w:t xml:space="preserve"> doi:100047 https://doi.org/10.1016/j.esg.2020.100047</w:t>
              </w:r>
            </w:p>
            <w:p w14:paraId="2856210A" w14:textId="50D6ED46" w:rsidR="00974939" w:rsidRPr="00974939" w:rsidRDefault="00974939" w:rsidP="00AA0B48">
              <w:pPr>
                <w:spacing w:after="0" w:line="360" w:lineRule="auto"/>
                <w:ind w:firstLine="1395"/>
                <w:jc w:val="both"/>
                <w:rPr>
                  <w:rFonts w:ascii="Times New Roman" w:hAnsi="Times New Roman" w:cs="Times New Roman"/>
                  <w:sz w:val="24"/>
                  <w:szCs w:val="24"/>
                </w:rPr>
              </w:pPr>
              <w:r w:rsidRPr="003D2056">
                <w:rPr>
                  <w:rFonts w:ascii="Times New Roman" w:hAnsi="Times New Roman" w:cs="Times New Roman"/>
                  <w:b/>
                  <w:bCs/>
                  <w:noProof/>
                  <w:sz w:val="24"/>
                  <w:szCs w:val="24"/>
                </w:rPr>
                <w:fldChar w:fldCharType="end"/>
              </w:r>
            </w:p>
          </w:sdtContent>
        </w:sdt>
        <w:bookmarkEnd w:id="0" w:displacedByCustomXml="next"/>
      </w:sdtContent>
    </w:sdt>
    <w:p w14:paraId="41B7B214" w14:textId="77777777" w:rsidR="00974939" w:rsidRPr="00974939" w:rsidRDefault="00974939" w:rsidP="00AA0B48">
      <w:pPr>
        <w:spacing w:after="0" w:line="360" w:lineRule="auto"/>
        <w:ind w:firstLine="1395"/>
        <w:jc w:val="both"/>
        <w:rPr>
          <w:rFonts w:ascii="Times New Roman" w:hAnsi="Times New Roman" w:cs="Times New Roman"/>
          <w:b/>
          <w:bCs/>
          <w:sz w:val="24"/>
          <w:szCs w:val="24"/>
        </w:rPr>
        <w:sectPr w:rsidR="00974939" w:rsidRPr="00974939" w:rsidSect="00974939">
          <w:headerReference w:type="default" r:id="rId11"/>
          <w:type w:val="continuous"/>
          <w:pgSz w:w="12240" w:h="15840" w:code="1"/>
          <w:pgMar w:top="1440" w:right="1440" w:bottom="1440" w:left="1440" w:header="709" w:footer="709" w:gutter="0"/>
          <w:cols w:space="708"/>
          <w:docGrid w:linePitch="360"/>
        </w:sectPr>
      </w:pPr>
    </w:p>
    <w:p w14:paraId="2488EF35" w14:textId="77777777" w:rsidR="00461B6D" w:rsidRPr="00974939" w:rsidRDefault="00461B6D" w:rsidP="00AA0B48">
      <w:pPr>
        <w:spacing w:after="0" w:line="360" w:lineRule="auto"/>
        <w:ind w:firstLine="1395"/>
        <w:jc w:val="both"/>
        <w:rPr>
          <w:rFonts w:ascii="Times New Roman" w:hAnsi="Times New Roman" w:cs="Times New Roman"/>
          <w:sz w:val="24"/>
          <w:szCs w:val="24"/>
        </w:rPr>
      </w:pPr>
    </w:p>
    <w:sectPr w:rsidR="00461B6D" w:rsidRPr="00974939" w:rsidSect="00974939">
      <w:type w:val="continuous"/>
      <w:pgSz w:w="12240" w:h="15840" w:code="1"/>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72DCE" w16cex:dateUtc="2021-03-01T14:09:00Z"/>
  <w16cex:commentExtensible w16cex:durableId="23E72B37" w16cex:dateUtc="2021-03-01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55F0" w16cid:durableId="23E72DCE"/>
  <w16cid:commentId w16cid:paraId="1D130775" w16cid:durableId="23E72B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A4574" w14:textId="77777777" w:rsidR="00AA12BA" w:rsidRDefault="00AA12BA" w:rsidP="0052251A">
      <w:pPr>
        <w:spacing w:after="0" w:line="240" w:lineRule="auto"/>
      </w:pPr>
      <w:r>
        <w:separator/>
      </w:r>
    </w:p>
  </w:endnote>
  <w:endnote w:type="continuationSeparator" w:id="0">
    <w:p w14:paraId="3AF4C887" w14:textId="77777777" w:rsidR="00AA12BA" w:rsidRDefault="00AA12BA" w:rsidP="0052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D8F2C" w14:textId="77777777" w:rsidR="00AA12BA" w:rsidRDefault="00AA12BA" w:rsidP="0052251A">
      <w:pPr>
        <w:spacing w:after="0" w:line="240" w:lineRule="auto"/>
      </w:pPr>
      <w:r>
        <w:separator/>
      </w:r>
    </w:p>
  </w:footnote>
  <w:footnote w:type="continuationSeparator" w:id="0">
    <w:p w14:paraId="67AB46DA" w14:textId="77777777" w:rsidR="00AA12BA" w:rsidRDefault="00AA12BA" w:rsidP="00522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804055"/>
      <w:docPartObj>
        <w:docPartGallery w:val="Page Numbers (Top of Page)"/>
        <w:docPartUnique/>
      </w:docPartObj>
    </w:sdtPr>
    <w:sdtEndPr>
      <w:rPr>
        <w:noProof/>
      </w:rPr>
    </w:sdtEndPr>
    <w:sdtContent>
      <w:p w14:paraId="0B4DEC5D" w14:textId="6AA4CE09" w:rsidR="00F6779C" w:rsidRDefault="00F6779C">
        <w:pPr>
          <w:pStyle w:val="Encabezado"/>
          <w:jc w:val="right"/>
        </w:pPr>
        <w:r>
          <w:fldChar w:fldCharType="begin"/>
        </w:r>
        <w:r>
          <w:instrText xml:space="preserve"> PAGE   \* MERGEFORMAT </w:instrText>
        </w:r>
        <w:r>
          <w:fldChar w:fldCharType="separate"/>
        </w:r>
        <w:r w:rsidR="00B65055">
          <w:rPr>
            <w:noProof/>
          </w:rPr>
          <w:t>16</w:t>
        </w:r>
        <w:r>
          <w:rPr>
            <w:noProof/>
          </w:rPr>
          <w:fldChar w:fldCharType="end"/>
        </w:r>
      </w:p>
    </w:sdtContent>
  </w:sdt>
  <w:p w14:paraId="668E4FCF" w14:textId="77777777" w:rsidR="00F6779C" w:rsidRDefault="00F677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7296"/>
    <w:multiLevelType w:val="hybridMultilevel"/>
    <w:tmpl w:val="17068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1B93375"/>
    <w:multiLevelType w:val="hybridMultilevel"/>
    <w:tmpl w:val="74044E3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54E3F2B"/>
    <w:multiLevelType w:val="hybridMultilevel"/>
    <w:tmpl w:val="22F0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7D535B2"/>
    <w:multiLevelType w:val="hybridMultilevel"/>
    <w:tmpl w:val="21727C80"/>
    <w:lvl w:ilvl="0" w:tplc="A94C46CA">
      <w:start w:val="1"/>
      <w:numFmt w:val="decimal"/>
      <w:lvlText w:val="%1."/>
      <w:lvlJc w:val="left"/>
      <w:pPr>
        <w:ind w:left="810" w:hanging="360"/>
      </w:pPr>
      <w:rPr>
        <w:strike w:val="0"/>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E7F6398"/>
    <w:multiLevelType w:val="hybridMultilevel"/>
    <w:tmpl w:val="EE560B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22D747E"/>
    <w:multiLevelType w:val="hybridMultilevel"/>
    <w:tmpl w:val="2DFA2324"/>
    <w:lvl w:ilvl="0" w:tplc="FC723F32">
      <w:numFmt w:val="bullet"/>
      <w:lvlText w:val=""/>
      <w:lvlJc w:val="left"/>
      <w:pPr>
        <w:ind w:left="720" w:hanging="360"/>
      </w:pPr>
      <w:rPr>
        <w:rFonts w:ascii="Symbol" w:eastAsia="Calibr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84A73BC"/>
    <w:multiLevelType w:val="hybridMultilevel"/>
    <w:tmpl w:val="896428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DA0DD2"/>
    <w:multiLevelType w:val="hybridMultilevel"/>
    <w:tmpl w:val="A60214E0"/>
    <w:lvl w:ilvl="0" w:tplc="300A0001">
      <w:start w:val="1"/>
      <w:numFmt w:val="bullet"/>
      <w:lvlText w:val=""/>
      <w:lvlJc w:val="left"/>
      <w:pPr>
        <w:ind w:left="1140" w:hanging="360"/>
      </w:pPr>
      <w:rPr>
        <w:rFonts w:ascii="Symbol" w:hAnsi="Symbol" w:hint="default"/>
      </w:rPr>
    </w:lvl>
    <w:lvl w:ilvl="1" w:tplc="300A0003" w:tentative="1">
      <w:start w:val="1"/>
      <w:numFmt w:val="bullet"/>
      <w:lvlText w:val="o"/>
      <w:lvlJc w:val="left"/>
      <w:pPr>
        <w:ind w:left="1860" w:hanging="360"/>
      </w:pPr>
      <w:rPr>
        <w:rFonts w:ascii="Courier New" w:hAnsi="Courier New" w:cs="Courier New" w:hint="default"/>
      </w:rPr>
    </w:lvl>
    <w:lvl w:ilvl="2" w:tplc="300A0005" w:tentative="1">
      <w:start w:val="1"/>
      <w:numFmt w:val="bullet"/>
      <w:lvlText w:val=""/>
      <w:lvlJc w:val="left"/>
      <w:pPr>
        <w:ind w:left="2580" w:hanging="360"/>
      </w:pPr>
      <w:rPr>
        <w:rFonts w:ascii="Wingdings" w:hAnsi="Wingdings" w:hint="default"/>
      </w:rPr>
    </w:lvl>
    <w:lvl w:ilvl="3" w:tplc="300A0001" w:tentative="1">
      <w:start w:val="1"/>
      <w:numFmt w:val="bullet"/>
      <w:lvlText w:val=""/>
      <w:lvlJc w:val="left"/>
      <w:pPr>
        <w:ind w:left="3300" w:hanging="360"/>
      </w:pPr>
      <w:rPr>
        <w:rFonts w:ascii="Symbol" w:hAnsi="Symbol" w:hint="default"/>
      </w:rPr>
    </w:lvl>
    <w:lvl w:ilvl="4" w:tplc="300A0003" w:tentative="1">
      <w:start w:val="1"/>
      <w:numFmt w:val="bullet"/>
      <w:lvlText w:val="o"/>
      <w:lvlJc w:val="left"/>
      <w:pPr>
        <w:ind w:left="4020" w:hanging="360"/>
      </w:pPr>
      <w:rPr>
        <w:rFonts w:ascii="Courier New" w:hAnsi="Courier New" w:cs="Courier New" w:hint="default"/>
      </w:rPr>
    </w:lvl>
    <w:lvl w:ilvl="5" w:tplc="300A0005" w:tentative="1">
      <w:start w:val="1"/>
      <w:numFmt w:val="bullet"/>
      <w:lvlText w:val=""/>
      <w:lvlJc w:val="left"/>
      <w:pPr>
        <w:ind w:left="4740" w:hanging="360"/>
      </w:pPr>
      <w:rPr>
        <w:rFonts w:ascii="Wingdings" w:hAnsi="Wingdings" w:hint="default"/>
      </w:rPr>
    </w:lvl>
    <w:lvl w:ilvl="6" w:tplc="300A0001" w:tentative="1">
      <w:start w:val="1"/>
      <w:numFmt w:val="bullet"/>
      <w:lvlText w:val=""/>
      <w:lvlJc w:val="left"/>
      <w:pPr>
        <w:ind w:left="5460" w:hanging="360"/>
      </w:pPr>
      <w:rPr>
        <w:rFonts w:ascii="Symbol" w:hAnsi="Symbol" w:hint="default"/>
      </w:rPr>
    </w:lvl>
    <w:lvl w:ilvl="7" w:tplc="300A0003" w:tentative="1">
      <w:start w:val="1"/>
      <w:numFmt w:val="bullet"/>
      <w:lvlText w:val="o"/>
      <w:lvlJc w:val="left"/>
      <w:pPr>
        <w:ind w:left="6180" w:hanging="360"/>
      </w:pPr>
      <w:rPr>
        <w:rFonts w:ascii="Courier New" w:hAnsi="Courier New" w:cs="Courier New" w:hint="default"/>
      </w:rPr>
    </w:lvl>
    <w:lvl w:ilvl="8" w:tplc="300A0005" w:tentative="1">
      <w:start w:val="1"/>
      <w:numFmt w:val="bullet"/>
      <w:lvlText w:val=""/>
      <w:lvlJc w:val="left"/>
      <w:pPr>
        <w:ind w:left="6900" w:hanging="360"/>
      </w:pPr>
      <w:rPr>
        <w:rFonts w:ascii="Wingdings" w:hAnsi="Wingdings" w:hint="default"/>
      </w:rPr>
    </w:lvl>
  </w:abstractNum>
  <w:abstractNum w:abstractNumId="8">
    <w:nsid w:val="2691466B"/>
    <w:multiLevelType w:val="multilevel"/>
    <w:tmpl w:val="44468F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29377D"/>
    <w:multiLevelType w:val="hybridMultilevel"/>
    <w:tmpl w:val="E7F672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353C7CEE"/>
    <w:multiLevelType w:val="hybridMultilevel"/>
    <w:tmpl w:val="0004D7C2"/>
    <w:lvl w:ilvl="0" w:tplc="300A000F">
      <w:start w:val="1"/>
      <w:numFmt w:val="decimal"/>
      <w:lvlText w:val="%1."/>
      <w:lvlJc w:val="left"/>
      <w:pPr>
        <w:ind w:left="1288" w:hanging="360"/>
      </w:pPr>
    </w:lvl>
    <w:lvl w:ilvl="1" w:tplc="300A0019" w:tentative="1">
      <w:start w:val="1"/>
      <w:numFmt w:val="lowerLetter"/>
      <w:lvlText w:val="%2."/>
      <w:lvlJc w:val="left"/>
      <w:pPr>
        <w:ind w:left="2008" w:hanging="360"/>
      </w:pPr>
    </w:lvl>
    <w:lvl w:ilvl="2" w:tplc="300A001B" w:tentative="1">
      <w:start w:val="1"/>
      <w:numFmt w:val="lowerRoman"/>
      <w:lvlText w:val="%3."/>
      <w:lvlJc w:val="right"/>
      <w:pPr>
        <w:ind w:left="2728" w:hanging="180"/>
      </w:pPr>
    </w:lvl>
    <w:lvl w:ilvl="3" w:tplc="300A000F" w:tentative="1">
      <w:start w:val="1"/>
      <w:numFmt w:val="decimal"/>
      <w:lvlText w:val="%4."/>
      <w:lvlJc w:val="left"/>
      <w:pPr>
        <w:ind w:left="3448" w:hanging="360"/>
      </w:pPr>
    </w:lvl>
    <w:lvl w:ilvl="4" w:tplc="300A0019" w:tentative="1">
      <w:start w:val="1"/>
      <w:numFmt w:val="lowerLetter"/>
      <w:lvlText w:val="%5."/>
      <w:lvlJc w:val="left"/>
      <w:pPr>
        <w:ind w:left="4168" w:hanging="360"/>
      </w:pPr>
    </w:lvl>
    <w:lvl w:ilvl="5" w:tplc="300A001B" w:tentative="1">
      <w:start w:val="1"/>
      <w:numFmt w:val="lowerRoman"/>
      <w:lvlText w:val="%6."/>
      <w:lvlJc w:val="right"/>
      <w:pPr>
        <w:ind w:left="4888" w:hanging="180"/>
      </w:pPr>
    </w:lvl>
    <w:lvl w:ilvl="6" w:tplc="300A000F" w:tentative="1">
      <w:start w:val="1"/>
      <w:numFmt w:val="decimal"/>
      <w:lvlText w:val="%7."/>
      <w:lvlJc w:val="left"/>
      <w:pPr>
        <w:ind w:left="5608" w:hanging="360"/>
      </w:pPr>
    </w:lvl>
    <w:lvl w:ilvl="7" w:tplc="300A0019" w:tentative="1">
      <w:start w:val="1"/>
      <w:numFmt w:val="lowerLetter"/>
      <w:lvlText w:val="%8."/>
      <w:lvlJc w:val="left"/>
      <w:pPr>
        <w:ind w:left="6328" w:hanging="360"/>
      </w:pPr>
    </w:lvl>
    <w:lvl w:ilvl="8" w:tplc="300A001B" w:tentative="1">
      <w:start w:val="1"/>
      <w:numFmt w:val="lowerRoman"/>
      <w:lvlText w:val="%9."/>
      <w:lvlJc w:val="right"/>
      <w:pPr>
        <w:ind w:left="7048" w:hanging="180"/>
      </w:pPr>
    </w:lvl>
  </w:abstractNum>
  <w:abstractNum w:abstractNumId="11">
    <w:nsid w:val="37B724FD"/>
    <w:multiLevelType w:val="hybridMultilevel"/>
    <w:tmpl w:val="52D08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D041461"/>
    <w:multiLevelType w:val="hybridMultilevel"/>
    <w:tmpl w:val="A6102546"/>
    <w:lvl w:ilvl="0" w:tplc="69426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A4E8A"/>
    <w:multiLevelType w:val="hybridMultilevel"/>
    <w:tmpl w:val="8920FE1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nsid w:val="3FE90677"/>
    <w:multiLevelType w:val="hybridMultilevel"/>
    <w:tmpl w:val="A0961C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271ECB"/>
    <w:multiLevelType w:val="hybridMultilevel"/>
    <w:tmpl w:val="08E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0168C"/>
    <w:multiLevelType w:val="hybridMultilevel"/>
    <w:tmpl w:val="624C522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7">
    <w:nsid w:val="46003AEC"/>
    <w:multiLevelType w:val="hybridMultilevel"/>
    <w:tmpl w:val="379A7E9A"/>
    <w:lvl w:ilvl="0" w:tplc="300A000F">
      <w:start w:val="5"/>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4FAA6419"/>
    <w:multiLevelType w:val="hybridMultilevel"/>
    <w:tmpl w:val="D56E95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CF616A4"/>
    <w:multiLevelType w:val="hybridMultilevel"/>
    <w:tmpl w:val="6DCCB9B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617B792B"/>
    <w:multiLevelType w:val="hybridMultilevel"/>
    <w:tmpl w:val="DF00A9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D867DA8"/>
    <w:multiLevelType w:val="hybridMultilevel"/>
    <w:tmpl w:val="E5740E38"/>
    <w:lvl w:ilvl="0" w:tplc="300A0019">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7EB07658"/>
    <w:multiLevelType w:val="hybridMultilevel"/>
    <w:tmpl w:val="A5D44A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3"/>
  </w:num>
  <w:num w:numId="5">
    <w:abstractNumId w:val="9"/>
  </w:num>
  <w:num w:numId="6">
    <w:abstractNumId w:val="21"/>
  </w:num>
  <w:num w:numId="7">
    <w:abstractNumId w:val="0"/>
  </w:num>
  <w:num w:numId="8">
    <w:abstractNumId w:val="2"/>
  </w:num>
  <w:num w:numId="9">
    <w:abstractNumId w:val="22"/>
  </w:num>
  <w:num w:numId="10">
    <w:abstractNumId w:val="17"/>
  </w:num>
  <w:num w:numId="11">
    <w:abstractNumId w:val="5"/>
  </w:num>
  <w:num w:numId="12">
    <w:abstractNumId w:val="18"/>
  </w:num>
  <w:num w:numId="13">
    <w:abstractNumId w:val="20"/>
  </w:num>
  <w:num w:numId="14">
    <w:abstractNumId w:val="1"/>
  </w:num>
  <w:num w:numId="15">
    <w:abstractNumId w:val="4"/>
  </w:num>
  <w:num w:numId="16">
    <w:abstractNumId w:val="19"/>
  </w:num>
  <w:num w:numId="17">
    <w:abstractNumId w:val="14"/>
  </w:num>
  <w:num w:numId="18">
    <w:abstractNumId w:val="6"/>
  </w:num>
  <w:num w:numId="19">
    <w:abstractNumId w:val="11"/>
  </w:num>
  <w:num w:numId="20">
    <w:abstractNumId w:val="3"/>
  </w:num>
  <w:num w:numId="21">
    <w:abstractNumId w:val="16"/>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1C"/>
    <w:rsid w:val="00000885"/>
    <w:rsid w:val="00006A93"/>
    <w:rsid w:val="00006DEE"/>
    <w:rsid w:val="000114A4"/>
    <w:rsid w:val="0001650F"/>
    <w:rsid w:val="0002394D"/>
    <w:rsid w:val="00025788"/>
    <w:rsid w:val="00025EF2"/>
    <w:rsid w:val="00025FA2"/>
    <w:rsid w:val="00027AA9"/>
    <w:rsid w:val="00033540"/>
    <w:rsid w:val="000449C9"/>
    <w:rsid w:val="00045CC4"/>
    <w:rsid w:val="00056194"/>
    <w:rsid w:val="00063BD8"/>
    <w:rsid w:val="000763D6"/>
    <w:rsid w:val="00080FC7"/>
    <w:rsid w:val="00081DC1"/>
    <w:rsid w:val="00082950"/>
    <w:rsid w:val="00084F4C"/>
    <w:rsid w:val="000853BA"/>
    <w:rsid w:val="00093CC2"/>
    <w:rsid w:val="000A05C4"/>
    <w:rsid w:val="000B051E"/>
    <w:rsid w:val="000B57D3"/>
    <w:rsid w:val="000C795B"/>
    <w:rsid w:val="000D1279"/>
    <w:rsid w:val="000D1BCD"/>
    <w:rsid w:val="000D66A5"/>
    <w:rsid w:val="000E0202"/>
    <w:rsid w:val="000E2E57"/>
    <w:rsid w:val="000E3C94"/>
    <w:rsid w:val="000E5641"/>
    <w:rsid w:val="000E772A"/>
    <w:rsid w:val="000F76E1"/>
    <w:rsid w:val="00104E89"/>
    <w:rsid w:val="001100B5"/>
    <w:rsid w:val="00111049"/>
    <w:rsid w:val="00125F44"/>
    <w:rsid w:val="00126A1B"/>
    <w:rsid w:val="00133F1F"/>
    <w:rsid w:val="001443A4"/>
    <w:rsid w:val="00157E50"/>
    <w:rsid w:val="001656B3"/>
    <w:rsid w:val="00166FE8"/>
    <w:rsid w:val="001729B1"/>
    <w:rsid w:val="00176CD8"/>
    <w:rsid w:val="001806E8"/>
    <w:rsid w:val="0019277E"/>
    <w:rsid w:val="001954C1"/>
    <w:rsid w:val="00195B1B"/>
    <w:rsid w:val="00197508"/>
    <w:rsid w:val="001A3985"/>
    <w:rsid w:val="001A45F0"/>
    <w:rsid w:val="001B38EC"/>
    <w:rsid w:val="001B5A4A"/>
    <w:rsid w:val="001B67B6"/>
    <w:rsid w:val="001C5A4E"/>
    <w:rsid w:val="001C7AE2"/>
    <w:rsid w:val="001C7B70"/>
    <w:rsid w:val="001D07BA"/>
    <w:rsid w:val="001D3869"/>
    <w:rsid w:val="001D4243"/>
    <w:rsid w:val="001D7448"/>
    <w:rsid w:val="001F2650"/>
    <w:rsid w:val="001F594E"/>
    <w:rsid w:val="00205B54"/>
    <w:rsid w:val="00207191"/>
    <w:rsid w:val="00211DFF"/>
    <w:rsid w:val="0021239F"/>
    <w:rsid w:val="002303EE"/>
    <w:rsid w:val="00232FB4"/>
    <w:rsid w:val="00240831"/>
    <w:rsid w:val="002410B3"/>
    <w:rsid w:val="00246F92"/>
    <w:rsid w:val="00247B2F"/>
    <w:rsid w:val="00251E1A"/>
    <w:rsid w:val="00252002"/>
    <w:rsid w:val="00254BE4"/>
    <w:rsid w:val="00265104"/>
    <w:rsid w:val="002654D8"/>
    <w:rsid w:val="00266E11"/>
    <w:rsid w:val="002713BA"/>
    <w:rsid w:val="00272723"/>
    <w:rsid w:val="002747A8"/>
    <w:rsid w:val="002767D1"/>
    <w:rsid w:val="00281B77"/>
    <w:rsid w:val="00296C35"/>
    <w:rsid w:val="002A35D2"/>
    <w:rsid w:val="002A3CBA"/>
    <w:rsid w:val="002B6DA2"/>
    <w:rsid w:val="002C3A52"/>
    <w:rsid w:val="002D0CE7"/>
    <w:rsid w:val="002D2D5D"/>
    <w:rsid w:val="002D6951"/>
    <w:rsid w:val="002E0278"/>
    <w:rsid w:val="002F0F9E"/>
    <w:rsid w:val="002F4E8C"/>
    <w:rsid w:val="00300C43"/>
    <w:rsid w:val="00302A45"/>
    <w:rsid w:val="003145A0"/>
    <w:rsid w:val="00316FF8"/>
    <w:rsid w:val="00317BC8"/>
    <w:rsid w:val="00322D6B"/>
    <w:rsid w:val="00323213"/>
    <w:rsid w:val="003334C8"/>
    <w:rsid w:val="00333DD6"/>
    <w:rsid w:val="0033468E"/>
    <w:rsid w:val="00334CCD"/>
    <w:rsid w:val="00336297"/>
    <w:rsid w:val="003422D9"/>
    <w:rsid w:val="003548AE"/>
    <w:rsid w:val="00357812"/>
    <w:rsid w:val="00370C2F"/>
    <w:rsid w:val="003754A4"/>
    <w:rsid w:val="003919BD"/>
    <w:rsid w:val="00395AA0"/>
    <w:rsid w:val="003A46DD"/>
    <w:rsid w:val="003A59CE"/>
    <w:rsid w:val="003C49D5"/>
    <w:rsid w:val="003C5573"/>
    <w:rsid w:val="003D2056"/>
    <w:rsid w:val="003D3D86"/>
    <w:rsid w:val="003E0965"/>
    <w:rsid w:val="003E1523"/>
    <w:rsid w:val="003E32F6"/>
    <w:rsid w:val="003E713E"/>
    <w:rsid w:val="003E75CA"/>
    <w:rsid w:val="003F242E"/>
    <w:rsid w:val="003F49F1"/>
    <w:rsid w:val="003F58AF"/>
    <w:rsid w:val="003F5EE0"/>
    <w:rsid w:val="003F6AE1"/>
    <w:rsid w:val="003F73FA"/>
    <w:rsid w:val="00400B23"/>
    <w:rsid w:val="004055B9"/>
    <w:rsid w:val="00411419"/>
    <w:rsid w:val="00413CA1"/>
    <w:rsid w:val="00425E3F"/>
    <w:rsid w:val="004269E7"/>
    <w:rsid w:val="0043002D"/>
    <w:rsid w:val="00430294"/>
    <w:rsid w:val="004304F1"/>
    <w:rsid w:val="0043221C"/>
    <w:rsid w:val="004575FB"/>
    <w:rsid w:val="00461B6D"/>
    <w:rsid w:val="004627C0"/>
    <w:rsid w:val="00466277"/>
    <w:rsid w:val="0047377F"/>
    <w:rsid w:val="00474FE7"/>
    <w:rsid w:val="0047571B"/>
    <w:rsid w:val="00491648"/>
    <w:rsid w:val="00495944"/>
    <w:rsid w:val="004A2571"/>
    <w:rsid w:val="004A6058"/>
    <w:rsid w:val="004A7326"/>
    <w:rsid w:val="004B0DF9"/>
    <w:rsid w:val="004B3284"/>
    <w:rsid w:val="004B60E2"/>
    <w:rsid w:val="004C39DC"/>
    <w:rsid w:val="004C3BF6"/>
    <w:rsid w:val="004D339F"/>
    <w:rsid w:val="004D3892"/>
    <w:rsid w:val="004D79BC"/>
    <w:rsid w:val="004E28FA"/>
    <w:rsid w:val="004E7172"/>
    <w:rsid w:val="004F140E"/>
    <w:rsid w:val="004F1A1D"/>
    <w:rsid w:val="004F52B7"/>
    <w:rsid w:val="00505216"/>
    <w:rsid w:val="00507AB0"/>
    <w:rsid w:val="00513DCB"/>
    <w:rsid w:val="005147E1"/>
    <w:rsid w:val="00520A3C"/>
    <w:rsid w:val="0052251A"/>
    <w:rsid w:val="00525B7E"/>
    <w:rsid w:val="0052655F"/>
    <w:rsid w:val="00530D6A"/>
    <w:rsid w:val="005346F9"/>
    <w:rsid w:val="00535B8D"/>
    <w:rsid w:val="00537F00"/>
    <w:rsid w:val="00545298"/>
    <w:rsid w:val="00547803"/>
    <w:rsid w:val="005509A1"/>
    <w:rsid w:val="005512D9"/>
    <w:rsid w:val="0055371A"/>
    <w:rsid w:val="0055613E"/>
    <w:rsid w:val="005567F3"/>
    <w:rsid w:val="0055794F"/>
    <w:rsid w:val="00563FDF"/>
    <w:rsid w:val="005642CD"/>
    <w:rsid w:val="00567AC0"/>
    <w:rsid w:val="00573E10"/>
    <w:rsid w:val="00574D0B"/>
    <w:rsid w:val="00575257"/>
    <w:rsid w:val="0058186B"/>
    <w:rsid w:val="00584C05"/>
    <w:rsid w:val="00584CCA"/>
    <w:rsid w:val="00591CF2"/>
    <w:rsid w:val="00592E9F"/>
    <w:rsid w:val="00597BC8"/>
    <w:rsid w:val="005A7948"/>
    <w:rsid w:val="005B00C7"/>
    <w:rsid w:val="005B0DD9"/>
    <w:rsid w:val="005B21F5"/>
    <w:rsid w:val="005C6BCA"/>
    <w:rsid w:val="005C72CE"/>
    <w:rsid w:val="005D6991"/>
    <w:rsid w:val="005E0ED2"/>
    <w:rsid w:val="005E1EEB"/>
    <w:rsid w:val="005E1F45"/>
    <w:rsid w:val="005E7B5B"/>
    <w:rsid w:val="00610A8F"/>
    <w:rsid w:val="00612765"/>
    <w:rsid w:val="006142E0"/>
    <w:rsid w:val="00616F92"/>
    <w:rsid w:val="00617104"/>
    <w:rsid w:val="006269D6"/>
    <w:rsid w:val="00632812"/>
    <w:rsid w:val="006338FF"/>
    <w:rsid w:val="006342D7"/>
    <w:rsid w:val="006404B1"/>
    <w:rsid w:val="006440D5"/>
    <w:rsid w:val="0065447E"/>
    <w:rsid w:val="006563FE"/>
    <w:rsid w:val="00666C1F"/>
    <w:rsid w:val="00670E20"/>
    <w:rsid w:val="00672A6F"/>
    <w:rsid w:val="00677A52"/>
    <w:rsid w:val="006809C7"/>
    <w:rsid w:val="006937AD"/>
    <w:rsid w:val="006A25EB"/>
    <w:rsid w:val="006A648E"/>
    <w:rsid w:val="006A673A"/>
    <w:rsid w:val="006C7E8C"/>
    <w:rsid w:val="006E4C3A"/>
    <w:rsid w:val="006E7777"/>
    <w:rsid w:val="006F2858"/>
    <w:rsid w:val="006F399A"/>
    <w:rsid w:val="006F59C6"/>
    <w:rsid w:val="00701BBA"/>
    <w:rsid w:val="0070309C"/>
    <w:rsid w:val="00703FCB"/>
    <w:rsid w:val="00706E89"/>
    <w:rsid w:val="007132BA"/>
    <w:rsid w:val="00720A8C"/>
    <w:rsid w:val="00720C8D"/>
    <w:rsid w:val="00720F9D"/>
    <w:rsid w:val="0072142D"/>
    <w:rsid w:val="0072329E"/>
    <w:rsid w:val="0072597E"/>
    <w:rsid w:val="007316B3"/>
    <w:rsid w:val="007343BF"/>
    <w:rsid w:val="00745B1B"/>
    <w:rsid w:val="007504DE"/>
    <w:rsid w:val="0075137A"/>
    <w:rsid w:val="00755A18"/>
    <w:rsid w:val="007571A6"/>
    <w:rsid w:val="00760131"/>
    <w:rsid w:val="00760E2E"/>
    <w:rsid w:val="00766904"/>
    <w:rsid w:val="00766CE9"/>
    <w:rsid w:val="007712F0"/>
    <w:rsid w:val="00771854"/>
    <w:rsid w:val="00780411"/>
    <w:rsid w:val="00782C80"/>
    <w:rsid w:val="00787CB2"/>
    <w:rsid w:val="007963B5"/>
    <w:rsid w:val="007A1425"/>
    <w:rsid w:val="007B13A3"/>
    <w:rsid w:val="007B342C"/>
    <w:rsid w:val="007D7320"/>
    <w:rsid w:val="007E0305"/>
    <w:rsid w:val="007E0C30"/>
    <w:rsid w:val="007E2B12"/>
    <w:rsid w:val="007E2F7B"/>
    <w:rsid w:val="007E44D6"/>
    <w:rsid w:val="007E6EB7"/>
    <w:rsid w:val="007E79BB"/>
    <w:rsid w:val="007F23A7"/>
    <w:rsid w:val="007F5D8D"/>
    <w:rsid w:val="007F6015"/>
    <w:rsid w:val="008035C1"/>
    <w:rsid w:val="00805014"/>
    <w:rsid w:val="0080701D"/>
    <w:rsid w:val="00814DC6"/>
    <w:rsid w:val="00827099"/>
    <w:rsid w:val="00830073"/>
    <w:rsid w:val="008303D3"/>
    <w:rsid w:val="0083571D"/>
    <w:rsid w:val="0084109D"/>
    <w:rsid w:val="00842701"/>
    <w:rsid w:val="008571C2"/>
    <w:rsid w:val="00860C8A"/>
    <w:rsid w:val="00864164"/>
    <w:rsid w:val="008658A5"/>
    <w:rsid w:val="0087647B"/>
    <w:rsid w:val="00880189"/>
    <w:rsid w:val="00880AF2"/>
    <w:rsid w:val="00883622"/>
    <w:rsid w:val="00892DDB"/>
    <w:rsid w:val="00893197"/>
    <w:rsid w:val="0089745D"/>
    <w:rsid w:val="008A5A07"/>
    <w:rsid w:val="008C16AC"/>
    <w:rsid w:val="008C3231"/>
    <w:rsid w:val="008C4E6C"/>
    <w:rsid w:val="008C5663"/>
    <w:rsid w:val="008C7FB5"/>
    <w:rsid w:val="008D0D21"/>
    <w:rsid w:val="008D1E45"/>
    <w:rsid w:val="008D581D"/>
    <w:rsid w:val="008D7D29"/>
    <w:rsid w:val="008E1048"/>
    <w:rsid w:val="008F1DE9"/>
    <w:rsid w:val="009055C0"/>
    <w:rsid w:val="00906225"/>
    <w:rsid w:val="00916DBC"/>
    <w:rsid w:val="00921450"/>
    <w:rsid w:val="009310F6"/>
    <w:rsid w:val="00931B28"/>
    <w:rsid w:val="00935A44"/>
    <w:rsid w:val="0093629E"/>
    <w:rsid w:val="0093780A"/>
    <w:rsid w:val="00946525"/>
    <w:rsid w:val="00947801"/>
    <w:rsid w:val="0095046D"/>
    <w:rsid w:val="009521FE"/>
    <w:rsid w:val="0096204E"/>
    <w:rsid w:val="00973212"/>
    <w:rsid w:val="00973992"/>
    <w:rsid w:val="009745D4"/>
    <w:rsid w:val="00974939"/>
    <w:rsid w:val="00977ABB"/>
    <w:rsid w:val="00995A3B"/>
    <w:rsid w:val="009A070B"/>
    <w:rsid w:val="009A6DC3"/>
    <w:rsid w:val="009B26AF"/>
    <w:rsid w:val="009B2DD8"/>
    <w:rsid w:val="009B6D15"/>
    <w:rsid w:val="009C1ED6"/>
    <w:rsid w:val="009D4BA8"/>
    <w:rsid w:val="009E271D"/>
    <w:rsid w:val="009E70C8"/>
    <w:rsid w:val="009E73E9"/>
    <w:rsid w:val="009F53B9"/>
    <w:rsid w:val="00A0300B"/>
    <w:rsid w:val="00A1128A"/>
    <w:rsid w:val="00A1128B"/>
    <w:rsid w:val="00A12B08"/>
    <w:rsid w:val="00A13CBD"/>
    <w:rsid w:val="00A24374"/>
    <w:rsid w:val="00A2496A"/>
    <w:rsid w:val="00A25121"/>
    <w:rsid w:val="00A30DC0"/>
    <w:rsid w:val="00A338AD"/>
    <w:rsid w:val="00A34C4D"/>
    <w:rsid w:val="00A36C0B"/>
    <w:rsid w:val="00A36E1E"/>
    <w:rsid w:val="00A37F6D"/>
    <w:rsid w:val="00A408A6"/>
    <w:rsid w:val="00A43E67"/>
    <w:rsid w:val="00A512BE"/>
    <w:rsid w:val="00A54EEA"/>
    <w:rsid w:val="00A5565A"/>
    <w:rsid w:val="00A5649A"/>
    <w:rsid w:val="00A6011A"/>
    <w:rsid w:val="00A6118D"/>
    <w:rsid w:val="00A65F94"/>
    <w:rsid w:val="00A71F80"/>
    <w:rsid w:val="00A73FAB"/>
    <w:rsid w:val="00A84A7F"/>
    <w:rsid w:val="00A92564"/>
    <w:rsid w:val="00A961C4"/>
    <w:rsid w:val="00AA0B48"/>
    <w:rsid w:val="00AA12BA"/>
    <w:rsid w:val="00AA5FEE"/>
    <w:rsid w:val="00AA6BB0"/>
    <w:rsid w:val="00AA6D79"/>
    <w:rsid w:val="00AA7D96"/>
    <w:rsid w:val="00AB4FF8"/>
    <w:rsid w:val="00AC5C73"/>
    <w:rsid w:val="00AC6303"/>
    <w:rsid w:val="00AD0159"/>
    <w:rsid w:val="00AD320B"/>
    <w:rsid w:val="00AD523B"/>
    <w:rsid w:val="00AF3595"/>
    <w:rsid w:val="00B0059F"/>
    <w:rsid w:val="00B020CC"/>
    <w:rsid w:val="00B065F4"/>
    <w:rsid w:val="00B06B53"/>
    <w:rsid w:val="00B11C1B"/>
    <w:rsid w:val="00B14E29"/>
    <w:rsid w:val="00B152FC"/>
    <w:rsid w:val="00B21E73"/>
    <w:rsid w:val="00B318C6"/>
    <w:rsid w:val="00B319E3"/>
    <w:rsid w:val="00B31B0A"/>
    <w:rsid w:val="00B322FB"/>
    <w:rsid w:val="00B34B83"/>
    <w:rsid w:val="00B36822"/>
    <w:rsid w:val="00B369AC"/>
    <w:rsid w:val="00B41ADA"/>
    <w:rsid w:val="00B47AEF"/>
    <w:rsid w:val="00B51DE1"/>
    <w:rsid w:val="00B55CD0"/>
    <w:rsid w:val="00B65055"/>
    <w:rsid w:val="00B65C38"/>
    <w:rsid w:val="00B6784C"/>
    <w:rsid w:val="00B72617"/>
    <w:rsid w:val="00B76AEB"/>
    <w:rsid w:val="00B9370B"/>
    <w:rsid w:val="00B95849"/>
    <w:rsid w:val="00BA0D4D"/>
    <w:rsid w:val="00BB0514"/>
    <w:rsid w:val="00BB4D94"/>
    <w:rsid w:val="00BC085C"/>
    <w:rsid w:val="00BD0047"/>
    <w:rsid w:val="00BD09D6"/>
    <w:rsid w:val="00BD0E29"/>
    <w:rsid w:val="00BE02C0"/>
    <w:rsid w:val="00BE416A"/>
    <w:rsid w:val="00BE572A"/>
    <w:rsid w:val="00BF12BD"/>
    <w:rsid w:val="00BF1A9F"/>
    <w:rsid w:val="00BF2E4D"/>
    <w:rsid w:val="00BF427A"/>
    <w:rsid w:val="00C0349F"/>
    <w:rsid w:val="00C0473E"/>
    <w:rsid w:val="00C12480"/>
    <w:rsid w:val="00C20276"/>
    <w:rsid w:val="00C20803"/>
    <w:rsid w:val="00C22AD8"/>
    <w:rsid w:val="00C243B9"/>
    <w:rsid w:val="00C30AA6"/>
    <w:rsid w:val="00C400C0"/>
    <w:rsid w:val="00C40AAF"/>
    <w:rsid w:val="00C4764F"/>
    <w:rsid w:val="00C47778"/>
    <w:rsid w:val="00C52168"/>
    <w:rsid w:val="00C5553B"/>
    <w:rsid w:val="00C574C7"/>
    <w:rsid w:val="00C94B8C"/>
    <w:rsid w:val="00CA4CF3"/>
    <w:rsid w:val="00CA5992"/>
    <w:rsid w:val="00CB4D30"/>
    <w:rsid w:val="00CB5731"/>
    <w:rsid w:val="00CC5FC4"/>
    <w:rsid w:val="00CD163E"/>
    <w:rsid w:val="00CD31F2"/>
    <w:rsid w:val="00CD3E0E"/>
    <w:rsid w:val="00CE57D6"/>
    <w:rsid w:val="00CE7F9E"/>
    <w:rsid w:val="00CF106F"/>
    <w:rsid w:val="00CF5D0F"/>
    <w:rsid w:val="00D02F62"/>
    <w:rsid w:val="00D06AA8"/>
    <w:rsid w:val="00D11F91"/>
    <w:rsid w:val="00D14E79"/>
    <w:rsid w:val="00D2042E"/>
    <w:rsid w:val="00D25A7E"/>
    <w:rsid w:val="00D27FE1"/>
    <w:rsid w:val="00D308BC"/>
    <w:rsid w:val="00D32C21"/>
    <w:rsid w:val="00D37F94"/>
    <w:rsid w:val="00D4531C"/>
    <w:rsid w:val="00D50474"/>
    <w:rsid w:val="00D5196B"/>
    <w:rsid w:val="00D529BE"/>
    <w:rsid w:val="00D5336B"/>
    <w:rsid w:val="00D5391C"/>
    <w:rsid w:val="00D53FF9"/>
    <w:rsid w:val="00D56681"/>
    <w:rsid w:val="00D61EC8"/>
    <w:rsid w:val="00D62551"/>
    <w:rsid w:val="00D709DF"/>
    <w:rsid w:val="00D7286C"/>
    <w:rsid w:val="00D75BA2"/>
    <w:rsid w:val="00D771FC"/>
    <w:rsid w:val="00D77418"/>
    <w:rsid w:val="00D80507"/>
    <w:rsid w:val="00D82D3D"/>
    <w:rsid w:val="00D831B4"/>
    <w:rsid w:val="00D91B25"/>
    <w:rsid w:val="00D9574B"/>
    <w:rsid w:val="00DA03CD"/>
    <w:rsid w:val="00DB3949"/>
    <w:rsid w:val="00DC1D3D"/>
    <w:rsid w:val="00DC3A80"/>
    <w:rsid w:val="00DC3F31"/>
    <w:rsid w:val="00DC4272"/>
    <w:rsid w:val="00DD291C"/>
    <w:rsid w:val="00DD3AF2"/>
    <w:rsid w:val="00DD4E14"/>
    <w:rsid w:val="00DE621E"/>
    <w:rsid w:val="00DE68DC"/>
    <w:rsid w:val="00DF2B48"/>
    <w:rsid w:val="00DF2DDA"/>
    <w:rsid w:val="00DF648B"/>
    <w:rsid w:val="00E048FB"/>
    <w:rsid w:val="00E06925"/>
    <w:rsid w:val="00E112DD"/>
    <w:rsid w:val="00E15950"/>
    <w:rsid w:val="00E24BF0"/>
    <w:rsid w:val="00E25241"/>
    <w:rsid w:val="00E33716"/>
    <w:rsid w:val="00E36D8C"/>
    <w:rsid w:val="00E36DF0"/>
    <w:rsid w:val="00E43186"/>
    <w:rsid w:val="00E443A7"/>
    <w:rsid w:val="00E44EBC"/>
    <w:rsid w:val="00E45C70"/>
    <w:rsid w:val="00E56BA2"/>
    <w:rsid w:val="00E56EED"/>
    <w:rsid w:val="00E57230"/>
    <w:rsid w:val="00E609DE"/>
    <w:rsid w:val="00E61CB8"/>
    <w:rsid w:val="00E622F5"/>
    <w:rsid w:val="00E711CB"/>
    <w:rsid w:val="00E82B9E"/>
    <w:rsid w:val="00E91BAA"/>
    <w:rsid w:val="00E94E54"/>
    <w:rsid w:val="00E97E07"/>
    <w:rsid w:val="00EA0482"/>
    <w:rsid w:val="00EA1E60"/>
    <w:rsid w:val="00EA2CCC"/>
    <w:rsid w:val="00EB2DAA"/>
    <w:rsid w:val="00EB4852"/>
    <w:rsid w:val="00EC5076"/>
    <w:rsid w:val="00ED023B"/>
    <w:rsid w:val="00ED1C98"/>
    <w:rsid w:val="00ED324B"/>
    <w:rsid w:val="00ED606C"/>
    <w:rsid w:val="00EE57AF"/>
    <w:rsid w:val="00EE5923"/>
    <w:rsid w:val="00EE733D"/>
    <w:rsid w:val="00EE7FB0"/>
    <w:rsid w:val="00EF1B50"/>
    <w:rsid w:val="00EF2B4E"/>
    <w:rsid w:val="00EF4501"/>
    <w:rsid w:val="00EF451A"/>
    <w:rsid w:val="00F01B62"/>
    <w:rsid w:val="00F020D9"/>
    <w:rsid w:val="00F02D65"/>
    <w:rsid w:val="00F11E0C"/>
    <w:rsid w:val="00F14BE9"/>
    <w:rsid w:val="00F27842"/>
    <w:rsid w:val="00F3146B"/>
    <w:rsid w:val="00F36C06"/>
    <w:rsid w:val="00F376D8"/>
    <w:rsid w:val="00F51E68"/>
    <w:rsid w:val="00F5478D"/>
    <w:rsid w:val="00F613AB"/>
    <w:rsid w:val="00F61C95"/>
    <w:rsid w:val="00F63511"/>
    <w:rsid w:val="00F64584"/>
    <w:rsid w:val="00F6779C"/>
    <w:rsid w:val="00F72E2C"/>
    <w:rsid w:val="00F7511B"/>
    <w:rsid w:val="00F76026"/>
    <w:rsid w:val="00F82857"/>
    <w:rsid w:val="00F85D3A"/>
    <w:rsid w:val="00F9024B"/>
    <w:rsid w:val="00F90F69"/>
    <w:rsid w:val="00F97998"/>
    <w:rsid w:val="00FB216E"/>
    <w:rsid w:val="00FB57AA"/>
    <w:rsid w:val="00FB629B"/>
    <w:rsid w:val="00FC3058"/>
    <w:rsid w:val="00FC638E"/>
    <w:rsid w:val="00FC66D7"/>
    <w:rsid w:val="00FD25EC"/>
    <w:rsid w:val="00FD270B"/>
    <w:rsid w:val="00FE2AC6"/>
    <w:rsid w:val="00FE7BE9"/>
    <w:rsid w:val="00FF0529"/>
    <w:rsid w:val="00FF29E8"/>
    <w:rsid w:val="00FF2B4D"/>
    <w:rsid w:val="00FF4B0C"/>
    <w:rsid w:val="00FF711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C38A"/>
  <w15:chartTrackingRefBased/>
  <w15:docId w15:val="{2C35F17D-1E09-4F7E-BF0E-C5305B87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1C"/>
  </w:style>
  <w:style w:type="paragraph" w:styleId="Ttulo1">
    <w:name w:val="heading 1"/>
    <w:basedOn w:val="Normal"/>
    <w:next w:val="Normal"/>
    <w:link w:val="Ttulo1Car"/>
    <w:uiPriority w:val="9"/>
    <w:qFormat/>
    <w:rsid w:val="00395AA0"/>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DD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DD291C"/>
    <w:rPr>
      <w:rFonts w:ascii="Courier New" w:eastAsia="Times New Roman" w:hAnsi="Courier New" w:cs="Courier New"/>
      <w:sz w:val="20"/>
      <w:szCs w:val="20"/>
      <w:lang w:eastAsia="es-EC"/>
    </w:rPr>
  </w:style>
  <w:style w:type="paragraph" w:styleId="Prrafodelista">
    <w:name w:val="List Paragraph"/>
    <w:basedOn w:val="Normal"/>
    <w:uiPriority w:val="34"/>
    <w:qFormat/>
    <w:rsid w:val="005346F9"/>
    <w:pPr>
      <w:spacing w:after="0" w:line="240" w:lineRule="auto"/>
      <w:ind w:left="720"/>
      <w:contextualSpacing/>
      <w:jc w:val="center"/>
    </w:pPr>
    <w:rPr>
      <w:rFonts w:ascii="Calibri" w:eastAsia="Calibri" w:hAnsi="Calibri" w:cs="Times New Roman"/>
      <w:lang w:val="es-ES"/>
    </w:rPr>
  </w:style>
  <w:style w:type="character" w:customStyle="1" w:styleId="Ttulo1Car">
    <w:name w:val="Título 1 Car"/>
    <w:basedOn w:val="Fuentedeprrafopredeter"/>
    <w:link w:val="Ttulo1"/>
    <w:uiPriority w:val="9"/>
    <w:rsid w:val="00395AA0"/>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395AA0"/>
    <w:pPr>
      <w:spacing w:after="0" w:line="480" w:lineRule="auto"/>
      <w:ind w:left="720" w:hanging="720"/>
    </w:pPr>
  </w:style>
  <w:style w:type="paragraph" w:styleId="Encabezado">
    <w:name w:val="header"/>
    <w:basedOn w:val="Normal"/>
    <w:link w:val="EncabezadoCar"/>
    <w:uiPriority w:val="99"/>
    <w:unhideWhenUsed/>
    <w:rsid w:val="005225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51A"/>
  </w:style>
  <w:style w:type="paragraph" w:styleId="Piedepgina">
    <w:name w:val="footer"/>
    <w:basedOn w:val="Normal"/>
    <w:link w:val="PiedepginaCar"/>
    <w:uiPriority w:val="99"/>
    <w:unhideWhenUsed/>
    <w:rsid w:val="005225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51A"/>
  </w:style>
  <w:style w:type="character" w:styleId="Hipervnculo">
    <w:name w:val="Hyperlink"/>
    <w:basedOn w:val="Fuentedeprrafopredeter"/>
    <w:uiPriority w:val="99"/>
    <w:unhideWhenUsed/>
    <w:rsid w:val="00C40AAF"/>
    <w:rPr>
      <w:color w:val="0563C1" w:themeColor="hyperlink"/>
      <w:u w:val="single"/>
    </w:rPr>
  </w:style>
  <w:style w:type="paragraph" w:styleId="Textoindependiente">
    <w:name w:val="Body Text"/>
    <w:basedOn w:val="Normal"/>
    <w:link w:val="TextoindependienteCar"/>
    <w:uiPriority w:val="1"/>
    <w:qFormat/>
    <w:rsid w:val="00133F1F"/>
    <w:pPr>
      <w:widowControl w:val="0"/>
      <w:autoSpaceDE w:val="0"/>
      <w:autoSpaceDN w:val="0"/>
      <w:spacing w:after="0" w:line="240" w:lineRule="auto"/>
    </w:pPr>
    <w:rPr>
      <w:rFonts w:ascii="Arial" w:eastAsia="Arial" w:hAnsi="Arial" w:cs="Arial"/>
      <w:sz w:val="16"/>
      <w:szCs w:val="16"/>
      <w:lang w:val="es-ES" w:eastAsia="es-ES" w:bidi="es-ES"/>
    </w:rPr>
  </w:style>
  <w:style w:type="character" w:customStyle="1" w:styleId="TextoindependienteCar">
    <w:name w:val="Texto independiente Car"/>
    <w:basedOn w:val="Fuentedeprrafopredeter"/>
    <w:link w:val="Textoindependiente"/>
    <w:uiPriority w:val="1"/>
    <w:rsid w:val="00133F1F"/>
    <w:rPr>
      <w:rFonts w:ascii="Arial" w:eastAsia="Arial" w:hAnsi="Arial" w:cs="Arial"/>
      <w:sz w:val="16"/>
      <w:szCs w:val="16"/>
      <w:lang w:val="es-ES" w:eastAsia="es-ES" w:bidi="es-ES"/>
    </w:rPr>
  </w:style>
  <w:style w:type="paragraph" w:styleId="Textodeglobo">
    <w:name w:val="Balloon Text"/>
    <w:basedOn w:val="Normal"/>
    <w:link w:val="TextodegloboCar"/>
    <w:uiPriority w:val="99"/>
    <w:semiHidden/>
    <w:unhideWhenUsed/>
    <w:rsid w:val="006809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09C7"/>
    <w:rPr>
      <w:rFonts w:ascii="Segoe UI" w:hAnsi="Segoe UI" w:cs="Segoe UI"/>
      <w:sz w:val="18"/>
      <w:szCs w:val="18"/>
    </w:rPr>
  </w:style>
  <w:style w:type="character" w:styleId="Refdecomentario">
    <w:name w:val="annotation reference"/>
    <w:basedOn w:val="Fuentedeprrafopredeter"/>
    <w:uiPriority w:val="99"/>
    <w:semiHidden/>
    <w:unhideWhenUsed/>
    <w:rsid w:val="00FF4B0C"/>
    <w:rPr>
      <w:sz w:val="16"/>
      <w:szCs w:val="16"/>
    </w:rPr>
  </w:style>
  <w:style w:type="paragraph" w:styleId="Textocomentario">
    <w:name w:val="annotation text"/>
    <w:basedOn w:val="Normal"/>
    <w:link w:val="TextocomentarioCar"/>
    <w:uiPriority w:val="99"/>
    <w:unhideWhenUsed/>
    <w:rsid w:val="00FF4B0C"/>
    <w:pPr>
      <w:spacing w:line="240" w:lineRule="auto"/>
    </w:pPr>
    <w:rPr>
      <w:sz w:val="20"/>
      <w:szCs w:val="20"/>
    </w:rPr>
  </w:style>
  <w:style w:type="character" w:customStyle="1" w:styleId="TextocomentarioCar">
    <w:name w:val="Texto comentario Car"/>
    <w:basedOn w:val="Fuentedeprrafopredeter"/>
    <w:link w:val="Textocomentario"/>
    <w:uiPriority w:val="99"/>
    <w:rsid w:val="00FF4B0C"/>
    <w:rPr>
      <w:sz w:val="20"/>
      <w:szCs w:val="20"/>
    </w:rPr>
  </w:style>
  <w:style w:type="paragraph" w:styleId="Asuntodelcomentario">
    <w:name w:val="annotation subject"/>
    <w:basedOn w:val="Textocomentario"/>
    <w:next w:val="Textocomentario"/>
    <w:link w:val="AsuntodelcomentarioCar"/>
    <w:uiPriority w:val="99"/>
    <w:semiHidden/>
    <w:unhideWhenUsed/>
    <w:rsid w:val="00FF4B0C"/>
    <w:rPr>
      <w:b/>
      <w:bCs/>
    </w:rPr>
  </w:style>
  <w:style w:type="character" w:customStyle="1" w:styleId="AsuntodelcomentarioCar">
    <w:name w:val="Asunto del comentario Car"/>
    <w:basedOn w:val="TextocomentarioCar"/>
    <w:link w:val="Asuntodelcomentario"/>
    <w:uiPriority w:val="99"/>
    <w:semiHidden/>
    <w:rsid w:val="00FF4B0C"/>
    <w:rPr>
      <w:b/>
      <w:bCs/>
      <w:sz w:val="20"/>
      <w:szCs w:val="20"/>
    </w:rPr>
  </w:style>
  <w:style w:type="paragraph" w:styleId="Textonotapie">
    <w:name w:val="footnote text"/>
    <w:aliases w:val="Footnote Text Char Char Char Char Char,Footnote Text Char Char Char Char,footnote text"/>
    <w:basedOn w:val="Normal"/>
    <w:link w:val="TextonotapieCar"/>
    <w:unhideWhenUsed/>
    <w:rsid w:val="00D06AA8"/>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text Car"/>
    <w:basedOn w:val="Fuentedeprrafopredeter"/>
    <w:link w:val="Textonotapie"/>
    <w:rsid w:val="00D06AA8"/>
    <w:rPr>
      <w:rFonts w:ascii="Calibri" w:eastAsia="Calibri" w:hAnsi="Calibri" w:cs="Times New Roman"/>
      <w:sz w:val="20"/>
      <w:szCs w:val="20"/>
      <w:lang w:val="es-ES"/>
    </w:rPr>
  </w:style>
  <w:style w:type="paragraph" w:styleId="Textonotaalfinal">
    <w:name w:val="endnote text"/>
    <w:basedOn w:val="Normal"/>
    <w:link w:val="TextonotaalfinalCar"/>
    <w:uiPriority w:val="99"/>
    <w:semiHidden/>
    <w:unhideWhenUsed/>
    <w:rsid w:val="00D14E7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E79"/>
    <w:rPr>
      <w:sz w:val="20"/>
      <w:szCs w:val="20"/>
    </w:rPr>
  </w:style>
  <w:style w:type="character" w:styleId="Refdenotaalfinal">
    <w:name w:val="endnote reference"/>
    <w:basedOn w:val="Fuentedeprrafopredeter"/>
    <w:uiPriority w:val="99"/>
    <w:semiHidden/>
    <w:unhideWhenUsed/>
    <w:rsid w:val="00D14E79"/>
    <w:rPr>
      <w:vertAlign w:val="superscript"/>
    </w:rPr>
  </w:style>
  <w:style w:type="character" w:customStyle="1" w:styleId="UnresolvedMention">
    <w:name w:val="Unresolved Mention"/>
    <w:basedOn w:val="Fuentedeprrafopredeter"/>
    <w:uiPriority w:val="99"/>
    <w:semiHidden/>
    <w:unhideWhenUsed/>
    <w:rsid w:val="0093629E"/>
    <w:rPr>
      <w:color w:val="605E5C"/>
      <w:shd w:val="clear" w:color="auto" w:fill="E1DFDD"/>
    </w:rPr>
  </w:style>
  <w:style w:type="paragraph" w:styleId="NormalWeb">
    <w:name w:val="Normal (Web)"/>
    <w:basedOn w:val="Normal"/>
    <w:uiPriority w:val="99"/>
    <w:unhideWhenUsed/>
    <w:rsid w:val="007571A6"/>
    <w:pPr>
      <w:spacing w:before="100" w:beforeAutospacing="1" w:after="100" w:afterAutospacing="1" w:line="240" w:lineRule="auto"/>
    </w:pPr>
    <w:rPr>
      <w:rFonts w:ascii="Times New Roman" w:eastAsia="SimSu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804">
      <w:bodyDiv w:val="1"/>
      <w:marLeft w:val="0"/>
      <w:marRight w:val="0"/>
      <w:marTop w:val="0"/>
      <w:marBottom w:val="0"/>
      <w:divBdr>
        <w:top w:val="none" w:sz="0" w:space="0" w:color="auto"/>
        <w:left w:val="none" w:sz="0" w:space="0" w:color="auto"/>
        <w:bottom w:val="none" w:sz="0" w:space="0" w:color="auto"/>
        <w:right w:val="none" w:sz="0" w:space="0" w:color="auto"/>
      </w:divBdr>
    </w:div>
    <w:div w:id="11615766">
      <w:bodyDiv w:val="1"/>
      <w:marLeft w:val="0"/>
      <w:marRight w:val="0"/>
      <w:marTop w:val="0"/>
      <w:marBottom w:val="0"/>
      <w:divBdr>
        <w:top w:val="none" w:sz="0" w:space="0" w:color="auto"/>
        <w:left w:val="none" w:sz="0" w:space="0" w:color="auto"/>
        <w:bottom w:val="none" w:sz="0" w:space="0" w:color="auto"/>
        <w:right w:val="none" w:sz="0" w:space="0" w:color="auto"/>
      </w:divBdr>
    </w:div>
    <w:div w:id="20906253">
      <w:bodyDiv w:val="1"/>
      <w:marLeft w:val="0"/>
      <w:marRight w:val="0"/>
      <w:marTop w:val="0"/>
      <w:marBottom w:val="0"/>
      <w:divBdr>
        <w:top w:val="none" w:sz="0" w:space="0" w:color="auto"/>
        <w:left w:val="none" w:sz="0" w:space="0" w:color="auto"/>
        <w:bottom w:val="none" w:sz="0" w:space="0" w:color="auto"/>
        <w:right w:val="none" w:sz="0" w:space="0" w:color="auto"/>
      </w:divBdr>
    </w:div>
    <w:div w:id="33434846">
      <w:bodyDiv w:val="1"/>
      <w:marLeft w:val="0"/>
      <w:marRight w:val="0"/>
      <w:marTop w:val="0"/>
      <w:marBottom w:val="0"/>
      <w:divBdr>
        <w:top w:val="none" w:sz="0" w:space="0" w:color="auto"/>
        <w:left w:val="none" w:sz="0" w:space="0" w:color="auto"/>
        <w:bottom w:val="none" w:sz="0" w:space="0" w:color="auto"/>
        <w:right w:val="none" w:sz="0" w:space="0" w:color="auto"/>
      </w:divBdr>
    </w:div>
    <w:div w:id="38022214">
      <w:bodyDiv w:val="1"/>
      <w:marLeft w:val="0"/>
      <w:marRight w:val="0"/>
      <w:marTop w:val="0"/>
      <w:marBottom w:val="0"/>
      <w:divBdr>
        <w:top w:val="none" w:sz="0" w:space="0" w:color="auto"/>
        <w:left w:val="none" w:sz="0" w:space="0" w:color="auto"/>
        <w:bottom w:val="none" w:sz="0" w:space="0" w:color="auto"/>
        <w:right w:val="none" w:sz="0" w:space="0" w:color="auto"/>
      </w:divBdr>
    </w:div>
    <w:div w:id="40860492">
      <w:bodyDiv w:val="1"/>
      <w:marLeft w:val="0"/>
      <w:marRight w:val="0"/>
      <w:marTop w:val="0"/>
      <w:marBottom w:val="0"/>
      <w:divBdr>
        <w:top w:val="none" w:sz="0" w:space="0" w:color="auto"/>
        <w:left w:val="none" w:sz="0" w:space="0" w:color="auto"/>
        <w:bottom w:val="none" w:sz="0" w:space="0" w:color="auto"/>
        <w:right w:val="none" w:sz="0" w:space="0" w:color="auto"/>
      </w:divBdr>
    </w:div>
    <w:div w:id="63459299">
      <w:bodyDiv w:val="1"/>
      <w:marLeft w:val="0"/>
      <w:marRight w:val="0"/>
      <w:marTop w:val="0"/>
      <w:marBottom w:val="0"/>
      <w:divBdr>
        <w:top w:val="none" w:sz="0" w:space="0" w:color="auto"/>
        <w:left w:val="none" w:sz="0" w:space="0" w:color="auto"/>
        <w:bottom w:val="none" w:sz="0" w:space="0" w:color="auto"/>
        <w:right w:val="none" w:sz="0" w:space="0" w:color="auto"/>
      </w:divBdr>
    </w:div>
    <w:div w:id="67465128">
      <w:bodyDiv w:val="1"/>
      <w:marLeft w:val="0"/>
      <w:marRight w:val="0"/>
      <w:marTop w:val="0"/>
      <w:marBottom w:val="0"/>
      <w:divBdr>
        <w:top w:val="none" w:sz="0" w:space="0" w:color="auto"/>
        <w:left w:val="none" w:sz="0" w:space="0" w:color="auto"/>
        <w:bottom w:val="none" w:sz="0" w:space="0" w:color="auto"/>
        <w:right w:val="none" w:sz="0" w:space="0" w:color="auto"/>
      </w:divBdr>
    </w:div>
    <w:div w:id="84041517">
      <w:bodyDiv w:val="1"/>
      <w:marLeft w:val="0"/>
      <w:marRight w:val="0"/>
      <w:marTop w:val="0"/>
      <w:marBottom w:val="0"/>
      <w:divBdr>
        <w:top w:val="none" w:sz="0" w:space="0" w:color="auto"/>
        <w:left w:val="none" w:sz="0" w:space="0" w:color="auto"/>
        <w:bottom w:val="none" w:sz="0" w:space="0" w:color="auto"/>
        <w:right w:val="none" w:sz="0" w:space="0" w:color="auto"/>
      </w:divBdr>
    </w:div>
    <w:div w:id="88086842">
      <w:bodyDiv w:val="1"/>
      <w:marLeft w:val="0"/>
      <w:marRight w:val="0"/>
      <w:marTop w:val="0"/>
      <w:marBottom w:val="0"/>
      <w:divBdr>
        <w:top w:val="none" w:sz="0" w:space="0" w:color="auto"/>
        <w:left w:val="none" w:sz="0" w:space="0" w:color="auto"/>
        <w:bottom w:val="none" w:sz="0" w:space="0" w:color="auto"/>
        <w:right w:val="none" w:sz="0" w:space="0" w:color="auto"/>
      </w:divBdr>
    </w:div>
    <w:div w:id="91974996">
      <w:bodyDiv w:val="1"/>
      <w:marLeft w:val="0"/>
      <w:marRight w:val="0"/>
      <w:marTop w:val="0"/>
      <w:marBottom w:val="0"/>
      <w:divBdr>
        <w:top w:val="none" w:sz="0" w:space="0" w:color="auto"/>
        <w:left w:val="none" w:sz="0" w:space="0" w:color="auto"/>
        <w:bottom w:val="none" w:sz="0" w:space="0" w:color="auto"/>
        <w:right w:val="none" w:sz="0" w:space="0" w:color="auto"/>
      </w:divBdr>
    </w:div>
    <w:div w:id="117112925">
      <w:bodyDiv w:val="1"/>
      <w:marLeft w:val="0"/>
      <w:marRight w:val="0"/>
      <w:marTop w:val="0"/>
      <w:marBottom w:val="0"/>
      <w:divBdr>
        <w:top w:val="none" w:sz="0" w:space="0" w:color="auto"/>
        <w:left w:val="none" w:sz="0" w:space="0" w:color="auto"/>
        <w:bottom w:val="none" w:sz="0" w:space="0" w:color="auto"/>
        <w:right w:val="none" w:sz="0" w:space="0" w:color="auto"/>
      </w:divBdr>
    </w:div>
    <w:div w:id="120273596">
      <w:bodyDiv w:val="1"/>
      <w:marLeft w:val="0"/>
      <w:marRight w:val="0"/>
      <w:marTop w:val="0"/>
      <w:marBottom w:val="0"/>
      <w:divBdr>
        <w:top w:val="none" w:sz="0" w:space="0" w:color="auto"/>
        <w:left w:val="none" w:sz="0" w:space="0" w:color="auto"/>
        <w:bottom w:val="none" w:sz="0" w:space="0" w:color="auto"/>
        <w:right w:val="none" w:sz="0" w:space="0" w:color="auto"/>
      </w:divBdr>
    </w:div>
    <w:div w:id="120727684">
      <w:bodyDiv w:val="1"/>
      <w:marLeft w:val="0"/>
      <w:marRight w:val="0"/>
      <w:marTop w:val="0"/>
      <w:marBottom w:val="0"/>
      <w:divBdr>
        <w:top w:val="none" w:sz="0" w:space="0" w:color="auto"/>
        <w:left w:val="none" w:sz="0" w:space="0" w:color="auto"/>
        <w:bottom w:val="none" w:sz="0" w:space="0" w:color="auto"/>
        <w:right w:val="none" w:sz="0" w:space="0" w:color="auto"/>
      </w:divBdr>
    </w:div>
    <w:div w:id="120997041">
      <w:bodyDiv w:val="1"/>
      <w:marLeft w:val="0"/>
      <w:marRight w:val="0"/>
      <w:marTop w:val="0"/>
      <w:marBottom w:val="0"/>
      <w:divBdr>
        <w:top w:val="none" w:sz="0" w:space="0" w:color="auto"/>
        <w:left w:val="none" w:sz="0" w:space="0" w:color="auto"/>
        <w:bottom w:val="none" w:sz="0" w:space="0" w:color="auto"/>
        <w:right w:val="none" w:sz="0" w:space="0" w:color="auto"/>
      </w:divBdr>
    </w:div>
    <w:div w:id="127431509">
      <w:bodyDiv w:val="1"/>
      <w:marLeft w:val="0"/>
      <w:marRight w:val="0"/>
      <w:marTop w:val="0"/>
      <w:marBottom w:val="0"/>
      <w:divBdr>
        <w:top w:val="none" w:sz="0" w:space="0" w:color="auto"/>
        <w:left w:val="none" w:sz="0" w:space="0" w:color="auto"/>
        <w:bottom w:val="none" w:sz="0" w:space="0" w:color="auto"/>
        <w:right w:val="none" w:sz="0" w:space="0" w:color="auto"/>
      </w:divBdr>
    </w:div>
    <w:div w:id="132990113">
      <w:bodyDiv w:val="1"/>
      <w:marLeft w:val="0"/>
      <w:marRight w:val="0"/>
      <w:marTop w:val="0"/>
      <w:marBottom w:val="0"/>
      <w:divBdr>
        <w:top w:val="none" w:sz="0" w:space="0" w:color="auto"/>
        <w:left w:val="none" w:sz="0" w:space="0" w:color="auto"/>
        <w:bottom w:val="none" w:sz="0" w:space="0" w:color="auto"/>
        <w:right w:val="none" w:sz="0" w:space="0" w:color="auto"/>
      </w:divBdr>
    </w:div>
    <w:div w:id="150097820">
      <w:bodyDiv w:val="1"/>
      <w:marLeft w:val="0"/>
      <w:marRight w:val="0"/>
      <w:marTop w:val="0"/>
      <w:marBottom w:val="0"/>
      <w:divBdr>
        <w:top w:val="none" w:sz="0" w:space="0" w:color="auto"/>
        <w:left w:val="none" w:sz="0" w:space="0" w:color="auto"/>
        <w:bottom w:val="none" w:sz="0" w:space="0" w:color="auto"/>
        <w:right w:val="none" w:sz="0" w:space="0" w:color="auto"/>
      </w:divBdr>
    </w:div>
    <w:div w:id="170291867">
      <w:bodyDiv w:val="1"/>
      <w:marLeft w:val="0"/>
      <w:marRight w:val="0"/>
      <w:marTop w:val="0"/>
      <w:marBottom w:val="0"/>
      <w:divBdr>
        <w:top w:val="none" w:sz="0" w:space="0" w:color="auto"/>
        <w:left w:val="none" w:sz="0" w:space="0" w:color="auto"/>
        <w:bottom w:val="none" w:sz="0" w:space="0" w:color="auto"/>
        <w:right w:val="none" w:sz="0" w:space="0" w:color="auto"/>
      </w:divBdr>
    </w:div>
    <w:div w:id="174198212">
      <w:bodyDiv w:val="1"/>
      <w:marLeft w:val="0"/>
      <w:marRight w:val="0"/>
      <w:marTop w:val="0"/>
      <w:marBottom w:val="0"/>
      <w:divBdr>
        <w:top w:val="none" w:sz="0" w:space="0" w:color="auto"/>
        <w:left w:val="none" w:sz="0" w:space="0" w:color="auto"/>
        <w:bottom w:val="none" w:sz="0" w:space="0" w:color="auto"/>
        <w:right w:val="none" w:sz="0" w:space="0" w:color="auto"/>
      </w:divBdr>
    </w:div>
    <w:div w:id="183369833">
      <w:bodyDiv w:val="1"/>
      <w:marLeft w:val="0"/>
      <w:marRight w:val="0"/>
      <w:marTop w:val="0"/>
      <w:marBottom w:val="0"/>
      <w:divBdr>
        <w:top w:val="none" w:sz="0" w:space="0" w:color="auto"/>
        <w:left w:val="none" w:sz="0" w:space="0" w:color="auto"/>
        <w:bottom w:val="none" w:sz="0" w:space="0" w:color="auto"/>
        <w:right w:val="none" w:sz="0" w:space="0" w:color="auto"/>
      </w:divBdr>
    </w:div>
    <w:div w:id="183906429">
      <w:bodyDiv w:val="1"/>
      <w:marLeft w:val="0"/>
      <w:marRight w:val="0"/>
      <w:marTop w:val="0"/>
      <w:marBottom w:val="0"/>
      <w:divBdr>
        <w:top w:val="none" w:sz="0" w:space="0" w:color="auto"/>
        <w:left w:val="none" w:sz="0" w:space="0" w:color="auto"/>
        <w:bottom w:val="none" w:sz="0" w:space="0" w:color="auto"/>
        <w:right w:val="none" w:sz="0" w:space="0" w:color="auto"/>
      </w:divBdr>
    </w:div>
    <w:div w:id="188641117">
      <w:bodyDiv w:val="1"/>
      <w:marLeft w:val="0"/>
      <w:marRight w:val="0"/>
      <w:marTop w:val="0"/>
      <w:marBottom w:val="0"/>
      <w:divBdr>
        <w:top w:val="none" w:sz="0" w:space="0" w:color="auto"/>
        <w:left w:val="none" w:sz="0" w:space="0" w:color="auto"/>
        <w:bottom w:val="none" w:sz="0" w:space="0" w:color="auto"/>
        <w:right w:val="none" w:sz="0" w:space="0" w:color="auto"/>
      </w:divBdr>
    </w:div>
    <w:div w:id="191505668">
      <w:bodyDiv w:val="1"/>
      <w:marLeft w:val="0"/>
      <w:marRight w:val="0"/>
      <w:marTop w:val="0"/>
      <w:marBottom w:val="0"/>
      <w:divBdr>
        <w:top w:val="none" w:sz="0" w:space="0" w:color="auto"/>
        <w:left w:val="none" w:sz="0" w:space="0" w:color="auto"/>
        <w:bottom w:val="none" w:sz="0" w:space="0" w:color="auto"/>
        <w:right w:val="none" w:sz="0" w:space="0" w:color="auto"/>
      </w:divBdr>
    </w:div>
    <w:div w:id="192157524">
      <w:bodyDiv w:val="1"/>
      <w:marLeft w:val="0"/>
      <w:marRight w:val="0"/>
      <w:marTop w:val="0"/>
      <w:marBottom w:val="0"/>
      <w:divBdr>
        <w:top w:val="none" w:sz="0" w:space="0" w:color="auto"/>
        <w:left w:val="none" w:sz="0" w:space="0" w:color="auto"/>
        <w:bottom w:val="none" w:sz="0" w:space="0" w:color="auto"/>
        <w:right w:val="none" w:sz="0" w:space="0" w:color="auto"/>
      </w:divBdr>
    </w:div>
    <w:div w:id="193884666">
      <w:bodyDiv w:val="1"/>
      <w:marLeft w:val="0"/>
      <w:marRight w:val="0"/>
      <w:marTop w:val="0"/>
      <w:marBottom w:val="0"/>
      <w:divBdr>
        <w:top w:val="none" w:sz="0" w:space="0" w:color="auto"/>
        <w:left w:val="none" w:sz="0" w:space="0" w:color="auto"/>
        <w:bottom w:val="none" w:sz="0" w:space="0" w:color="auto"/>
        <w:right w:val="none" w:sz="0" w:space="0" w:color="auto"/>
      </w:divBdr>
    </w:div>
    <w:div w:id="207880920">
      <w:bodyDiv w:val="1"/>
      <w:marLeft w:val="0"/>
      <w:marRight w:val="0"/>
      <w:marTop w:val="0"/>
      <w:marBottom w:val="0"/>
      <w:divBdr>
        <w:top w:val="none" w:sz="0" w:space="0" w:color="auto"/>
        <w:left w:val="none" w:sz="0" w:space="0" w:color="auto"/>
        <w:bottom w:val="none" w:sz="0" w:space="0" w:color="auto"/>
        <w:right w:val="none" w:sz="0" w:space="0" w:color="auto"/>
      </w:divBdr>
    </w:div>
    <w:div w:id="209461528">
      <w:bodyDiv w:val="1"/>
      <w:marLeft w:val="0"/>
      <w:marRight w:val="0"/>
      <w:marTop w:val="0"/>
      <w:marBottom w:val="0"/>
      <w:divBdr>
        <w:top w:val="none" w:sz="0" w:space="0" w:color="auto"/>
        <w:left w:val="none" w:sz="0" w:space="0" w:color="auto"/>
        <w:bottom w:val="none" w:sz="0" w:space="0" w:color="auto"/>
        <w:right w:val="none" w:sz="0" w:space="0" w:color="auto"/>
      </w:divBdr>
    </w:div>
    <w:div w:id="215312086">
      <w:bodyDiv w:val="1"/>
      <w:marLeft w:val="0"/>
      <w:marRight w:val="0"/>
      <w:marTop w:val="0"/>
      <w:marBottom w:val="0"/>
      <w:divBdr>
        <w:top w:val="none" w:sz="0" w:space="0" w:color="auto"/>
        <w:left w:val="none" w:sz="0" w:space="0" w:color="auto"/>
        <w:bottom w:val="none" w:sz="0" w:space="0" w:color="auto"/>
        <w:right w:val="none" w:sz="0" w:space="0" w:color="auto"/>
      </w:divBdr>
    </w:div>
    <w:div w:id="216284113">
      <w:bodyDiv w:val="1"/>
      <w:marLeft w:val="0"/>
      <w:marRight w:val="0"/>
      <w:marTop w:val="0"/>
      <w:marBottom w:val="0"/>
      <w:divBdr>
        <w:top w:val="none" w:sz="0" w:space="0" w:color="auto"/>
        <w:left w:val="none" w:sz="0" w:space="0" w:color="auto"/>
        <w:bottom w:val="none" w:sz="0" w:space="0" w:color="auto"/>
        <w:right w:val="none" w:sz="0" w:space="0" w:color="auto"/>
      </w:divBdr>
    </w:div>
    <w:div w:id="216748664">
      <w:bodyDiv w:val="1"/>
      <w:marLeft w:val="0"/>
      <w:marRight w:val="0"/>
      <w:marTop w:val="0"/>
      <w:marBottom w:val="0"/>
      <w:divBdr>
        <w:top w:val="none" w:sz="0" w:space="0" w:color="auto"/>
        <w:left w:val="none" w:sz="0" w:space="0" w:color="auto"/>
        <w:bottom w:val="none" w:sz="0" w:space="0" w:color="auto"/>
        <w:right w:val="none" w:sz="0" w:space="0" w:color="auto"/>
      </w:divBdr>
    </w:div>
    <w:div w:id="221184541">
      <w:bodyDiv w:val="1"/>
      <w:marLeft w:val="0"/>
      <w:marRight w:val="0"/>
      <w:marTop w:val="0"/>
      <w:marBottom w:val="0"/>
      <w:divBdr>
        <w:top w:val="none" w:sz="0" w:space="0" w:color="auto"/>
        <w:left w:val="none" w:sz="0" w:space="0" w:color="auto"/>
        <w:bottom w:val="none" w:sz="0" w:space="0" w:color="auto"/>
        <w:right w:val="none" w:sz="0" w:space="0" w:color="auto"/>
      </w:divBdr>
    </w:div>
    <w:div w:id="223491388">
      <w:bodyDiv w:val="1"/>
      <w:marLeft w:val="0"/>
      <w:marRight w:val="0"/>
      <w:marTop w:val="0"/>
      <w:marBottom w:val="0"/>
      <w:divBdr>
        <w:top w:val="none" w:sz="0" w:space="0" w:color="auto"/>
        <w:left w:val="none" w:sz="0" w:space="0" w:color="auto"/>
        <w:bottom w:val="none" w:sz="0" w:space="0" w:color="auto"/>
        <w:right w:val="none" w:sz="0" w:space="0" w:color="auto"/>
      </w:divBdr>
    </w:div>
    <w:div w:id="227083108">
      <w:bodyDiv w:val="1"/>
      <w:marLeft w:val="0"/>
      <w:marRight w:val="0"/>
      <w:marTop w:val="0"/>
      <w:marBottom w:val="0"/>
      <w:divBdr>
        <w:top w:val="none" w:sz="0" w:space="0" w:color="auto"/>
        <w:left w:val="none" w:sz="0" w:space="0" w:color="auto"/>
        <w:bottom w:val="none" w:sz="0" w:space="0" w:color="auto"/>
        <w:right w:val="none" w:sz="0" w:space="0" w:color="auto"/>
      </w:divBdr>
    </w:div>
    <w:div w:id="228419627">
      <w:bodyDiv w:val="1"/>
      <w:marLeft w:val="0"/>
      <w:marRight w:val="0"/>
      <w:marTop w:val="0"/>
      <w:marBottom w:val="0"/>
      <w:divBdr>
        <w:top w:val="none" w:sz="0" w:space="0" w:color="auto"/>
        <w:left w:val="none" w:sz="0" w:space="0" w:color="auto"/>
        <w:bottom w:val="none" w:sz="0" w:space="0" w:color="auto"/>
        <w:right w:val="none" w:sz="0" w:space="0" w:color="auto"/>
      </w:divBdr>
    </w:div>
    <w:div w:id="230817861">
      <w:bodyDiv w:val="1"/>
      <w:marLeft w:val="0"/>
      <w:marRight w:val="0"/>
      <w:marTop w:val="0"/>
      <w:marBottom w:val="0"/>
      <w:divBdr>
        <w:top w:val="none" w:sz="0" w:space="0" w:color="auto"/>
        <w:left w:val="none" w:sz="0" w:space="0" w:color="auto"/>
        <w:bottom w:val="none" w:sz="0" w:space="0" w:color="auto"/>
        <w:right w:val="none" w:sz="0" w:space="0" w:color="auto"/>
      </w:divBdr>
    </w:div>
    <w:div w:id="235896044">
      <w:bodyDiv w:val="1"/>
      <w:marLeft w:val="0"/>
      <w:marRight w:val="0"/>
      <w:marTop w:val="0"/>
      <w:marBottom w:val="0"/>
      <w:divBdr>
        <w:top w:val="none" w:sz="0" w:space="0" w:color="auto"/>
        <w:left w:val="none" w:sz="0" w:space="0" w:color="auto"/>
        <w:bottom w:val="none" w:sz="0" w:space="0" w:color="auto"/>
        <w:right w:val="none" w:sz="0" w:space="0" w:color="auto"/>
      </w:divBdr>
    </w:div>
    <w:div w:id="245497881">
      <w:bodyDiv w:val="1"/>
      <w:marLeft w:val="0"/>
      <w:marRight w:val="0"/>
      <w:marTop w:val="0"/>
      <w:marBottom w:val="0"/>
      <w:divBdr>
        <w:top w:val="none" w:sz="0" w:space="0" w:color="auto"/>
        <w:left w:val="none" w:sz="0" w:space="0" w:color="auto"/>
        <w:bottom w:val="none" w:sz="0" w:space="0" w:color="auto"/>
        <w:right w:val="none" w:sz="0" w:space="0" w:color="auto"/>
      </w:divBdr>
    </w:div>
    <w:div w:id="254366660">
      <w:bodyDiv w:val="1"/>
      <w:marLeft w:val="0"/>
      <w:marRight w:val="0"/>
      <w:marTop w:val="0"/>
      <w:marBottom w:val="0"/>
      <w:divBdr>
        <w:top w:val="none" w:sz="0" w:space="0" w:color="auto"/>
        <w:left w:val="none" w:sz="0" w:space="0" w:color="auto"/>
        <w:bottom w:val="none" w:sz="0" w:space="0" w:color="auto"/>
        <w:right w:val="none" w:sz="0" w:space="0" w:color="auto"/>
      </w:divBdr>
    </w:div>
    <w:div w:id="258951389">
      <w:bodyDiv w:val="1"/>
      <w:marLeft w:val="0"/>
      <w:marRight w:val="0"/>
      <w:marTop w:val="0"/>
      <w:marBottom w:val="0"/>
      <w:divBdr>
        <w:top w:val="none" w:sz="0" w:space="0" w:color="auto"/>
        <w:left w:val="none" w:sz="0" w:space="0" w:color="auto"/>
        <w:bottom w:val="none" w:sz="0" w:space="0" w:color="auto"/>
        <w:right w:val="none" w:sz="0" w:space="0" w:color="auto"/>
      </w:divBdr>
    </w:div>
    <w:div w:id="270016723">
      <w:bodyDiv w:val="1"/>
      <w:marLeft w:val="0"/>
      <w:marRight w:val="0"/>
      <w:marTop w:val="0"/>
      <w:marBottom w:val="0"/>
      <w:divBdr>
        <w:top w:val="none" w:sz="0" w:space="0" w:color="auto"/>
        <w:left w:val="none" w:sz="0" w:space="0" w:color="auto"/>
        <w:bottom w:val="none" w:sz="0" w:space="0" w:color="auto"/>
        <w:right w:val="none" w:sz="0" w:space="0" w:color="auto"/>
      </w:divBdr>
    </w:div>
    <w:div w:id="275065054">
      <w:bodyDiv w:val="1"/>
      <w:marLeft w:val="0"/>
      <w:marRight w:val="0"/>
      <w:marTop w:val="0"/>
      <w:marBottom w:val="0"/>
      <w:divBdr>
        <w:top w:val="none" w:sz="0" w:space="0" w:color="auto"/>
        <w:left w:val="none" w:sz="0" w:space="0" w:color="auto"/>
        <w:bottom w:val="none" w:sz="0" w:space="0" w:color="auto"/>
        <w:right w:val="none" w:sz="0" w:space="0" w:color="auto"/>
      </w:divBdr>
    </w:div>
    <w:div w:id="278953710">
      <w:bodyDiv w:val="1"/>
      <w:marLeft w:val="0"/>
      <w:marRight w:val="0"/>
      <w:marTop w:val="0"/>
      <w:marBottom w:val="0"/>
      <w:divBdr>
        <w:top w:val="none" w:sz="0" w:space="0" w:color="auto"/>
        <w:left w:val="none" w:sz="0" w:space="0" w:color="auto"/>
        <w:bottom w:val="none" w:sz="0" w:space="0" w:color="auto"/>
        <w:right w:val="none" w:sz="0" w:space="0" w:color="auto"/>
      </w:divBdr>
    </w:div>
    <w:div w:id="295571347">
      <w:bodyDiv w:val="1"/>
      <w:marLeft w:val="0"/>
      <w:marRight w:val="0"/>
      <w:marTop w:val="0"/>
      <w:marBottom w:val="0"/>
      <w:divBdr>
        <w:top w:val="none" w:sz="0" w:space="0" w:color="auto"/>
        <w:left w:val="none" w:sz="0" w:space="0" w:color="auto"/>
        <w:bottom w:val="none" w:sz="0" w:space="0" w:color="auto"/>
        <w:right w:val="none" w:sz="0" w:space="0" w:color="auto"/>
      </w:divBdr>
    </w:div>
    <w:div w:id="297106343">
      <w:bodyDiv w:val="1"/>
      <w:marLeft w:val="0"/>
      <w:marRight w:val="0"/>
      <w:marTop w:val="0"/>
      <w:marBottom w:val="0"/>
      <w:divBdr>
        <w:top w:val="none" w:sz="0" w:space="0" w:color="auto"/>
        <w:left w:val="none" w:sz="0" w:space="0" w:color="auto"/>
        <w:bottom w:val="none" w:sz="0" w:space="0" w:color="auto"/>
        <w:right w:val="none" w:sz="0" w:space="0" w:color="auto"/>
      </w:divBdr>
    </w:div>
    <w:div w:id="311300585">
      <w:bodyDiv w:val="1"/>
      <w:marLeft w:val="0"/>
      <w:marRight w:val="0"/>
      <w:marTop w:val="0"/>
      <w:marBottom w:val="0"/>
      <w:divBdr>
        <w:top w:val="none" w:sz="0" w:space="0" w:color="auto"/>
        <w:left w:val="none" w:sz="0" w:space="0" w:color="auto"/>
        <w:bottom w:val="none" w:sz="0" w:space="0" w:color="auto"/>
        <w:right w:val="none" w:sz="0" w:space="0" w:color="auto"/>
      </w:divBdr>
    </w:div>
    <w:div w:id="315964292">
      <w:bodyDiv w:val="1"/>
      <w:marLeft w:val="0"/>
      <w:marRight w:val="0"/>
      <w:marTop w:val="0"/>
      <w:marBottom w:val="0"/>
      <w:divBdr>
        <w:top w:val="none" w:sz="0" w:space="0" w:color="auto"/>
        <w:left w:val="none" w:sz="0" w:space="0" w:color="auto"/>
        <w:bottom w:val="none" w:sz="0" w:space="0" w:color="auto"/>
        <w:right w:val="none" w:sz="0" w:space="0" w:color="auto"/>
      </w:divBdr>
    </w:div>
    <w:div w:id="317150856">
      <w:bodyDiv w:val="1"/>
      <w:marLeft w:val="0"/>
      <w:marRight w:val="0"/>
      <w:marTop w:val="0"/>
      <w:marBottom w:val="0"/>
      <w:divBdr>
        <w:top w:val="none" w:sz="0" w:space="0" w:color="auto"/>
        <w:left w:val="none" w:sz="0" w:space="0" w:color="auto"/>
        <w:bottom w:val="none" w:sz="0" w:space="0" w:color="auto"/>
        <w:right w:val="none" w:sz="0" w:space="0" w:color="auto"/>
      </w:divBdr>
    </w:div>
    <w:div w:id="326783231">
      <w:bodyDiv w:val="1"/>
      <w:marLeft w:val="0"/>
      <w:marRight w:val="0"/>
      <w:marTop w:val="0"/>
      <w:marBottom w:val="0"/>
      <w:divBdr>
        <w:top w:val="none" w:sz="0" w:space="0" w:color="auto"/>
        <w:left w:val="none" w:sz="0" w:space="0" w:color="auto"/>
        <w:bottom w:val="none" w:sz="0" w:space="0" w:color="auto"/>
        <w:right w:val="none" w:sz="0" w:space="0" w:color="auto"/>
      </w:divBdr>
    </w:div>
    <w:div w:id="344792519">
      <w:bodyDiv w:val="1"/>
      <w:marLeft w:val="0"/>
      <w:marRight w:val="0"/>
      <w:marTop w:val="0"/>
      <w:marBottom w:val="0"/>
      <w:divBdr>
        <w:top w:val="none" w:sz="0" w:space="0" w:color="auto"/>
        <w:left w:val="none" w:sz="0" w:space="0" w:color="auto"/>
        <w:bottom w:val="none" w:sz="0" w:space="0" w:color="auto"/>
        <w:right w:val="none" w:sz="0" w:space="0" w:color="auto"/>
      </w:divBdr>
    </w:div>
    <w:div w:id="357631134">
      <w:bodyDiv w:val="1"/>
      <w:marLeft w:val="0"/>
      <w:marRight w:val="0"/>
      <w:marTop w:val="0"/>
      <w:marBottom w:val="0"/>
      <w:divBdr>
        <w:top w:val="none" w:sz="0" w:space="0" w:color="auto"/>
        <w:left w:val="none" w:sz="0" w:space="0" w:color="auto"/>
        <w:bottom w:val="none" w:sz="0" w:space="0" w:color="auto"/>
        <w:right w:val="none" w:sz="0" w:space="0" w:color="auto"/>
      </w:divBdr>
    </w:div>
    <w:div w:id="362905551">
      <w:bodyDiv w:val="1"/>
      <w:marLeft w:val="0"/>
      <w:marRight w:val="0"/>
      <w:marTop w:val="0"/>
      <w:marBottom w:val="0"/>
      <w:divBdr>
        <w:top w:val="none" w:sz="0" w:space="0" w:color="auto"/>
        <w:left w:val="none" w:sz="0" w:space="0" w:color="auto"/>
        <w:bottom w:val="none" w:sz="0" w:space="0" w:color="auto"/>
        <w:right w:val="none" w:sz="0" w:space="0" w:color="auto"/>
      </w:divBdr>
    </w:div>
    <w:div w:id="363872374">
      <w:bodyDiv w:val="1"/>
      <w:marLeft w:val="0"/>
      <w:marRight w:val="0"/>
      <w:marTop w:val="0"/>
      <w:marBottom w:val="0"/>
      <w:divBdr>
        <w:top w:val="none" w:sz="0" w:space="0" w:color="auto"/>
        <w:left w:val="none" w:sz="0" w:space="0" w:color="auto"/>
        <w:bottom w:val="none" w:sz="0" w:space="0" w:color="auto"/>
        <w:right w:val="none" w:sz="0" w:space="0" w:color="auto"/>
      </w:divBdr>
    </w:div>
    <w:div w:id="366294777">
      <w:bodyDiv w:val="1"/>
      <w:marLeft w:val="0"/>
      <w:marRight w:val="0"/>
      <w:marTop w:val="0"/>
      <w:marBottom w:val="0"/>
      <w:divBdr>
        <w:top w:val="none" w:sz="0" w:space="0" w:color="auto"/>
        <w:left w:val="none" w:sz="0" w:space="0" w:color="auto"/>
        <w:bottom w:val="none" w:sz="0" w:space="0" w:color="auto"/>
        <w:right w:val="none" w:sz="0" w:space="0" w:color="auto"/>
      </w:divBdr>
    </w:div>
    <w:div w:id="366878365">
      <w:bodyDiv w:val="1"/>
      <w:marLeft w:val="0"/>
      <w:marRight w:val="0"/>
      <w:marTop w:val="0"/>
      <w:marBottom w:val="0"/>
      <w:divBdr>
        <w:top w:val="none" w:sz="0" w:space="0" w:color="auto"/>
        <w:left w:val="none" w:sz="0" w:space="0" w:color="auto"/>
        <w:bottom w:val="none" w:sz="0" w:space="0" w:color="auto"/>
        <w:right w:val="none" w:sz="0" w:space="0" w:color="auto"/>
      </w:divBdr>
    </w:div>
    <w:div w:id="404180336">
      <w:bodyDiv w:val="1"/>
      <w:marLeft w:val="0"/>
      <w:marRight w:val="0"/>
      <w:marTop w:val="0"/>
      <w:marBottom w:val="0"/>
      <w:divBdr>
        <w:top w:val="none" w:sz="0" w:space="0" w:color="auto"/>
        <w:left w:val="none" w:sz="0" w:space="0" w:color="auto"/>
        <w:bottom w:val="none" w:sz="0" w:space="0" w:color="auto"/>
        <w:right w:val="none" w:sz="0" w:space="0" w:color="auto"/>
      </w:divBdr>
    </w:div>
    <w:div w:id="404842916">
      <w:bodyDiv w:val="1"/>
      <w:marLeft w:val="0"/>
      <w:marRight w:val="0"/>
      <w:marTop w:val="0"/>
      <w:marBottom w:val="0"/>
      <w:divBdr>
        <w:top w:val="none" w:sz="0" w:space="0" w:color="auto"/>
        <w:left w:val="none" w:sz="0" w:space="0" w:color="auto"/>
        <w:bottom w:val="none" w:sz="0" w:space="0" w:color="auto"/>
        <w:right w:val="none" w:sz="0" w:space="0" w:color="auto"/>
      </w:divBdr>
    </w:div>
    <w:div w:id="429277174">
      <w:bodyDiv w:val="1"/>
      <w:marLeft w:val="0"/>
      <w:marRight w:val="0"/>
      <w:marTop w:val="0"/>
      <w:marBottom w:val="0"/>
      <w:divBdr>
        <w:top w:val="none" w:sz="0" w:space="0" w:color="auto"/>
        <w:left w:val="none" w:sz="0" w:space="0" w:color="auto"/>
        <w:bottom w:val="none" w:sz="0" w:space="0" w:color="auto"/>
        <w:right w:val="none" w:sz="0" w:space="0" w:color="auto"/>
      </w:divBdr>
    </w:div>
    <w:div w:id="446583971">
      <w:bodyDiv w:val="1"/>
      <w:marLeft w:val="0"/>
      <w:marRight w:val="0"/>
      <w:marTop w:val="0"/>
      <w:marBottom w:val="0"/>
      <w:divBdr>
        <w:top w:val="none" w:sz="0" w:space="0" w:color="auto"/>
        <w:left w:val="none" w:sz="0" w:space="0" w:color="auto"/>
        <w:bottom w:val="none" w:sz="0" w:space="0" w:color="auto"/>
        <w:right w:val="none" w:sz="0" w:space="0" w:color="auto"/>
      </w:divBdr>
    </w:div>
    <w:div w:id="452990944">
      <w:bodyDiv w:val="1"/>
      <w:marLeft w:val="0"/>
      <w:marRight w:val="0"/>
      <w:marTop w:val="0"/>
      <w:marBottom w:val="0"/>
      <w:divBdr>
        <w:top w:val="none" w:sz="0" w:space="0" w:color="auto"/>
        <w:left w:val="none" w:sz="0" w:space="0" w:color="auto"/>
        <w:bottom w:val="none" w:sz="0" w:space="0" w:color="auto"/>
        <w:right w:val="none" w:sz="0" w:space="0" w:color="auto"/>
      </w:divBdr>
    </w:div>
    <w:div w:id="469400998">
      <w:bodyDiv w:val="1"/>
      <w:marLeft w:val="0"/>
      <w:marRight w:val="0"/>
      <w:marTop w:val="0"/>
      <w:marBottom w:val="0"/>
      <w:divBdr>
        <w:top w:val="none" w:sz="0" w:space="0" w:color="auto"/>
        <w:left w:val="none" w:sz="0" w:space="0" w:color="auto"/>
        <w:bottom w:val="none" w:sz="0" w:space="0" w:color="auto"/>
        <w:right w:val="none" w:sz="0" w:space="0" w:color="auto"/>
      </w:divBdr>
    </w:div>
    <w:div w:id="473913667">
      <w:bodyDiv w:val="1"/>
      <w:marLeft w:val="0"/>
      <w:marRight w:val="0"/>
      <w:marTop w:val="0"/>
      <w:marBottom w:val="0"/>
      <w:divBdr>
        <w:top w:val="none" w:sz="0" w:space="0" w:color="auto"/>
        <w:left w:val="none" w:sz="0" w:space="0" w:color="auto"/>
        <w:bottom w:val="none" w:sz="0" w:space="0" w:color="auto"/>
        <w:right w:val="none" w:sz="0" w:space="0" w:color="auto"/>
      </w:divBdr>
    </w:div>
    <w:div w:id="481585257">
      <w:bodyDiv w:val="1"/>
      <w:marLeft w:val="0"/>
      <w:marRight w:val="0"/>
      <w:marTop w:val="0"/>
      <w:marBottom w:val="0"/>
      <w:divBdr>
        <w:top w:val="none" w:sz="0" w:space="0" w:color="auto"/>
        <w:left w:val="none" w:sz="0" w:space="0" w:color="auto"/>
        <w:bottom w:val="none" w:sz="0" w:space="0" w:color="auto"/>
        <w:right w:val="none" w:sz="0" w:space="0" w:color="auto"/>
      </w:divBdr>
    </w:div>
    <w:div w:id="488911651">
      <w:bodyDiv w:val="1"/>
      <w:marLeft w:val="0"/>
      <w:marRight w:val="0"/>
      <w:marTop w:val="0"/>
      <w:marBottom w:val="0"/>
      <w:divBdr>
        <w:top w:val="none" w:sz="0" w:space="0" w:color="auto"/>
        <w:left w:val="none" w:sz="0" w:space="0" w:color="auto"/>
        <w:bottom w:val="none" w:sz="0" w:space="0" w:color="auto"/>
        <w:right w:val="none" w:sz="0" w:space="0" w:color="auto"/>
      </w:divBdr>
    </w:div>
    <w:div w:id="503320393">
      <w:bodyDiv w:val="1"/>
      <w:marLeft w:val="0"/>
      <w:marRight w:val="0"/>
      <w:marTop w:val="0"/>
      <w:marBottom w:val="0"/>
      <w:divBdr>
        <w:top w:val="none" w:sz="0" w:space="0" w:color="auto"/>
        <w:left w:val="none" w:sz="0" w:space="0" w:color="auto"/>
        <w:bottom w:val="none" w:sz="0" w:space="0" w:color="auto"/>
        <w:right w:val="none" w:sz="0" w:space="0" w:color="auto"/>
      </w:divBdr>
    </w:div>
    <w:div w:id="513619447">
      <w:bodyDiv w:val="1"/>
      <w:marLeft w:val="0"/>
      <w:marRight w:val="0"/>
      <w:marTop w:val="0"/>
      <w:marBottom w:val="0"/>
      <w:divBdr>
        <w:top w:val="none" w:sz="0" w:space="0" w:color="auto"/>
        <w:left w:val="none" w:sz="0" w:space="0" w:color="auto"/>
        <w:bottom w:val="none" w:sz="0" w:space="0" w:color="auto"/>
        <w:right w:val="none" w:sz="0" w:space="0" w:color="auto"/>
      </w:divBdr>
    </w:div>
    <w:div w:id="528689028">
      <w:bodyDiv w:val="1"/>
      <w:marLeft w:val="0"/>
      <w:marRight w:val="0"/>
      <w:marTop w:val="0"/>
      <w:marBottom w:val="0"/>
      <w:divBdr>
        <w:top w:val="none" w:sz="0" w:space="0" w:color="auto"/>
        <w:left w:val="none" w:sz="0" w:space="0" w:color="auto"/>
        <w:bottom w:val="none" w:sz="0" w:space="0" w:color="auto"/>
        <w:right w:val="none" w:sz="0" w:space="0" w:color="auto"/>
      </w:divBdr>
    </w:div>
    <w:div w:id="541215127">
      <w:bodyDiv w:val="1"/>
      <w:marLeft w:val="0"/>
      <w:marRight w:val="0"/>
      <w:marTop w:val="0"/>
      <w:marBottom w:val="0"/>
      <w:divBdr>
        <w:top w:val="none" w:sz="0" w:space="0" w:color="auto"/>
        <w:left w:val="none" w:sz="0" w:space="0" w:color="auto"/>
        <w:bottom w:val="none" w:sz="0" w:space="0" w:color="auto"/>
        <w:right w:val="none" w:sz="0" w:space="0" w:color="auto"/>
      </w:divBdr>
    </w:div>
    <w:div w:id="546188571">
      <w:bodyDiv w:val="1"/>
      <w:marLeft w:val="0"/>
      <w:marRight w:val="0"/>
      <w:marTop w:val="0"/>
      <w:marBottom w:val="0"/>
      <w:divBdr>
        <w:top w:val="none" w:sz="0" w:space="0" w:color="auto"/>
        <w:left w:val="none" w:sz="0" w:space="0" w:color="auto"/>
        <w:bottom w:val="none" w:sz="0" w:space="0" w:color="auto"/>
        <w:right w:val="none" w:sz="0" w:space="0" w:color="auto"/>
      </w:divBdr>
    </w:div>
    <w:div w:id="557939338">
      <w:bodyDiv w:val="1"/>
      <w:marLeft w:val="0"/>
      <w:marRight w:val="0"/>
      <w:marTop w:val="0"/>
      <w:marBottom w:val="0"/>
      <w:divBdr>
        <w:top w:val="none" w:sz="0" w:space="0" w:color="auto"/>
        <w:left w:val="none" w:sz="0" w:space="0" w:color="auto"/>
        <w:bottom w:val="none" w:sz="0" w:space="0" w:color="auto"/>
        <w:right w:val="none" w:sz="0" w:space="0" w:color="auto"/>
      </w:divBdr>
    </w:div>
    <w:div w:id="563873001">
      <w:bodyDiv w:val="1"/>
      <w:marLeft w:val="0"/>
      <w:marRight w:val="0"/>
      <w:marTop w:val="0"/>
      <w:marBottom w:val="0"/>
      <w:divBdr>
        <w:top w:val="none" w:sz="0" w:space="0" w:color="auto"/>
        <w:left w:val="none" w:sz="0" w:space="0" w:color="auto"/>
        <w:bottom w:val="none" w:sz="0" w:space="0" w:color="auto"/>
        <w:right w:val="none" w:sz="0" w:space="0" w:color="auto"/>
      </w:divBdr>
    </w:div>
    <w:div w:id="579290721">
      <w:bodyDiv w:val="1"/>
      <w:marLeft w:val="0"/>
      <w:marRight w:val="0"/>
      <w:marTop w:val="0"/>
      <w:marBottom w:val="0"/>
      <w:divBdr>
        <w:top w:val="none" w:sz="0" w:space="0" w:color="auto"/>
        <w:left w:val="none" w:sz="0" w:space="0" w:color="auto"/>
        <w:bottom w:val="none" w:sz="0" w:space="0" w:color="auto"/>
        <w:right w:val="none" w:sz="0" w:space="0" w:color="auto"/>
      </w:divBdr>
    </w:div>
    <w:div w:id="580137245">
      <w:bodyDiv w:val="1"/>
      <w:marLeft w:val="0"/>
      <w:marRight w:val="0"/>
      <w:marTop w:val="0"/>
      <w:marBottom w:val="0"/>
      <w:divBdr>
        <w:top w:val="none" w:sz="0" w:space="0" w:color="auto"/>
        <w:left w:val="none" w:sz="0" w:space="0" w:color="auto"/>
        <w:bottom w:val="none" w:sz="0" w:space="0" w:color="auto"/>
        <w:right w:val="none" w:sz="0" w:space="0" w:color="auto"/>
      </w:divBdr>
    </w:div>
    <w:div w:id="582107869">
      <w:bodyDiv w:val="1"/>
      <w:marLeft w:val="0"/>
      <w:marRight w:val="0"/>
      <w:marTop w:val="0"/>
      <w:marBottom w:val="0"/>
      <w:divBdr>
        <w:top w:val="none" w:sz="0" w:space="0" w:color="auto"/>
        <w:left w:val="none" w:sz="0" w:space="0" w:color="auto"/>
        <w:bottom w:val="none" w:sz="0" w:space="0" w:color="auto"/>
        <w:right w:val="none" w:sz="0" w:space="0" w:color="auto"/>
      </w:divBdr>
    </w:div>
    <w:div w:id="584606414">
      <w:bodyDiv w:val="1"/>
      <w:marLeft w:val="0"/>
      <w:marRight w:val="0"/>
      <w:marTop w:val="0"/>
      <w:marBottom w:val="0"/>
      <w:divBdr>
        <w:top w:val="none" w:sz="0" w:space="0" w:color="auto"/>
        <w:left w:val="none" w:sz="0" w:space="0" w:color="auto"/>
        <w:bottom w:val="none" w:sz="0" w:space="0" w:color="auto"/>
        <w:right w:val="none" w:sz="0" w:space="0" w:color="auto"/>
      </w:divBdr>
    </w:div>
    <w:div w:id="591741040">
      <w:bodyDiv w:val="1"/>
      <w:marLeft w:val="0"/>
      <w:marRight w:val="0"/>
      <w:marTop w:val="0"/>
      <w:marBottom w:val="0"/>
      <w:divBdr>
        <w:top w:val="none" w:sz="0" w:space="0" w:color="auto"/>
        <w:left w:val="none" w:sz="0" w:space="0" w:color="auto"/>
        <w:bottom w:val="none" w:sz="0" w:space="0" w:color="auto"/>
        <w:right w:val="none" w:sz="0" w:space="0" w:color="auto"/>
      </w:divBdr>
    </w:div>
    <w:div w:id="592517366">
      <w:bodyDiv w:val="1"/>
      <w:marLeft w:val="0"/>
      <w:marRight w:val="0"/>
      <w:marTop w:val="0"/>
      <w:marBottom w:val="0"/>
      <w:divBdr>
        <w:top w:val="none" w:sz="0" w:space="0" w:color="auto"/>
        <w:left w:val="none" w:sz="0" w:space="0" w:color="auto"/>
        <w:bottom w:val="none" w:sz="0" w:space="0" w:color="auto"/>
        <w:right w:val="none" w:sz="0" w:space="0" w:color="auto"/>
      </w:divBdr>
    </w:div>
    <w:div w:id="592739379">
      <w:bodyDiv w:val="1"/>
      <w:marLeft w:val="0"/>
      <w:marRight w:val="0"/>
      <w:marTop w:val="0"/>
      <w:marBottom w:val="0"/>
      <w:divBdr>
        <w:top w:val="none" w:sz="0" w:space="0" w:color="auto"/>
        <w:left w:val="none" w:sz="0" w:space="0" w:color="auto"/>
        <w:bottom w:val="none" w:sz="0" w:space="0" w:color="auto"/>
        <w:right w:val="none" w:sz="0" w:space="0" w:color="auto"/>
      </w:divBdr>
    </w:div>
    <w:div w:id="608203113">
      <w:bodyDiv w:val="1"/>
      <w:marLeft w:val="0"/>
      <w:marRight w:val="0"/>
      <w:marTop w:val="0"/>
      <w:marBottom w:val="0"/>
      <w:divBdr>
        <w:top w:val="none" w:sz="0" w:space="0" w:color="auto"/>
        <w:left w:val="none" w:sz="0" w:space="0" w:color="auto"/>
        <w:bottom w:val="none" w:sz="0" w:space="0" w:color="auto"/>
        <w:right w:val="none" w:sz="0" w:space="0" w:color="auto"/>
      </w:divBdr>
    </w:div>
    <w:div w:id="614601785">
      <w:bodyDiv w:val="1"/>
      <w:marLeft w:val="0"/>
      <w:marRight w:val="0"/>
      <w:marTop w:val="0"/>
      <w:marBottom w:val="0"/>
      <w:divBdr>
        <w:top w:val="none" w:sz="0" w:space="0" w:color="auto"/>
        <w:left w:val="none" w:sz="0" w:space="0" w:color="auto"/>
        <w:bottom w:val="none" w:sz="0" w:space="0" w:color="auto"/>
        <w:right w:val="none" w:sz="0" w:space="0" w:color="auto"/>
      </w:divBdr>
    </w:div>
    <w:div w:id="618802433">
      <w:bodyDiv w:val="1"/>
      <w:marLeft w:val="0"/>
      <w:marRight w:val="0"/>
      <w:marTop w:val="0"/>
      <w:marBottom w:val="0"/>
      <w:divBdr>
        <w:top w:val="none" w:sz="0" w:space="0" w:color="auto"/>
        <w:left w:val="none" w:sz="0" w:space="0" w:color="auto"/>
        <w:bottom w:val="none" w:sz="0" w:space="0" w:color="auto"/>
        <w:right w:val="none" w:sz="0" w:space="0" w:color="auto"/>
      </w:divBdr>
    </w:div>
    <w:div w:id="627903839">
      <w:bodyDiv w:val="1"/>
      <w:marLeft w:val="0"/>
      <w:marRight w:val="0"/>
      <w:marTop w:val="0"/>
      <w:marBottom w:val="0"/>
      <w:divBdr>
        <w:top w:val="none" w:sz="0" w:space="0" w:color="auto"/>
        <w:left w:val="none" w:sz="0" w:space="0" w:color="auto"/>
        <w:bottom w:val="none" w:sz="0" w:space="0" w:color="auto"/>
        <w:right w:val="none" w:sz="0" w:space="0" w:color="auto"/>
      </w:divBdr>
    </w:div>
    <w:div w:id="630751018">
      <w:bodyDiv w:val="1"/>
      <w:marLeft w:val="0"/>
      <w:marRight w:val="0"/>
      <w:marTop w:val="0"/>
      <w:marBottom w:val="0"/>
      <w:divBdr>
        <w:top w:val="none" w:sz="0" w:space="0" w:color="auto"/>
        <w:left w:val="none" w:sz="0" w:space="0" w:color="auto"/>
        <w:bottom w:val="none" w:sz="0" w:space="0" w:color="auto"/>
        <w:right w:val="none" w:sz="0" w:space="0" w:color="auto"/>
      </w:divBdr>
    </w:div>
    <w:div w:id="631374200">
      <w:bodyDiv w:val="1"/>
      <w:marLeft w:val="0"/>
      <w:marRight w:val="0"/>
      <w:marTop w:val="0"/>
      <w:marBottom w:val="0"/>
      <w:divBdr>
        <w:top w:val="none" w:sz="0" w:space="0" w:color="auto"/>
        <w:left w:val="none" w:sz="0" w:space="0" w:color="auto"/>
        <w:bottom w:val="none" w:sz="0" w:space="0" w:color="auto"/>
        <w:right w:val="none" w:sz="0" w:space="0" w:color="auto"/>
      </w:divBdr>
    </w:div>
    <w:div w:id="638000655">
      <w:bodyDiv w:val="1"/>
      <w:marLeft w:val="0"/>
      <w:marRight w:val="0"/>
      <w:marTop w:val="0"/>
      <w:marBottom w:val="0"/>
      <w:divBdr>
        <w:top w:val="none" w:sz="0" w:space="0" w:color="auto"/>
        <w:left w:val="none" w:sz="0" w:space="0" w:color="auto"/>
        <w:bottom w:val="none" w:sz="0" w:space="0" w:color="auto"/>
        <w:right w:val="none" w:sz="0" w:space="0" w:color="auto"/>
      </w:divBdr>
    </w:div>
    <w:div w:id="646670822">
      <w:bodyDiv w:val="1"/>
      <w:marLeft w:val="0"/>
      <w:marRight w:val="0"/>
      <w:marTop w:val="0"/>
      <w:marBottom w:val="0"/>
      <w:divBdr>
        <w:top w:val="none" w:sz="0" w:space="0" w:color="auto"/>
        <w:left w:val="none" w:sz="0" w:space="0" w:color="auto"/>
        <w:bottom w:val="none" w:sz="0" w:space="0" w:color="auto"/>
        <w:right w:val="none" w:sz="0" w:space="0" w:color="auto"/>
      </w:divBdr>
    </w:div>
    <w:div w:id="655038548">
      <w:bodyDiv w:val="1"/>
      <w:marLeft w:val="0"/>
      <w:marRight w:val="0"/>
      <w:marTop w:val="0"/>
      <w:marBottom w:val="0"/>
      <w:divBdr>
        <w:top w:val="none" w:sz="0" w:space="0" w:color="auto"/>
        <w:left w:val="none" w:sz="0" w:space="0" w:color="auto"/>
        <w:bottom w:val="none" w:sz="0" w:space="0" w:color="auto"/>
        <w:right w:val="none" w:sz="0" w:space="0" w:color="auto"/>
      </w:divBdr>
    </w:div>
    <w:div w:id="669453617">
      <w:bodyDiv w:val="1"/>
      <w:marLeft w:val="0"/>
      <w:marRight w:val="0"/>
      <w:marTop w:val="0"/>
      <w:marBottom w:val="0"/>
      <w:divBdr>
        <w:top w:val="none" w:sz="0" w:space="0" w:color="auto"/>
        <w:left w:val="none" w:sz="0" w:space="0" w:color="auto"/>
        <w:bottom w:val="none" w:sz="0" w:space="0" w:color="auto"/>
        <w:right w:val="none" w:sz="0" w:space="0" w:color="auto"/>
      </w:divBdr>
    </w:div>
    <w:div w:id="677543625">
      <w:bodyDiv w:val="1"/>
      <w:marLeft w:val="0"/>
      <w:marRight w:val="0"/>
      <w:marTop w:val="0"/>
      <w:marBottom w:val="0"/>
      <w:divBdr>
        <w:top w:val="none" w:sz="0" w:space="0" w:color="auto"/>
        <w:left w:val="none" w:sz="0" w:space="0" w:color="auto"/>
        <w:bottom w:val="none" w:sz="0" w:space="0" w:color="auto"/>
        <w:right w:val="none" w:sz="0" w:space="0" w:color="auto"/>
      </w:divBdr>
    </w:div>
    <w:div w:id="677580330">
      <w:bodyDiv w:val="1"/>
      <w:marLeft w:val="0"/>
      <w:marRight w:val="0"/>
      <w:marTop w:val="0"/>
      <w:marBottom w:val="0"/>
      <w:divBdr>
        <w:top w:val="none" w:sz="0" w:space="0" w:color="auto"/>
        <w:left w:val="none" w:sz="0" w:space="0" w:color="auto"/>
        <w:bottom w:val="none" w:sz="0" w:space="0" w:color="auto"/>
        <w:right w:val="none" w:sz="0" w:space="0" w:color="auto"/>
      </w:divBdr>
    </w:div>
    <w:div w:id="683366720">
      <w:bodyDiv w:val="1"/>
      <w:marLeft w:val="0"/>
      <w:marRight w:val="0"/>
      <w:marTop w:val="0"/>
      <w:marBottom w:val="0"/>
      <w:divBdr>
        <w:top w:val="none" w:sz="0" w:space="0" w:color="auto"/>
        <w:left w:val="none" w:sz="0" w:space="0" w:color="auto"/>
        <w:bottom w:val="none" w:sz="0" w:space="0" w:color="auto"/>
        <w:right w:val="none" w:sz="0" w:space="0" w:color="auto"/>
      </w:divBdr>
    </w:div>
    <w:div w:id="687558802">
      <w:bodyDiv w:val="1"/>
      <w:marLeft w:val="0"/>
      <w:marRight w:val="0"/>
      <w:marTop w:val="0"/>
      <w:marBottom w:val="0"/>
      <w:divBdr>
        <w:top w:val="none" w:sz="0" w:space="0" w:color="auto"/>
        <w:left w:val="none" w:sz="0" w:space="0" w:color="auto"/>
        <w:bottom w:val="none" w:sz="0" w:space="0" w:color="auto"/>
        <w:right w:val="none" w:sz="0" w:space="0" w:color="auto"/>
      </w:divBdr>
    </w:div>
    <w:div w:id="694502609">
      <w:bodyDiv w:val="1"/>
      <w:marLeft w:val="0"/>
      <w:marRight w:val="0"/>
      <w:marTop w:val="0"/>
      <w:marBottom w:val="0"/>
      <w:divBdr>
        <w:top w:val="none" w:sz="0" w:space="0" w:color="auto"/>
        <w:left w:val="none" w:sz="0" w:space="0" w:color="auto"/>
        <w:bottom w:val="none" w:sz="0" w:space="0" w:color="auto"/>
        <w:right w:val="none" w:sz="0" w:space="0" w:color="auto"/>
      </w:divBdr>
    </w:div>
    <w:div w:id="704789092">
      <w:bodyDiv w:val="1"/>
      <w:marLeft w:val="0"/>
      <w:marRight w:val="0"/>
      <w:marTop w:val="0"/>
      <w:marBottom w:val="0"/>
      <w:divBdr>
        <w:top w:val="none" w:sz="0" w:space="0" w:color="auto"/>
        <w:left w:val="none" w:sz="0" w:space="0" w:color="auto"/>
        <w:bottom w:val="none" w:sz="0" w:space="0" w:color="auto"/>
        <w:right w:val="none" w:sz="0" w:space="0" w:color="auto"/>
      </w:divBdr>
    </w:div>
    <w:div w:id="706877356">
      <w:bodyDiv w:val="1"/>
      <w:marLeft w:val="0"/>
      <w:marRight w:val="0"/>
      <w:marTop w:val="0"/>
      <w:marBottom w:val="0"/>
      <w:divBdr>
        <w:top w:val="none" w:sz="0" w:space="0" w:color="auto"/>
        <w:left w:val="none" w:sz="0" w:space="0" w:color="auto"/>
        <w:bottom w:val="none" w:sz="0" w:space="0" w:color="auto"/>
        <w:right w:val="none" w:sz="0" w:space="0" w:color="auto"/>
      </w:divBdr>
    </w:div>
    <w:div w:id="714895252">
      <w:bodyDiv w:val="1"/>
      <w:marLeft w:val="0"/>
      <w:marRight w:val="0"/>
      <w:marTop w:val="0"/>
      <w:marBottom w:val="0"/>
      <w:divBdr>
        <w:top w:val="none" w:sz="0" w:space="0" w:color="auto"/>
        <w:left w:val="none" w:sz="0" w:space="0" w:color="auto"/>
        <w:bottom w:val="none" w:sz="0" w:space="0" w:color="auto"/>
        <w:right w:val="none" w:sz="0" w:space="0" w:color="auto"/>
      </w:divBdr>
    </w:div>
    <w:div w:id="719281927">
      <w:bodyDiv w:val="1"/>
      <w:marLeft w:val="0"/>
      <w:marRight w:val="0"/>
      <w:marTop w:val="0"/>
      <w:marBottom w:val="0"/>
      <w:divBdr>
        <w:top w:val="none" w:sz="0" w:space="0" w:color="auto"/>
        <w:left w:val="none" w:sz="0" w:space="0" w:color="auto"/>
        <w:bottom w:val="none" w:sz="0" w:space="0" w:color="auto"/>
        <w:right w:val="none" w:sz="0" w:space="0" w:color="auto"/>
      </w:divBdr>
    </w:div>
    <w:div w:id="720326175">
      <w:bodyDiv w:val="1"/>
      <w:marLeft w:val="0"/>
      <w:marRight w:val="0"/>
      <w:marTop w:val="0"/>
      <w:marBottom w:val="0"/>
      <w:divBdr>
        <w:top w:val="none" w:sz="0" w:space="0" w:color="auto"/>
        <w:left w:val="none" w:sz="0" w:space="0" w:color="auto"/>
        <w:bottom w:val="none" w:sz="0" w:space="0" w:color="auto"/>
        <w:right w:val="none" w:sz="0" w:space="0" w:color="auto"/>
      </w:divBdr>
    </w:div>
    <w:div w:id="745104866">
      <w:bodyDiv w:val="1"/>
      <w:marLeft w:val="0"/>
      <w:marRight w:val="0"/>
      <w:marTop w:val="0"/>
      <w:marBottom w:val="0"/>
      <w:divBdr>
        <w:top w:val="none" w:sz="0" w:space="0" w:color="auto"/>
        <w:left w:val="none" w:sz="0" w:space="0" w:color="auto"/>
        <w:bottom w:val="none" w:sz="0" w:space="0" w:color="auto"/>
        <w:right w:val="none" w:sz="0" w:space="0" w:color="auto"/>
      </w:divBdr>
    </w:div>
    <w:div w:id="752970365">
      <w:bodyDiv w:val="1"/>
      <w:marLeft w:val="0"/>
      <w:marRight w:val="0"/>
      <w:marTop w:val="0"/>
      <w:marBottom w:val="0"/>
      <w:divBdr>
        <w:top w:val="none" w:sz="0" w:space="0" w:color="auto"/>
        <w:left w:val="none" w:sz="0" w:space="0" w:color="auto"/>
        <w:bottom w:val="none" w:sz="0" w:space="0" w:color="auto"/>
        <w:right w:val="none" w:sz="0" w:space="0" w:color="auto"/>
      </w:divBdr>
    </w:div>
    <w:div w:id="754471542">
      <w:bodyDiv w:val="1"/>
      <w:marLeft w:val="0"/>
      <w:marRight w:val="0"/>
      <w:marTop w:val="0"/>
      <w:marBottom w:val="0"/>
      <w:divBdr>
        <w:top w:val="none" w:sz="0" w:space="0" w:color="auto"/>
        <w:left w:val="none" w:sz="0" w:space="0" w:color="auto"/>
        <w:bottom w:val="none" w:sz="0" w:space="0" w:color="auto"/>
        <w:right w:val="none" w:sz="0" w:space="0" w:color="auto"/>
      </w:divBdr>
    </w:div>
    <w:div w:id="757605999">
      <w:bodyDiv w:val="1"/>
      <w:marLeft w:val="0"/>
      <w:marRight w:val="0"/>
      <w:marTop w:val="0"/>
      <w:marBottom w:val="0"/>
      <w:divBdr>
        <w:top w:val="none" w:sz="0" w:space="0" w:color="auto"/>
        <w:left w:val="none" w:sz="0" w:space="0" w:color="auto"/>
        <w:bottom w:val="none" w:sz="0" w:space="0" w:color="auto"/>
        <w:right w:val="none" w:sz="0" w:space="0" w:color="auto"/>
      </w:divBdr>
    </w:div>
    <w:div w:id="763495367">
      <w:bodyDiv w:val="1"/>
      <w:marLeft w:val="0"/>
      <w:marRight w:val="0"/>
      <w:marTop w:val="0"/>
      <w:marBottom w:val="0"/>
      <w:divBdr>
        <w:top w:val="none" w:sz="0" w:space="0" w:color="auto"/>
        <w:left w:val="none" w:sz="0" w:space="0" w:color="auto"/>
        <w:bottom w:val="none" w:sz="0" w:space="0" w:color="auto"/>
        <w:right w:val="none" w:sz="0" w:space="0" w:color="auto"/>
      </w:divBdr>
    </w:div>
    <w:div w:id="767501833">
      <w:bodyDiv w:val="1"/>
      <w:marLeft w:val="0"/>
      <w:marRight w:val="0"/>
      <w:marTop w:val="0"/>
      <w:marBottom w:val="0"/>
      <w:divBdr>
        <w:top w:val="none" w:sz="0" w:space="0" w:color="auto"/>
        <w:left w:val="none" w:sz="0" w:space="0" w:color="auto"/>
        <w:bottom w:val="none" w:sz="0" w:space="0" w:color="auto"/>
        <w:right w:val="none" w:sz="0" w:space="0" w:color="auto"/>
      </w:divBdr>
    </w:div>
    <w:div w:id="795025987">
      <w:bodyDiv w:val="1"/>
      <w:marLeft w:val="0"/>
      <w:marRight w:val="0"/>
      <w:marTop w:val="0"/>
      <w:marBottom w:val="0"/>
      <w:divBdr>
        <w:top w:val="none" w:sz="0" w:space="0" w:color="auto"/>
        <w:left w:val="none" w:sz="0" w:space="0" w:color="auto"/>
        <w:bottom w:val="none" w:sz="0" w:space="0" w:color="auto"/>
        <w:right w:val="none" w:sz="0" w:space="0" w:color="auto"/>
      </w:divBdr>
    </w:div>
    <w:div w:id="795148625">
      <w:bodyDiv w:val="1"/>
      <w:marLeft w:val="0"/>
      <w:marRight w:val="0"/>
      <w:marTop w:val="0"/>
      <w:marBottom w:val="0"/>
      <w:divBdr>
        <w:top w:val="none" w:sz="0" w:space="0" w:color="auto"/>
        <w:left w:val="none" w:sz="0" w:space="0" w:color="auto"/>
        <w:bottom w:val="none" w:sz="0" w:space="0" w:color="auto"/>
        <w:right w:val="none" w:sz="0" w:space="0" w:color="auto"/>
      </w:divBdr>
    </w:div>
    <w:div w:id="798839498">
      <w:bodyDiv w:val="1"/>
      <w:marLeft w:val="0"/>
      <w:marRight w:val="0"/>
      <w:marTop w:val="0"/>
      <w:marBottom w:val="0"/>
      <w:divBdr>
        <w:top w:val="none" w:sz="0" w:space="0" w:color="auto"/>
        <w:left w:val="none" w:sz="0" w:space="0" w:color="auto"/>
        <w:bottom w:val="none" w:sz="0" w:space="0" w:color="auto"/>
        <w:right w:val="none" w:sz="0" w:space="0" w:color="auto"/>
      </w:divBdr>
    </w:div>
    <w:div w:id="815874396">
      <w:bodyDiv w:val="1"/>
      <w:marLeft w:val="0"/>
      <w:marRight w:val="0"/>
      <w:marTop w:val="0"/>
      <w:marBottom w:val="0"/>
      <w:divBdr>
        <w:top w:val="none" w:sz="0" w:space="0" w:color="auto"/>
        <w:left w:val="none" w:sz="0" w:space="0" w:color="auto"/>
        <w:bottom w:val="none" w:sz="0" w:space="0" w:color="auto"/>
        <w:right w:val="none" w:sz="0" w:space="0" w:color="auto"/>
      </w:divBdr>
    </w:div>
    <w:div w:id="819230440">
      <w:bodyDiv w:val="1"/>
      <w:marLeft w:val="0"/>
      <w:marRight w:val="0"/>
      <w:marTop w:val="0"/>
      <w:marBottom w:val="0"/>
      <w:divBdr>
        <w:top w:val="none" w:sz="0" w:space="0" w:color="auto"/>
        <w:left w:val="none" w:sz="0" w:space="0" w:color="auto"/>
        <w:bottom w:val="none" w:sz="0" w:space="0" w:color="auto"/>
        <w:right w:val="none" w:sz="0" w:space="0" w:color="auto"/>
      </w:divBdr>
    </w:div>
    <w:div w:id="823742910">
      <w:bodyDiv w:val="1"/>
      <w:marLeft w:val="0"/>
      <w:marRight w:val="0"/>
      <w:marTop w:val="0"/>
      <w:marBottom w:val="0"/>
      <w:divBdr>
        <w:top w:val="none" w:sz="0" w:space="0" w:color="auto"/>
        <w:left w:val="none" w:sz="0" w:space="0" w:color="auto"/>
        <w:bottom w:val="none" w:sz="0" w:space="0" w:color="auto"/>
        <w:right w:val="none" w:sz="0" w:space="0" w:color="auto"/>
      </w:divBdr>
    </w:div>
    <w:div w:id="824857854">
      <w:bodyDiv w:val="1"/>
      <w:marLeft w:val="0"/>
      <w:marRight w:val="0"/>
      <w:marTop w:val="0"/>
      <w:marBottom w:val="0"/>
      <w:divBdr>
        <w:top w:val="none" w:sz="0" w:space="0" w:color="auto"/>
        <w:left w:val="none" w:sz="0" w:space="0" w:color="auto"/>
        <w:bottom w:val="none" w:sz="0" w:space="0" w:color="auto"/>
        <w:right w:val="none" w:sz="0" w:space="0" w:color="auto"/>
      </w:divBdr>
    </w:div>
    <w:div w:id="827092353">
      <w:bodyDiv w:val="1"/>
      <w:marLeft w:val="0"/>
      <w:marRight w:val="0"/>
      <w:marTop w:val="0"/>
      <w:marBottom w:val="0"/>
      <w:divBdr>
        <w:top w:val="none" w:sz="0" w:space="0" w:color="auto"/>
        <w:left w:val="none" w:sz="0" w:space="0" w:color="auto"/>
        <w:bottom w:val="none" w:sz="0" w:space="0" w:color="auto"/>
        <w:right w:val="none" w:sz="0" w:space="0" w:color="auto"/>
      </w:divBdr>
    </w:div>
    <w:div w:id="834763820">
      <w:bodyDiv w:val="1"/>
      <w:marLeft w:val="0"/>
      <w:marRight w:val="0"/>
      <w:marTop w:val="0"/>
      <w:marBottom w:val="0"/>
      <w:divBdr>
        <w:top w:val="none" w:sz="0" w:space="0" w:color="auto"/>
        <w:left w:val="none" w:sz="0" w:space="0" w:color="auto"/>
        <w:bottom w:val="none" w:sz="0" w:space="0" w:color="auto"/>
        <w:right w:val="none" w:sz="0" w:space="0" w:color="auto"/>
      </w:divBdr>
    </w:div>
    <w:div w:id="835265456">
      <w:bodyDiv w:val="1"/>
      <w:marLeft w:val="0"/>
      <w:marRight w:val="0"/>
      <w:marTop w:val="0"/>
      <w:marBottom w:val="0"/>
      <w:divBdr>
        <w:top w:val="none" w:sz="0" w:space="0" w:color="auto"/>
        <w:left w:val="none" w:sz="0" w:space="0" w:color="auto"/>
        <w:bottom w:val="none" w:sz="0" w:space="0" w:color="auto"/>
        <w:right w:val="none" w:sz="0" w:space="0" w:color="auto"/>
      </w:divBdr>
    </w:div>
    <w:div w:id="836843056">
      <w:bodyDiv w:val="1"/>
      <w:marLeft w:val="0"/>
      <w:marRight w:val="0"/>
      <w:marTop w:val="0"/>
      <w:marBottom w:val="0"/>
      <w:divBdr>
        <w:top w:val="none" w:sz="0" w:space="0" w:color="auto"/>
        <w:left w:val="none" w:sz="0" w:space="0" w:color="auto"/>
        <w:bottom w:val="none" w:sz="0" w:space="0" w:color="auto"/>
        <w:right w:val="none" w:sz="0" w:space="0" w:color="auto"/>
      </w:divBdr>
    </w:div>
    <w:div w:id="846528600">
      <w:bodyDiv w:val="1"/>
      <w:marLeft w:val="0"/>
      <w:marRight w:val="0"/>
      <w:marTop w:val="0"/>
      <w:marBottom w:val="0"/>
      <w:divBdr>
        <w:top w:val="none" w:sz="0" w:space="0" w:color="auto"/>
        <w:left w:val="none" w:sz="0" w:space="0" w:color="auto"/>
        <w:bottom w:val="none" w:sz="0" w:space="0" w:color="auto"/>
        <w:right w:val="none" w:sz="0" w:space="0" w:color="auto"/>
      </w:divBdr>
    </w:div>
    <w:div w:id="858423232">
      <w:bodyDiv w:val="1"/>
      <w:marLeft w:val="0"/>
      <w:marRight w:val="0"/>
      <w:marTop w:val="0"/>
      <w:marBottom w:val="0"/>
      <w:divBdr>
        <w:top w:val="none" w:sz="0" w:space="0" w:color="auto"/>
        <w:left w:val="none" w:sz="0" w:space="0" w:color="auto"/>
        <w:bottom w:val="none" w:sz="0" w:space="0" w:color="auto"/>
        <w:right w:val="none" w:sz="0" w:space="0" w:color="auto"/>
      </w:divBdr>
    </w:div>
    <w:div w:id="859902162">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873889476">
      <w:bodyDiv w:val="1"/>
      <w:marLeft w:val="0"/>
      <w:marRight w:val="0"/>
      <w:marTop w:val="0"/>
      <w:marBottom w:val="0"/>
      <w:divBdr>
        <w:top w:val="none" w:sz="0" w:space="0" w:color="auto"/>
        <w:left w:val="none" w:sz="0" w:space="0" w:color="auto"/>
        <w:bottom w:val="none" w:sz="0" w:space="0" w:color="auto"/>
        <w:right w:val="none" w:sz="0" w:space="0" w:color="auto"/>
      </w:divBdr>
    </w:div>
    <w:div w:id="884828503">
      <w:bodyDiv w:val="1"/>
      <w:marLeft w:val="0"/>
      <w:marRight w:val="0"/>
      <w:marTop w:val="0"/>
      <w:marBottom w:val="0"/>
      <w:divBdr>
        <w:top w:val="none" w:sz="0" w:space="0" w:color="auto"/>
        <w:left w:val="none" w:sz="0" w:space="0" w:color="auto"/>
        <w:bottom w:val="none" w:sz="0" w:space="0" w:color="auto"/>
        <w:right w:val="none" w:sz="0" w:space="0" w:color="auto"/>
      </w:divBdr>
    </w:div>
    <w:div w:id="892738601">
      <w:bodyDiv w:val="1"/>
      <w:marLeft w:val="0"/>
      <w:marRight w:val="0"/>
      <w:marTop w:val="0"/>
      <w:marBottom w:val="0"/>
      <w:divBdr>
        <w:top w:val="none" w:sz="0" w:space="0" w:color="auto"/>
        <w:left w:val="none" w:sz="0" w:space="0" w:color="auto"/>
        <w:bottom w:val="none" w:sz="0" w:space="0" w:color="auto"/>
        <w:right w:val="none" w:sz="0" w:space="0" w:color="auto"/>
      </w:divBdr>
    </w:div>
    <w:div w:id="912012390">
      <w:bodyDiv w:val="1"/>
      <w:marLeft w:val="0"/>
      <w:marRight w:val="0"/>
      <w:marTop w:val="0"/>
      <w:marBottom w:val="0"/>
      <w:divBdr>
        <w:top w:val="none" w:sz="0" w:space="0" w:color="auto"/>
        <w:left w:val="none" w:sz="0" w:space="0" w:color="auto"/>
        <w:bottom w:val="none" w:sz="0" w:space="0" w:color="auto"/>
        <w:right w:val="none" w:sz="0" w:space="0" w:color="auto"/>
      </w:divBdr>
    </w:div>
    <w:div w:id="914245848">
      <w:bodyDiv w:val="1"/>
      <w:marLeft w:val="0"/>
      <w:marRight w:val="0"/>
      <w:marTop w:val="0"/>
      <w:marBottom w:val="0"/>
      <w:divBdr>
        <w:top w:val="none" w:sz="0" w:space="0" w:color="auto"/>
        <w:left w:val="none" w:sz="0" w:space="0" w:color="auto"/>
        <w:bottom w:val="none" w:sz="0" w:space="0" w:color="auto"/>
        <w:right w:val="none" w:sz="0" w:space="0" w:color="auto"/>
      </w:divBdr>
    </w:div>
    <w:div w:id="919486304">
      <w:bodyDiv w:val="1"/>
      <w:marLeft w:val="0"/>
      <w:marRight w:val="0"/>
      <w:marTop w:val="0"/>
      <w:marBottom w:val="0"/>
      <w:divBdr>
        <w:top w:val="none" w:sz="0" w:space="0" w:color="auto"/>
        <w:left w:val="none" w:sz="0" w:space="0" w:color="auto"/>
        <w:bottom w:val="none" w:sz="0" w:space="0" w:color="auto"/>
        <w:right w:val="none" w:sz="0" w:space="0" w:color="auto"/>
      </w:divBdr>
    </w:div>
    <w:div w:id="942878541">
      <w:bodyDiv w:val="1"/>
      <w:marLeft w:val="0"/>
      <w:marRight w:val="0"/>
      <w:marTop w:val="0"/>
      <w:marBottom w:val="0"/>
      <w:divBdr>
        <w:top w:val="none" w:sz="0" w:space="0" w:color="auto"/>
        <w:left w:val="none" w:sz="0" w:space="0" w:color="auto"/>
        <w:bottom w:val="none" w:sz="0" w:space="0" w:color="auto"/>
        <w:right w:val="none" w:sz="0" w:space="0" w:color="auto"/>
      </w:divBdr>
    </w:div>
    <w:div w:id="974528496">
      <w:bodyDiv w:val="1"/>
      <w:marLeft w:val="0"/>
      <w:marRight w:val="0"/>
      <w:marTop w:val="0"/>
      <w:marBottom w:val="0"/>
      <w:divBdr>
        <w:top w:val="none" w:sz="0" w:space="0" w:color="auto"/>
        <w:left w:val="none" w:sz="0" w:space="0" w:color="auto"/>
        <w:bottom w:val="none" w:sz="0" w:space="0" w:color="auto"/>
        <w:right w:val="none" w:sz="0" w:space="0" w:color="auto"/>
      </w:divBdr>
    </w:div>
    <w:div w:id="975716975">
      <w:bodyDiv w:val="1"/>
      <w:marLeft w:val="0"/>
      <w:marRight w:val="0"/>
      <w:marTop w:val="0"/>
      <w:marBottom w:val="0"/>
      <w:divBdr>
        <w:top w:val="none" w:sz="0" w:space="0" w:color="auto"/>
        <w:left w:val="none" w:sz="0" w:space="0" w:color="auto"/>
        <w:bottom w:val="none" w:sz="0" w:space="0" w:color="auto"/>
        <w:right w:val="none" w:sz="0" w:space="0" w:color="auto"/>
      </w:divBdr>
    </w:div>
    <w:div w:id="977412961">
      <w:bodyDiv w:val="1"/>
      <w:marLeft w:val="0"/>
      <w:marRight w:val="0"/>
      <w:marTop w:val="0"/>
      <w:marBottom w:val="0"/>
      <w:divBdr>
        <w:top w:val="none" w:sz="0" w:space="0" w:color="auto"/>
        <w:left w:val="none" w:sz="0" w:space="0" w:color="auto"/>
        <w:bottom w:val="none" w:sz="0" w:space="0" w:color="auto"/>
        <w:right w:val="none" w:sz="0" w:space="0" w:color="auto"/>
      </w:divBdr>
    </w:div>
    <w:div w:id="982272350">
      <w:bodyDiv w:val="1"/>
      <w:marLeft w:val="0"/>
      <w:marRight w:val="0"/>
      <w:marTop w:val="0"/>
      <w:marBottom w:val="0"/>
      <w:divBdr>
        <w:top w:val="none" w:sz="0" w:space="0" w:color="auto"/>
        <w:left w:val="none" w:sz="0" w:space="0" w:color="auto"/>
        <w:bottom w:val="none" w:sz="0" w:space="0" w:color="auto"/>
        <w:right w:val="none" w:sz="0" w:space="0" w:color="auto"/>
      </w:divBdr>
    </w:div>
    <w:div w:id="985671060">
      <w:bodyDiv w:val="1"/>
      <w:marLeft w:val="0"/>
      <w:marRight w:val="0"/>
      <w:marTop w:val="0"/>
      <w:marBottom w:val="0"/>
      <w:divBdr>
        <w:top w:val="none" w:sz="0" w:space="0" w:color="auto"/>
        <w:left w:val="none" w:sz="0" w:space="0" w:color="auto"/>
        <w:bottom w:val="none" w:sz="0" w:space="0" w:color="auto"/>
        <w:right w:val="none" w:sz="0" w:space="0" w:color="auto"/>
      </w:divBdr>
    </w:div>
    <w:div w:id="986664236">
      <w:bodyDiv w:val="1"/>
      <w:marLeft w:val="0"/>
      <w:marRight w:val="0"/>
      <w:marTop w:val="0"/>
      <w:marBottom w:val="0"/>
      <w:divBdr>
        <w:top w:val="none" w:sz="0" w:space="0" w:color="auto"/>
        <w:left w:val="none" w:sz="0" w:space="0" w:color="auto"/>
        <w:bottom w:val="none" w:sz="0" w:space="0" w:color="auto"/>
        <w:right w:val="none" w:sz="0" w:space="0" w:color="auto"/>
      </w:divBdr>
    </w:div>
    <w:div w:id="988898181">
      <w:bodyDiv w:val="1"/>
      <w:marLeft w:val="0"/>
      <w:marRight w:val="0"/>
      <w:marTop w:val="0"/>
      <w:marBottom w:val="0"/>
      <w:divBdr>
        <w:top w:val="none" w:sz="0" w:space="0" w:color="auto"/>
        <w:left w:val="none" w:sz="0" w:space="0" w:color="auto"/>
        <w:bottom w:val="none" w:sz="0" w:space="0" w:color="auto"/>
        <w:right w:val="none" w:sz="0" w:space="0" w:color="auto"/>
      </w:divBdr>
    </w:div>
    <w:div w:id="989794566">
      <w:bodyDiv w:val="1"/>
      <w:marLeft w:val="0"/>
      <w:marRight w:val="0"/>
      <w:marTop w:val="0"/>
      <w:marBottom w:val="0"/>
      <w:divBdr>
        <w:top w:val="none" w:sz="0" w:space="0" w:color="auto"/>
        <w:left w:val="none" w:sz="0" w:space="0" w:color="auto"/>
        <w:bottom w:val="none" w:sz="0" w:space="0" w:color="auto"/>
        <w:right w:val="none" w:sz="0" w:space="0" w:color="auto"/>
      </w:divBdr>
    </w:div>
    <w:div w:id="993030784">
      <w:bodyDiv w:val="1"/>
      <w:marLeft w:val="0"/>
      <w:marRight w:val="0"/>
      <w:marTop w:val="0"/>
      <w:marBottom w:val="0"/>
      <w:divBdr>
        <w:top w:val="none" w:sz="0" w:space="0" w:color="auto"/>
        <w:left w:val="none" w:sz="0" w:space="0" w:color="auto"/>
        <w:bottom w:val="none" w:sz="0" w:space="0" w:color="auto"/>
        <w:right w:val="none" w:sz="0" w:space="0" w:color="auto"/>
      </w:divBdr>
    </w:div>
    <w:div w:id="994574462">
      <w:bodyDiv w:val="1"/>
      <w:marLeft w:val="0"/>
      <w:marRight w:val="0"/>
      <w:marTop w:val="0"/>
      <w:marBottom w:val="0"/>
      <w:divBdr>
        <w:top w:val="none" w:sz="0" w:space="0" w:color="auto"/>
        <w:left w:val="none" w:sz="0" w:space="0" w:color="auto"/>
        <w:bottom w:val="none" w:sz="0" w:space="0" w:color="auto"/>
        <w:right w:val="none" w:sz="0" w:space="0" w:color="auto"/>
      </w:divBdr>
    </w:div>
    <w:div w:id="1007485030">
      <w:bodyDiv w:val="1"/>
      <w:marLeft w:val="0"/>
      <w:marRight w:val="0"/>
      <w:marTop w:val="0"/>
      <w:marBottom w:val="0"/>
      <w:divBdr>
        <w:top w:val="none" w:sz="0" w:space="0" w:color="auto"/>
        <w:left w:val="none" w:sz="0" w:space="0" w:color="auto"/>
        <w:bottom w:val="none" w:sz="0" w:space="0" w:color="auto"/>
        <w:right w:val="none" w:sz="0" w:space="0" w:color="auto"/>
      </w:divBdr>
    </w:div>
    <w:div w:id="1007756765">
      <w:bodyDiv w:val="1"/>
      <w:marLeft w:val="0"/>
      <w:marRight w:val="0"/>
      <w:marTop w:val="0"/>
      <w:marBottom w:val="0"/>
      <w:divBdr>
        <w:top w:val="none" w:sz="0" w:space="0" w:color="auto"/>
        <w:left w:val="none" w:sz="0" w:space="0" w:color="auto"/>
        <w:bottom w:val="none" w:sz="0" w:space="0" w:color="auto"/>
        <w:right w:val="none" w:sz="0" w:space="0" w:color="auto"/>
      </w:divBdr>
    </w:div>
    <w:div w:id="1010790627">
      <w:bodyDiv w:val="1"/>
      <w:marLeft w:val="0"/>
      <w:marRight w:val="0"/>
      <w:marTop w:val="0"/>
      <w:marBottom w:val="0"/>
      <w:divBdr>
        <w:top w:val="none" w:sz="0" w:space="0" w:color="auto"/>
        <w:left w:val="none" w:sz="0" w:space="0" w:color="auto"/>
        <w:bottom w:val="none" w:sz="0" w:space="0" w:color="auto"/>
        <w:right w:val="none" w:sz="0" w:space="0" w:color="auto"/>
      </w:divBdr>
    </w:div>
    <w:div w:id="1027878081">
      <w:bodyDiv w:val="1"/>
      <w:marLeft w:val="0"/>
      <w:marRight w:val="0"/>
      <w:marTop w:val="0"/>
      <w:marBottom w:val="0"/>
      <w:divBdr>
        <w:top w:val="none" w:sz="0" w:space="0" w:color="auto"/>
        <w:left w:val="none" w:sz="0" w:space="0" w:color="auto"/>
        <w:bottom w:val="none" w:sz="0" w:space="0" w:color="auto"/>
        <w:right w:val="none" w:sz="0" w:space="0" w:color="auto"/>
      </w:divBdr>
    </w:div>
    <w:div w:id="1032652620">
      <w:bodyDiv w:val="1"/>
      <w:marLeft w:val="0"/>
      <w:marRight w:val="0"/>
      <w:marTop w:val="0"/>
      <w:marBottom w:val="0"/>
      <w:divBdr>
        <w:top w:val="none" w:sz="0" w:space="0" w:color="auto"/>
        <w:left w:val="none" w:sz="0" w:space="0" w:color="auto"/>
        <w:bottom w:val="none" w:sz="0" w:space="0" w:color="auto"/>
        <w:right w:val="none" w:sz="0" w:space="0" w:color="auto"/>
      </w:divBdr>
    </w:div>
    <w:div w:id="1038893130">
      <w:bodyDiv w:val="1"/>
      <w:marLeft w:val="0"/>
      <w:marRight w:val="0"/>
      <w:marTop w:val="0"/>
      <w:marBottom w:val="0"/>
      <w:divBdr>
        <w:top w:val="none" w:sz="0" w:space="0" w:color="auto"/>
        <w:left w:val="none" w:sz="0" w:space="0" w:color="auto"/>
        <w:bottom w:val="none" w:sz="0" w:space="0" w:color="auto"/>
        <w:right w:val="none" w:sz="0" w:space="0" w:color="auto"/>
      </w:divBdr>
    </w:div>
    <w:div w:id="1040670063">
      <w:bodyDiv w:val="1"/>
      <w:marLeft w:val="0"/>
      <w:marRight w:val="0"/>
      <w:marTop w:val="0"/>
      <w:marBottom w:val="0"/>
      <w:divBdr>
        <w:top w:val="none" w:sz="0" w:space="0" w:color="auto"/>
        <w:left w:val="none" w:sz="0" w:space="0" w:color="auto"/>
        <w:bottom w:val="none" w:sz="0" w:space="0" w:color="auto"/>
        <w:right w:val="none" w:sz="0" w:space="0" w:color="auto"/>
      </w:divBdr>
    </w:div>
    <w:div w:id="1047416132">
      <w:bodyDiv w:val="1"/>
      <w:marLeft w:val="0"/>
      <w:marRight w:val="0"/>
      <w:marTop w:val="0"/>
      <w:marBottom w:val="0"/>
      <w:divBdr>
        <w:top w:val="none" w:sz="0" w:space="0" w:color="auto"/>
        <w:left w:val="none" w:sz="0" w:space="0" w:color="auto"/>
        <w:bottom w:val="none" w:sz="0" w:space="0" w:color="auto"/>
        <w:right w:val="none" w:sz="0" w:space="0" w:color="auto"/>
      </w:divBdr>
    </w:div>
    <w:div w:id="1055812312">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187035">
      <w:bodyDiv w:val="1"/>
      <w:marLeft w:val="0"/>
      <w:marRight w:val="0"/>
      <w:marTop w:val="0"/>
      <w:marBottom w:val="0"/>
      <w:divBdr>
        <w:top w:val="none" w:sz="0" w:space="0" w:color="auto"/>
        <w:left w:val="none" w:sz="0" w:space="0" w:color="auto"/>
        <w:bottom w:val="none" w:sz="0" w:space="0" w:color="auto"/>
        <w:right w:val="none" w:sz="0" w:space="0" w:color="auto"/>
      </w:divBdr>
    </w:div>
    <w:div w:id="1069613791">
      <w:bodyDiv w:val="1"/>
      <w:marLeft w:val="0"/>
      <w:marRight w:val="0"/>
      <w:marTop w:val="0"/>
      <w:marBottom w:val="0"/>
      <w:divBdr>
        <w:top w:val="none" w:sz="0" w:space="0" w:color="auto"/>
        <w:left w:val="none" w:sz="0" w:space="0" w:color="auto"/>
        <w:bottom w:val="none" w:sz="0" w:space="0" w:color="auto"/>
        <w:right w:val="none" w:sz="0" w:space="0" w:color="auto"/>
      </w:divBdr>
    </w:div>
    <w:div w:id="1076829215">
      <w:bodyDiv w:val="1"/>
      <w:marLeft w:val="0"/>
      <w:marRight w:val="0"/>
      <w:marTop w:val="0"/>
      <w:marBottom w:val="0"/>
      <w:divBdr>
        <w:top w:val="none" w:sz="0" w:space="0" w:color="auto"/>
        <w:left w:val="none" w:sz="0" w:space="0" w:color="auto"/>
        <w:bottom w:val="none" w:sz="0" w:space="0" w:color="auto"/>
        <w:right w:val="none" w:sz="0" w:space="0" w:color="auto"/>
      </w:divBdr>
    </w:div>
    <w:div w:id="1077559759">
      <w:bodyDiv w:val="1"/>
      <w:marLeft w:val="0"/>
      <w:marRight w:val="0"/>
      <w:marTop w:val="0"/>
      <w:marBottom w:val="0"/>
      <w:divBdr>
        <w:top w:val="none" w:sz="0" w:space="0" w:color="auto"/>
        <w:left w:val="none" w:sz="0" w:space="0" w:color="auto"/>
        <w:bottom w:val="none" w:sz="0" w:space="0" w:color="auto"/>
        <w:right w:val="none" w:sz="0" w:space="0" w:color="auto"/>
      </w:divBdr>
    </w:div>
    <w:div w:id="1085495045">
      <w:bodyDiv w:val="1"/>
      <w:marLeft w:val="0"/>
      <w:marRight w:val="0"/>
      <w:marTop w:val="0"/>
      <w:marBottom w:val="0"/>
      <w:divBdr>
        <w:top w:val="none" w:sz="0" w:space="0" w:color="auto"/>
        <w:left w:val="none" w:sz="0" w:space="0" w:color="auto"/>
        <w:bottom w:val="none" w:sz="0" w:space="0" w:color="auto"/>
        <w:right w:val="none" w:sz="0" w:space="0" w:color="auto"/>
      </w:divBdr>
    </w:div>
    <w:div w:id="1094935884">
      <w:bodyDiv w:val="1"/>
      <w:marLeft w:val="0"/>
      <w:marRight w:val="0"/>
      <w:marTop w:val="0"/>
      <w:marBottom w:val="0"/>
      <w:divBdr>
        <w:top w:val="none" w:sz="0" w:space="0" w:color="auto"/>
        <w:left w:val="none" w:sz="0" w:space="0" w:color="auto"/>
        <w:bottom w:val="none" w:sz="0" w:space="0" w:color="auto"/>
        <w:right w:val="none" w:sz="0" w:space="0" w:color="auto"/>
      </w:divBdr>
    </w:div>
    <w:div w:id="1096437499">
      <w:bodyDiv w:val="1"/>
      <w:marLeft w:val="0"/>
      <w:marRight w:val="0"/>
      <w:marTop w:val="0"/>
      <w:marBottom w:val="0"/>
      <w:divBdr>
        <w:top w:val="none" w:sz="0" w:space="0" w:color="auto"/>
        <w:left w:val="none" w:sz="0" w:space="0" w:color="auto"/>
        <w:bottom w:val="none" w:sz="0" w:space="0" w:color="auto"/>
        <w:right w:val="none" w:sz="0" w:space="0" w:color="auto"/>
      </w:divBdr>
    </w:div>
    <w:div w:id="1109856407">
      <w:bodyDiv w:val="1"/>
      <w:marLeft w:val="0"/>
      <w:marRight w:val="0"/>
      <w:marTop w:val="0"/>
      <w:marBottom w:val="0"/>
      <w:divBdr>
        <w:top w:val="none" w:sz="0" w:space="0" w:color="auto"/>
        <w:left w:val="none" w:sz="0" w:space="0" w:color="auto"/>
        <w:bottom w:val="none" w:sz="0" w:space="0" w:color="auto"/>
        <w:right w:val="none" w:sz="0" w:space="0" w:color="auto"/>
      </w:divBdr>
    </w:div>
    <w:div w:id="1117604996">
      <w:bodyDiv w:val="1"/>
      <w:marLeft w:val="0"/>
      <w:marRight w:val="0"/>
      <w:marTop w:val="0"/>
      <w:marBottom w:val="0"/>
      <w:divBdr>
        <w:top w:val="none" w:sz="0" w:space="0" w:color="auto"/>
        <w:left w:val="none" w:sz="0" w:space="0" w:color="auto"/>
        <w:bottom w:val="none" w:sz="0" w:space="0" w:color="auto"/>
        <w:right w:val="none" w:sz="0" w:space="0" w:color="auto"/>
      </w:divBdr>
    </w:div>
    <w:div w:id="1122193817">
      <w:bodyDiv w:val="1"/>
      <w:marLeft w:val="0"/>
      <w:marRight w:val="0"/>
      <w:marTop w:val="0"/>
      <w:marBottom w:val="0"/>
      <w:divBdr>
        <w:top w:val="none" w:sz="0" w:space="0" w:color="auto"/>
        <w:left w:val="none" w:sz="0" w:space="0" w:color="auto"/>
        <w:bottom w:val="none" w:sz="0" w:space="0" w:color="auto"/>
        <w:right w:val="none" w:sz="0" w:space="0" w:color="auto"/>
      </w:divBdr>
    </w:div>
    <w:div w:id="1130318194">
      <w:bodyDiv w:val="1"/>
      <w:marLeft w:val="0"/>
      <w:marRight w:val="0"/>
      <w:marTop w:val="0"/>
      <w:marBottom w:val="0"/>
      <w:divBdr>
        <w:top w:val="none" w:sz="0" w:space="0" w:color="auto"/>
        <w:left w:val="none" w:sz="0" w:space="0" w:color="auto"/>
        <w:bottom w:val="none" w:sz="0" w:space="0" w:color="auto"/>
        <w:right w:val="none" w:sz="0" w:space="0" w:color="auto"/>
      </w:divBdr>
    </w:div>
    <w:div w:id="1142499791">
      <w:bodyDiv w:val="1"/>
      <w:marLeft w:val="0"/>
      <w:marRight w:val="0"/>
      <w:marTop w:val="0"/>
      <w:marBottom w:val="0"/>
      <w:divBdr>
        <w:top w:val="none" w:sz="0" w:space="0" w:color="auto"/>
        <w:left w:val="none" w:sz="0" w:space="0" w:color="auto"/>
        <w:bottom w:val="none" w:sz="0" w:space="0" w:color="auto"/>
        <w:right w:val="none" w:sz="0" w:space="0" w:color="auto"/>
      </w:divBdr>
    </w:div>
    <w:div w:id="1153177717">
      <w:bodyDiv w:val="1"/>
      <w:marLeft w:val="0"/>
      <w:marRight w:val="0"/>
      <w:marTop w:val="0"/>
      <w:marBottom w:val="0"/>
      <w:divBdr>
        <w:top w:val="none" w:sz="0" w:space="0" w:color="auto"/>
        <w:left w:val="none" w:sz="0" w:space="0" w:color="auto"/>
        <w:bottom w:val="none" w:sz="0" w:space="0" w:color="auto"/>
        <w:right w:val="none" w:sz="0" w:space="0" w:color="auto"/>
      </w:divBdr>
    </w:div>
    <w:div w:id="1162545802">
      <w:bodyDiv w:val="1"/>
      <w:marLeft w:val="0"/>
      <w:marRight w:val="0"/>
      <w:marTop w:val="0"/>
      <w:marBottom w:val="0"/>
      <w:divBdr>
        <w:top w:val="none" w:sz="0" w:space="0" w:color="auto"/>
        <w:left w:val="none" w:sz="0" w:space="0" w:color="auto"/>
        <w:bottom w:val="none" w:sz="0" w:space="0" w:color="auto"/>
        <w:right w:val="none" w:sz="0" w:space="0" w:color="auto"/>
      </w:divBdr>
    </w:div>
    <w:div w:id="1163594288">
      <w:bodyDiv w:val="1"/>
      <w:marLeft w:val="0"/>
      <w:marRight w:val="0"/>
      <w:marTop w:val="0"/>
      <w:marBottom w:val="0"/>
      <w:divBdr>
        <w:top w:val="none" w:sz="0" w:space="0" w:color="auto"/>
        <w:left w:val="none" w:sz="0" w:space="0" w:color="auto"/>
        <w:bottom w:val="none" w:sz="0" w:space="0" w:color="auto"/>
        <w:right w:val="none" w:sz="0" w:space="0" w:color="auto"/>
      </w:divBdr>
    </w:div>
    <w:div w:id="1188904688">
      <w:bodyDiv w:val="1"/>
      <w:marLeft w:val="0"/>
      <w:marRight w:val="0"/>
      <w:marTop w:val="0"/>
      <w:marBottom w:val="0"/>
      <w:divBdr>
        <w:top w:val="none" w:sz="0" w:space="0" w:color="auto"/>
        <w:left w:val="none" w:sz="0" w:space="0" w:color="auto"/>
        <w:bottom w:val="none" w:sz="0" w:space="0" w:color="auto"/>
        <w:right w:val="none" w:sz="0" w:space="0" w:color="auto"/>
      </w:divBdr>
    </w:div>
    <w:div w:id="1194926637">
      <w:bodyDiv w:val="1"/>
      <w:marLeft w:val="0"/>
      <w:marRight w:val="0"/>
      <w:marTop w:val="0"/>
      <w:marBottom w:val="0"/>
      <w:divBdr>
        <w:top w:val="none" w:sz="0" w:space="0" w:color="auto"/>
        <w:left w:val="none" w:sz="0" w:space="0" w:color="auto"/>
        <w:bottom w:val="none" w:sz="0" w:space="0" w:color="auto"/>
        <w:right w:val="none" w:sz="0" w:space="0" w:color="auto"/>
      </w:divBdr>
    </w:div>
    <w:div w:id="1196624325">
      <w:bodyDiv w:val="1"/>
      <w:marLeft w:val="0"/>
      <w:marRight w:val="0"/>
      <w:marTop w:val="0"/>
      <w:marBottom w:val="0"/>
      <w:divBdr>
        <w:top w:val="none" w:sz="0" w:space="0" w:color="auto"/>
        <w:left w:val="none" w:sz="0" w:space="0" w:color="auto"/>
        <w:bottom w:val="none" w:sz="0" w:space="0" w:color="auto"/>
        <w:right w:val="none" w:sz="0" w:space="0" w:color="auto"/>
      </w:divBdr>
    </w:div>
    <w:div w:id="1197737143">
      <w:bodyDiv w:val="1"/>
      <w:marLeft w:val="0"/>
      <w:marRight w:val="0"/>
      <w:marTop w:val="0"/>
      <w:marBottom w:val="0"/>
      <w:divBdr>
        <w:top w:val="none" w:sz="0" w:space="0" w:color="auto"/>
        <w:left w:val="none" w:sz="0" w:space="0" w:color="auto"/>
        <w:bottom w:val="none" w:sz="0" w:space="0" w:color="auto"/>
        <w:right w:val="none" w:sz="0" w:space="0" w:color="auto"/>
      </w:divBdr>
    </w:div>
    <w:div w:id="1201430974">
      <w:bodyDiv w:val="1"/>
      <w:marLeft w:val="0"/>
      <w:marRight w:val="0"/>
      <w:marTop w:val="0"/>
      <w:marBottom w:val="0"/>
      <w:divBdr>
        <w:top w:val="none" w:sz="0" w:space="0" w:color="auto"/>
        <w:left w:val="none" w:sz="0" w:space="0" w:color="auto"/>
        <w:bottom w:val="none" w:sz="0" w:space="0" w:color="auto"/>
        <w:right w:val="none" w:sz="0" w:space="0" w:color="auto"/>
      </w:divBdr>
    </w:div>
    <w:div w:id="1216086795">
      <w:bodyDiv w:val="1"/>
      <w:marLeft w:val="0"/>
      <w:marRight w:val="0"/>
      <w:marTop w:val="0"/>
      <w:marBottom w:val="0"/>
      <w:divBdr>
        <w:top w:val="none" w:sz="0" w:space="0" w:color="auto"/>
        <w:left w:val="none" w:sz="0" w:space="0" w:color="auto"/>
        <w:bottom w:val="none" w:sz="0" w:space="0" w:color="auto"/>
        <w:right w:val="none" w:sz="0" w:space="0" w:color="auto"/>
      </w:divBdr>
    </w:div>
    <w:div w:id="1218787580">
      <w:bodyDiv w:val="1"/>
      <w:marLeft w:val="0"/>
      <w:marRight w:val="0"/>
      <w:marTop w:val="0"/>
      <w:marBottom w:val="0"/>
      <w:divBdr>
        <w:top w:val="none" w:sz="0" w:space="0" w:color="auto"/>
        <w:left w:val="none" w:sz="0" w:space="0" w:color="auto"/>
        <w:bottom w:val="none" w:sz="0" w:space="0" w:color="auto"/>
        <w:right w:val="none" w:sz="0" w:space="0" w:color="auto"/>
      </w:divBdr>
    </w:div>
    <w:div w:id="1225020677">
      <w:bodyDiv w:val="1"/>
      <w:marLeft w:val="0"/>
      <w:marRight w:val="0"/>
      <w:marTop w:val="0"/>
      <w:marBottom w:val="0"/>
      <w:divBdr>
        <w:top w:val="none" w:sz="0" w:space="0" w:color="auto"/>
        <w:left w:val="none" w:sz="0" w:space="0" w:color="auto"/>
        <w:bottom w:val="none" w:sz="0" w:space="0" w:color="auto"/>
        <w:right w:val="none" w:sz="0" w:space="0" w:color="auto"/>
      </w:divBdr>
    </w:div>
    <w:div w:id="1228538764">
      <w:bodyDiv w:val="1"/>
      <w:marLeft w:val="0"/>
      <w:marRight w:val="0"/>
      <w:marTop w:val="0"/>
      <w:marBottom w:val="0"/>
      <w:divBdr>
        <w:top w:val="none" w:sz="0" w:space="0" w:color="auto"/>
        <w:left w:val="none" w:sz="0" w:space="0" w:color="auto"/>
        <w:bottom w:val="none" w:sz="0" w:space="0" w:color="auto"/>
        <w:right w:val="none" w:sz="0" w:space="0" w:color="auto"/>
      </w:divBdr>
    </w:div>
    <w:div w:id="1240402104">
      <w:bodyDiv w:val="1"/>
      <w:marLeft w:val="0"/>
      <w:marRight w:val="0"/>
      <w:marTop w:val="0"/>
      <w:marBottom w:val="0"/>
      <w:divBdr>
        <w:top w:val="none" w:sz="0" w:space="0" w:color="auto"/>
        <w:left w:val="none" w:sz="0" w:space="0" w:color="auto"/>
        <w:bottom w:val="none" w:sz="0" w:space="0" w:color="auto"/>
        <w:right w:val="none" w:sz="0" w:space="0" w:color="auto"/>
      </w:divBdr>
    </w:div>
    <w:div w:id="1251501918">
      <w:bodyDiv w:val="1"/>
      <w:marLeft w:val="0"/>
      <w:marRight w:val="0"/>
      <w:marTop w:val="0"/>
      <w:marBottom w:val="0"/>
      <w:divBdr>
        <w:top w:val="none" w:sz="0" w:space="0" w:color="auto"/>
        <w:left w:val="none" w:sz="0" w:space="0" w:color="auto"/>
        <w:bottom w:val="none" w:sz="0" w:space="0" w:color="auto"/>
        <w:right w:val="none" w:sz="0" w:space="0" w:color="auto"/>
      </w:divBdr>
    </w:div>
    <w:div w:id="1264000980">
      <w:bodyDiv w:val="1"/>
      <w:marLeft w:val="0"/>
      <w:marRight w:val="0"/>
      <w:marTop w:val="0"/>
      <w:marBottom w:val="0"/>
      <w:divBdr>
        <w:top w:val="none" w:sz="0" w:space="0" w:color="auto"/>
        <w:left w:val="none" w:sz="0" w:space="0" w:color="auto"/>
        <w:bottom w:val="none" w:sz="0" w:space="0" w:color="auto"/>
        <w:right w:val="none" w:sz="0" w:space="0" w:color="auto"/>
      </w:divBdr>
    </w:div>
    <w:div w:id="1264806302">
      <w:bodyDiv w:val="1"/>
      <w:marLeft w:val="0"/>
      <w:marRight w:val="0"/>
      <w:marTop w:val="0"/>
      <w:marBottom w:val="0"/>
      <w:divBdr>
        <w:top w:val="none" w:sz="0" w:space="0" w:color="auto"/>
        <w:left w:val="none" w:sz="0" w:space="0" w:color="auto"/>
        <w:bottom w:val="none" w:sz="0" w:space="0" w:color="auto"/>
        <w:right w:val="none" w:sz="0" w:space="0" w:color="auto"/>
      </w:divBdr>
    </w:div>
    <w:div w:id="1287853273">
      <w:bodyDiv w:val="1"/>
      <w:marLeft w:val="0"/>
      <w:marRight w:val="0"/>
      <w:marTop w:val="0"/>
      <w:marBottom w:val="0"/>
      <w:divBdr>
        <w:top w:val="none" w:sz="0" w:space="0" w:color="auto"/>
        <w:left w:val="none" w:sz="0" w:space="0" w:color="auto"/>
        <w:bottom w:val="none" w:sz="0" w:space="0" w:color="auto"/>
        <w:right w:val="none" w:sz="0" w:space="0" w:color="auto"/>
      </w:divBdr>
    </w:div>
    <w:div w:id="1291396733">
      <w:bodyDiv w:val="1"/>
      <w:marLeft w:val="0"/>
      <w:marRight w:val="0"/>
      <w:marTop w:val="0"/>
      <w:marBottom w:val="0"/>
      <w:divBdr>
        <w:top w:val="none" w:sz="0" w:space="0" w:color="auto"/>
        <w:left w:val="none" w:sz="0" w:space="0" w:color="auto"/>
        <w:bottom w:val="none" w:sz="0" w:space="0" w:color="auto"/>
        <w:right w:val="none" w:sz="0" w:space="0" w:color="auto"/>
      </w:divBdr>
    </w:div>
    <w:div w:id="1293098067">
      <w:bodyDiv w:val="1"/>
      <w:marLeft w:val="0"/>
      <w:marRight w:val="0"/>
      <w:marTop w:val="0"/>
      <w:marBottom w:val="0"/>
      <w:divBdr>
        <w:top w:val="none" w:sz="0" w:space="0" w:color="auto"/>
        <w:left w:val="none" w:sz="0" w:space="0" w:color="auto"/>
        <w:bottom w:val="none" w:sz="0" w:space="0" w:color="auto"/>
        <w:right w:val="none" w:sz="0" w:space="0" w:color="auto"/>
      </w:divBdr>
    </w:div>
    <w:div w:id="1293944606">
      <w:bodyDiv w:val="1"/>
      <w:marLeft w:val="0"/>
      <w:marRight w:val="0"/>
      <w:marTop w:val="0"/>
      <w:marBottom w:val="0"/>
      <w:divBdr>
        <w:top w:val="none" w:sz="0" w:space="0" w:color="auto"/>
        <w:left w:val="none" w:sz="0" w:space="0" w:color="auto"/>
        <w:bottom w:val="none" w:sz="0" w:space="0" w:color="auto"/>
        <w:right w:val="none" w:sz="0" w:space="0" w:color="auto"/>
      </w:divBdr>
    </w:div>
    <w:div w:id="1298686843">
      <w:bodyDiv w:val="1"/>
      <w:marLeft w:val="0"/>
      <w:marRight w:val="0"/>
      <w:marTop w:val="0"/>
      <w:marBottom w:val="0"/>
      <w:divBdr>
        <w:top w:val="none" w:sz="0" w:space="0" w:color="auto"/>
        <w:left w:val="none" w:sz="0" w:space="0" w:color="auto"/>
        <w:bottom w:val="none" w:sz="0" w:space="0" w:color="auto"/>
        <w:right w:val="none" w:sz="0" w:space="0" w:color="auto"/>
      </w:divBdr>
    </w:div>
    <w:div w:id="1307202328">
      <w:bodyDiv w:val="1"/>
      <w:marLeft w:val="0"/>
      <w:marRight w:val="0"/>
      <w:marTop w:val="0"/>
      <w:marBottom w:val="0"/>
      <w:divBdr>
        <w:top w:val="none" w:sz="0" w:space="0" w:color="auto"/>
        <w:left w:val="none" w:sz="0" w:space="0" w:color="auto"/>
        <w:bottom w:val="none" w:sz="0" w:space="0" w:color="auto"/>
        <w:right w:val="none" w:sz="0" w:space="0" w:color="auto"/>
      </w:divBdr>
    </w:div>
    <w:div w:id="1309629535">
      <w:bodyDiv w:val="1"/>
      <w:marLeft w:val="0"/>
      <w:marRight w:val="0"/>
      <w:marTop w:val="0"/>
      <w:marBottom w:val="0"/>
      <w:divBdr>
        <w:top w:val="none" w:sz="0" w:space="0" w:color="auto"/>
        <w:left w:val="none" w:sz="0" w:space="0" w:color="auto"/>
        <w:bottom w:val="none" w:sz="0" w:space="0" w:color="auto"/>
        <w:right w:val="none" w:sz="0" w:space="0" w:color="auto"/>
      </w:divBdr>
    </w:div>
    <w:div w:id="1314211727">
      <w:bodyDiv w:val="1"/>
      <w:marLeft w:val="0"/>
      <w:marRight w:val="0"/>
      <w:marTop w:val="0"/>
      <w:marBottom w:val="0"/>
      <w:divBdr>
        <w:top w:val="none" w:sz="0" w:space="0" w:color="auto"/>
        <w:left w:val="none" w:sz="0" w:space="0" w:color="auto"/>
        <w:bottom w:val="none" w:sz="0" w:space="0" w:color="auto"/>
        <w:right w:val="none" w:sz="0" w:space="0" w:color="auto"/>
      </w:divBdr>
    </w:div>
    <w:div w:id="1322537459">
      <w:bodyDiv w:val="1"/>
      <w:marLeft w:val="0"/>
      <w:marRight w:val="0"/>
      <w:marTop w:val="0"/>
      <w:marBottom w:val="0"/>
      <w:divBdr>
        <w:top w:val="none" w:sz="0" w:space="0" w:color="auto"/>
        <w:left w:val="none" w:sz="0" w:space="0" w:color="auto"/>
        <w:bottom w:val="none" w:sz="0" w:space="0" w:color="auto"/>
        <w:right w:val="none" w:sz="0" w:space="0" w:color="auto"/>
      </w:divBdr>
    </w:div>
    <w:div w:id="1333338263">
      <w:bodyDiv w:val="1"/>
      <w:marLeft w:val="0"/>
      <w:marRight w:val="0"/>
      <w:marTop w:val="0"/>
      <w:marBottom w:val="0"/>
      <w:divBdr>
        <w:top w:val="none" w:sz="0" w:space="0" w:color="auto"/>
        <w:left w:val="none" w:sz="0" w:space="0" w:color="auto"/>
        <w:bottom w:val="none" w:sz="0" w:space="0" w:color="auto"/>
        <w:right w:val="none" w:sz="0" w:space="0" w:color="auto"/>
      </w:divBdr>
    </w:div>
    <w:div w:id="1340548168">
      <w:bodyDiv w:val="1"/>
      <w:marLeft w:val="0"/>
      <w:marRight w:val="0"/>
      <w:marTop w:val="0"/>
      <w:marBottom w:val="0"/>
      <w:divBdr>
        <w:top w:val="none" w:sz="0" w:space="0" w:color="auto"/>
        <w:left w:val="none" w:sz="0" w:space="0" w:color="auto"/>
        <w:bottom w:val="none" w:sz="0" w:space="0" w:color="auto"/>
        <w:right w:val="none" w:sz="0" w:space="0" w:color="auto"/>
      </w:divBdr>
    </w:div>
    <w:div w:id="1344476371">
      <w:bodyDiv w:val="1"/>
      <w:marLeft w:val="0"/>
      <w:marRight w:val="0"/>
      <w:marTop w:val="0"/>
      <w:marBottom w:val="0"/>
      <w:divBdr>
        <w:top w:val="none" w:sz="0" w:space="0" w:color="auto"/>
        <w:left w:val="none" w:sz="0" w:space="0" w:color="auto"/>
        <w:bottom w:val="none" w:sz="0" w:space="0" w:color="auto"/>
        <w:right w:val="none" w:sz="0" w:space="0" w:color="auto"/>
      </w:divBdr>
    </w:div>
    <w:div w:id="1349406027">
      <w:bodyDiv w:val="1"/>
      <w:marLeft w:val="0"/>
      <w:marRight w:val="0"/>
      <w:marTop w:val="0"/>
      <w:marBottom w:val="0"/>
      <w:divBdr>
        <w:top w:val="none" w:sz="0" w:space="0" w:color="auto"/>
        <w:left w:val="none" w:sz="0" w:space="0" w:color="auto"/>
        <w:bottom w:val="none" w:sz="0" w:space="0" w:color="auto"/>
        <w:right w:val="none" w:sz="0" w:space="0" w:color="auto"/>
      </w:divBdr>
    </w:div>
    <w:div w:id="1351107836">
      <w:bodyDiv w:val="1"/>
      <w:marLeft w:val="0"/>
      <w:marRight w:val="0"/>
      <w:marTop w:val="0"/>
      <w:marBottom w:val="0"/>
      <w:divBdr>
        <w:top w:val="none" w:sz="0" w:space="0" w:color="auto"/>
        <w:left w:val="none" w:sz="0" w:space="0" w:color="auto"/>
        <w:bottom w:val="none" w:sz="0" w:space="0" w:color="auto"/>
        <w:right w:val="none" w:sz="0" w:space="0" w:color="auto"/>
      </w:divBdr>
    </w:div>
    <w:div w:id="1357120596">
      <w:bodyDiv w:val="1"/>
      <w:marLeft w:val="0"/>
      <w:marRight w:val="0"/>
      <w:marTop w:val="0"/>
      <w:marBottom w:val="0"/>
      <w:divBdr>
        <w:top w:val="none" w:sz="0" w:space="0" w:color="auto"/>
        <w:left w:val="none" w:sz="0" w:space="0" w:color="auto"/>
        <w:bottom w:val="none" w:sz="0" w:space="0" w:color="auto"/>
        <w:right w:val="none" w:sz="0" w:space="0" w:color="auto"/>
      </w:divBdr>
    </w:div>
    <w:div w:id="1362903307">
      <w:bodyDiv w:val="1"/>
      <w:marLeft w:val="0"/>
      <w:marRight w:val="0"/>
      <w:marTop w:val="0"/>
      <w:marBottom w:val="0"/>
      <w:divBdr>
        <w:top w:val="none" w:sz="0" w:space="0" w:color="auto"/>
        <w:left w:val="none" w:sz="0" w:space="0" w:color="auto"/>
        <w:bottom w:val="none" w:sz="0" w:space="0" w:color="auto"/>
        <w:right w:val="none" w:sz="0" w:space="0" w:color="auto"/>
      </w:divBdr>
    </w:div>
    <w:div w:id="1364942616">
      <w:bodyDiv w:val="1"/>
      <w:marLeft w:val="0"/>
      <w:marRight w:val="0"/>
      <w:marTop w:val="0"/>
      <w:marBottom w:val="0"/>
      <w:divBdr>
        <w:top w:val="none" w:sz="0" w:space="0" w:color="auto"/>
        <w:left w:val="none" w:sz="0" w:space="0" w:color="auto"/>
        <w:bottom w:val="none" w:sz="0" w:space="0" w:color="auto"/>
        <w:right w:val="none" w:sz="0" w:space="0" w:color="auto"/>
      </w:divBdr>
    </w:div>
    <w:div w:id="1369406735">
      <w:bodyDiv w:val="1"/>
      <w:marLeft w:val="0"/>
      <w:marRight w:val="0"/>
      <w:marTop w:val="0"/>
      <w:marBottom w:val="0"/>
      <w:divBdr>
        <w:top w:val="none" w:sz="0" w:space="0" w:color="auto"/>
        <w:left w:val="none" w:sz="0" w:space="0" w:color="auto"/>
        <w:bottom w:val="none" w:sz="0" w:space="0" w:color="auto"/>
        <w:right w:val="none" w:sz="0" w:space="0" w:color="auto"/>
      </w:divBdr>
    </w:div>
    <w:div w:id="1369718169">
      <w:bodyDiv w:val="1"/>
      <w:marLeft w:val="0"/>
      <w:marRight w:val="0"/>
      <w:marTop w:val="0"/>
      <w:marBottom w:val="0"/>
      <w:divBdr>
        <w:top w:val="none" w:sz="0" w:space="0" w:color="auto"/>
        <w:left w:val="none" w:sz="0" w:space="0" w:color="auto"/>
        <w:bottom w:val="none" w:sz="0" w:space="0" w:color="auto"/>
        <w:right w:val="none" w:sz="0" w:space="0" w:color="auto"/>
      </w:divBdr>
    </w:div>
    <w:div w:id="1376542200">
      <w:bodyDiv w:val="1"/>
      <w:marLeft w:val="0"/>
      <w:marRight w:val="0"/>
      <w:marTop w:val="0"/>
      <w:marBottom w:val="0"/>
      <w:divBdr>
        <w:top w:val="none" w:sz="0" w:space="0" w:color="auto"/>
        <w:left w:val="none" w:sz="0" w:space="0" w:color="auto"/>
        <w:bottom w:val="none" w:sz="0" w:space="0" w:color="auto"/>
        <w:right w:val="none" w:sz="0" w:space="0" w:color="auto"/>
      </w:divBdr>
    </w:div>
    <w:div w:id="1377777520">
      <w:bodyDiv w:val="1"/>
      <w:marLeft w:val="0"/>
      <w:marRight w:val="0"/>
      <w:marTop w:val="0"/>
      <w:marBottom w:val="0"/>
      <w:divBdr>
        <w:top w:val="none" w:sz="0" w:space="0" w:color="auto"/>
        <w:left w:val="none" w:sz="0" w:space="0" w:color="auto"/>
        <w:bottom w:val="none" w:sz="0" w:space="0" w:color="auto"/>
        <w:right w:val="none" w:sz="0" w:space="0" w:color="auto"/>
      </w:divBdr>
    </w:div>
    <w:div w:id="1386569154">
      <w:bodyDiv w:val="1"/>
      <w:marLeft w:val="0"/>
      <w:marRight w:val="0"/>
      <w:marTop w:val="0"/>
      <w:marBottom w:val="0"/>
      <w:divBdr>
        <w:top w:val="none" w:sz="0" w:space="0" w:color="auto"/>
        <w:left w:val="none" w:sz="0" w:space="0" w:color="auto"/>
        <w:bottom w:val="none" w:sz="0" w:space="0" w:color="auto"/>
        <w:right w:val="none" w:sz="0" w:space="0" w:color="auto"/>
      </w:divBdr>
    </w:div>
    <w:div w:id="1389450097">
      <w:bodyDiv w:val="1"/>
      <w:marLeft w:val="0"/>
      <w:marRight w:val="0"/>
      <w:marTop w:val="0"/>
      <w:marBottom w:val="0"/>
      <w:divBdr>
        <w:top w:val="none" w:sz="0" w:space="0" w:color="auto"/>
        <w:left w:val="none" w:sz="0" w:space="0" w:color="auto"/>
        <w:bottom w:val="none" w:sz="0" w:space="0" w:color="auto"/>
        <w:right w:val="none" w:sz="0" w:space="0" w:color="auto"/>
      </w:divBdr>
    </w:div>
    <w:div w:id="1395548196">
      <w:bodyDiv w:val="1"/>
      <w:marLeft w:val="0"/>
      <w:marRight w:val="0"/>
      <w:marTop w:val="0"/>
      <w:marBottom w:val="0"/>
      <w:divBdr>
        <w:top w:val="none" w:sz="0" w:space="0" w:color="auto"/>
        <w:left w:val="none" w:sz="0" w:space="0" w:color="auto"/>
        <w:bottom w:val="none" w:sz="0" w:space="0" w:color="auto"/>
        <w:right w:val="none" w:sz="0" w:space="0" w:color="auto"/>
      </w:divBdr>
    </w:div>
    <w:div w:id="1404598373">
      <w:bodyDiv w:val="1"/>
      <w:marLeft w:val="0"/>
      <w:marRight w:val="0"/>
      <w:marTop w:val="0"/>
      <w:marBottom w:val="0"/>
      <w:divBdr>
        <w:top w:val="none" w:sz="0" w:space="0" w:color="auto"/>
        <w:left w:val="none" w:sz="0" w:space="0" w:color="auto"/>
        <w:bottom w:val="none" w:sz="0" w:space="0" w:color="auto"/>
        <w:right w:val="none" w:sz="0" w:space="0" w:color="auto"/>
      </w:divBdr>
    </w:div>
    <w:div w:id="1406613549">
      <w:bodyDiv w:val="1"/>
      <w:marLeft w:val="0"/>
      <w:marRight w:val="0"/>
      <w:marTop w:val="0"/>
      <w:marBottom w:val="0"/>
      <w:divBdr>
        <w:top w:val="none" w:sz="0" w:space="0" w:color="auto"/>
        <w:left w:val="none" w:sz="0" w:space="0" w:color="auto"/>
        <w:bottom w:val="none" w:sz="0" w:space="0" w:color="auto"/>
        <w:right w:val="none" w:sz="0" w:space="0" w:color="auto"/>
      </w:divBdr>
    </w:div>
    <w:div w:id="1409420531">
      <w:bodyDiv w:val="1"/>
      <w:marLeft w:val="0"/>
      <w:marRight w:val="0"/>
      <w:marTop w:val="0"/>
      <w:marBottom w:val="0"/>
      <w:divBdr>
        <w:top w:val="none" w:sz="0" w:space="0" w:color="auto"/>
        <w:left w:val="none" w:sz="0" w:space="0" w:color="auto"/>
        <w:bottom w:val="none" w:sz="0" w:space="0" w:color="auto"/>
        <w:right w:val="none" w:sz="0" w:space="0" w:color="auto"/>
      </w:divBdr>
    </w:div>
    <w:div w:id="1432050061">
      <w:bodyDiv w:val="1"/>
      <w:marLeft w:val="0"/>
      <w:marRight w:val="0"/>
      <w:marTop w:val="0"/>
      <w:marBottom w:val="0"/>
      <w:divBdr>
        <w:top w:val="none" w:sz="0" w:space="0" w:color="auto"/>
        <w:left w:val="none" w:sz="0" w:space="0" w:color="auto"/>
        <w:bottom w:val="none" w:sz="0" w:space="0" w:color="auto"/>
        <w:right w:val="none" w:sz="0" w:space="0" w:color="auto"/>
      </w:divBdr>
    </w:div>
    <w:div w:id="1450396466">
      <w:bodyDiv w:val="1"/>
      <w:marLeft w:val="0"/>
      <w:marRight w:val="0"/>
      <w:marTop w:val="0"/>
      <w:marBottom w:val="0"/>
      <w:divBdr>
        <w:top w:val="none" w:sz="0" w:space="0" w:color="auto"/>
        <w:left w:val="none" w:sz="0" w:space="0" w:color="auto"/>
        <w:bottom w:val="none" w:sz="0" w:space="0" w:color="auto"/>
        <w:right w:val="none" w:sz="0" w:space="0" w:color="auto"/>
      </w:divBdr>
    </w:div>
    <w:div w:id="1452163888">
      <w:bodyDiv w:val="1"/>
      <w:marLeft w:val="0"/>
      <w:marRight w:val="0"/>
      <w:marTop w:val="0"/>
      <w:marBottom w:val="0"/>
      <w:divBdr>
        <w:top w:val="none" w:sz="0" w:space="0" w:color="auto"/>
        <w:left w:val="none" w:sz="0" w:space="0" w:color="auto"/>
        <w:bottom w:val="none" w:sz="0" w:space="0" w:color="auto"/>
        <w:right w:val="none" w:sz="0" w:space="0" w:color="auto"/>
      </w:divBdr>
    </w:div>
    <w:div w:id="1469005546">
      <w:bodyDiv w:val="1"/>
      <w:marLeft w:val="0"/>
      <w:marRight w:val="0"/>
      <w:marTop w:val="0"/>
      <w:marBottom w:val="0"/>
      <w:divBdr>
        <w:top w:val="none" w:sz="0" w:space="0" w:color="auto"/>
        <w:left w:val="none" w:sz="0" w:space="0" w:color="auto"/>
        <w:bottom w:val="none" w:sz="0" w:space="0" w:color="auto"/>
        <w:right w:val="none" w:sz="0" w:space="0" w:color="auto"/>
      </w:divBdr>
    </w:div>
    <w:div w:id="1484279154">
      <w:bodyDiv w:val="1"/>
      <w:marLeft w:val="0"/>
      <w:marRight w:val="0"/>
      <w:marTop w:val="0"/>
      <w:marBottom w:val="0"/>
      <w:divBdr>
        <w:top w:val="none" w:sz="0" w:space="0" w:color="auto"/>
        <w:left w:val="none" w:sz="0" w:space="0" w:color="auto"/>
        <w:bottom w:val="none" w:sz="0" w:space="0" w:color="auto"/>
        <w:right w:val="none" w:sz="0" w:space="0" w:color="auto"/>
      </w:divBdr>
    </w:div>
    <w:div w:id="1489859962">
      <w:bodyDiv w:val="1"/>
      <w:marLeft w:val="0"/>
      <w:marRight w:val="0"/>
      <w:marTop w:val="0"/>
      <w:marBottom w:val="0"/>
      <w:divBdr>
        <w:top w:val="none" w:sz="0" w:space="0" w:color="auto"/>
        <w:left w:val="none" w:sz="0" w:space="0" w:color="auto"/>
        <w:bottom w:val="none" w:sz="0" w:space="0" w:color="auto"/>
        <w:right w:val="none" w:sz="0" w:space="0" w:color="auto"/>
      </w:divBdr>
    </w:div>
    <w:div w:id="1497916487">
      <w:bodyDiv w:val="1"/>
      <w:marLeft w:val="0"/>
      <w:marRight w:val="0"/>
      <w:marTop w:val="0"/>
      <w:marBottom w:val="0"/>
      <w:divBdr>
        <w:top w:val="none" w:sz="0" w:space="0" w:color="auto"/>
        <w:left w:val="none" w:sz="0" w:space="0" w:color="auto"/>
        <w:bottom w:val="none" w:sz="0" w:space="0" w:color="auto"/>
        <w:right w:val="none" w:sz="0" w:space="0" w:color="auto"/>
      </w:divBdr>
    </w:div>
    <w:div w:id="1498299369">
      <w:bodyDiv w:val="1"/>
      <w:marLeft w:val="0"/>
      <w:marRight w:val="0"/>
      <w:marTop w:val="0"/>
      <w:marBottom w:val="0"/>
      <w:divBdr>
        <w:top w:val="none" w:sz="0" w:space="0" w:color="auto"/>
        <w:left w:val="none" w:sz="0" w:space="0" w:color="auto"/>
        <w:bottom w:val="none" w:sz="0" w:space="0" w:color="auto"/>
        <w:right w:val="none" w:sz="0" w:space="0" w:color="auto"/>
      </w:divBdr>
    </w:div>
    <w:div w:id="1519267869">
      <w:bodyDiv w:val="1"/>
      <w:marLeft w:val="0"/>
      <w:marRight w:val="0"/>
      <w:marTop w:val="0"/>
      <w:marBottom w:val="0"/>
      <w:divBdr>
        <w:top w:val="none" w:sz="0" w:space="0" w:color="auto"/>
        <w:left w:val="none" w:sz="0" w:space="0" w:color="auto"/>
        <w:bottom w:val="none" w:sz="0" w:space="0" w:color="auto"/>
        <w:right w:val="none" w:sz="0" w:space="0" w:color="auto"/>
      </w:divBdr>
    </w:div>
    <w:div w:id="1525053616">
      <w:bodyDiv w:val="1"/>
      <w:marLeft w:val="0"/>
      <w:marRight w:val="0"/>
      <w:marTop w:val="0"/>
      <w:marBottom w:val="0"/>
      <w:divBdr>
        <w:top w:val="none" w:sz="0" w:space="0" w:color="auto"/>
        <w:left w:val="none" w:sz="0" w:space="0" w:color="auto"/>
        <w:bottom w:val="none" w:sz="0" w:space="0" w:color="auto"/>
        <w:right w:val="none" w:sz="0" w:space="0" w:color="auto"/>
      </w:divBdr>
    </w:div>
    <w:div w:id="1525556835">
      <w:bodyDiv w:val="1"/>
      <w:marLeft w:val="0"/>
      <w:marRight w:val="0"/>
      <w:marTop w:val="0"/>
      <w:marBottom w:val="0"/>
      <w:divBdr>
        <w:top w:val="none" w:sz="0" w:space="0" w:color="auto"/>
        <w:left w:val="none" w:sz="0" w:space="0" w:color="auto"/>
        <w:bottom w:val="none" w:sz="0" w:space="0" w:color="auto"/>
        <w:right w:val="none" w:sz="0" w:space="0" w:color="auto"/>
      </w:divBdr>
    </w:div>
    <w:div w:id="1540976631">
      <w:bodyDiv w:val="1"/>
      <w:marLeft w:val="0"/>
      <w:marRight w:val="0"/>
      <w:marTop w:val="0"/>
      <w:marBottom w:val="0"/>
      <w:divBdr>
        <w:top w:val="none" w:sz="0" w:space="0" w:color="auto"/>
        <w:left w:val="none" w:sz="0" w:space="0" w:color="auto"/>
        <w:bottom w:val="none" w:sz="0" w:space="0" w:color="auto"/>
        <w:right w:val="none" w:sz="0" w:space="0" w:color="auto"/>
      </w:divBdr>
    </w:div>
    <w:div w:id="1547527453">
      <w:bodyDiv w:val="1"/>
      <w:marLeft w:val="0"/>
      <w:marRight w:val="0"/>
      <w:marTop w:val="0"/>
      <w:marBottom w:val="0"/>
      <w:divBdr>
        <w:top w:val="none" w:sz="0" w:space="0" w:color="auto"/>
        <w:left w:val="none" w:sz="0" w:space="0" w:color="auto"/>
        <w:bottom w:val="none" w:sz="0" w:space="0" w:color="auto"/>
        <w:right w:val="none" w:sz="0" w:space="0" w:color="auto"/>
      </w:divBdr>
    </w:div>
    <w:div w:id="1577518423">
      <w:bodyDiv w:val="1"/>
      <w:marLeft w:val="0"/>
      <w:marRight w:val="0"/>
      <w:marTop w:val="0"/>
      <w:marBottom w:val="0"/>
      <w:divBdr>
        <w:top w:val="none" w:sz="0" w:space="0" w:color="auto"/>
        <w:left w:val="none" w:sz="0" w:space="0" w:color="auto"/>
        <w:bottom w:val="none" w:sz="0" w:space="0" w:color="auto"/>
        <w:right w:val="none" w:sz="0" w:space="0" w:color="auto"/>
      </w:divBdr>
    </w:div>
    <w:div w:id="1579289013">
      <w:bodyDiv w:val="1"/>
      <w:marLeft w:val="0"/>
      <w:marRight w:val="0"/>
      <w:marTop w:val="0"/>
      <w:marBottom w:val="0"/>
      <w:divBdr>
        <w:top w:val="none" w:sz="0" w:space="0" w:color="auto"/>
        <w:left w:val="none" w:sz="0" w:space="0" w:color="auto"/>
        <w:bottom w:val="none" w:sz="0" w:space="0" w:color="auto"/>
        <w:right w:val="none" w:sz="0" w:space="0" w:color="auto"/>
      </w:divBdr>
    </w:div>
    <w:div w:id="1599219820">
      <w:bodyDiv w:val="1"/>
      <w:marLeft w:val="0"/>
      <w:marRight w:val="0"/>
      <w:marTop w:val="0"/>
      <w:marBottom w:val="0"/>
      <w:divBdr>
        <w:top w:val="none" w:sz="0" w:space="0" w:color="auto"/>
        <w:left w:val="none" w:sz="0" w:space="0" w:color="auto"/>
        <w:bottom w:val="none" w:sz="0" w:space="0" w:color="auto"/>
        <w:right w:val="none" w:sz="0" w:space="0" w:color="auto"/>
      </w:divBdr>
    </w:div>
    <w:div w:id="1607543194">
      <w:bodyDiv w:val="1"/>
      <w:marLeft w:val="0"/>
      <w:marRight w:val="0"/>
      <w:marTop w:val="0"/>
      <w:marBottom w:val="0"/>
      <w:divBdr>
        <w:top w:val="none" w:sz="0" w:space="0" w:color="auto"/>
        <w:left w:val="none" w:sz="0" w:space="0" w:color="auto"/>
        <w:bottom w:val="none" w:sz="0" w:space="0" w:color="auto"/>
        <w:right w:val="none" w:sz="0" w:space="0" w:color="auto"/>
      </w:divBdr>
    </w:div>
    <w:div w:id="1613584714">
      <w:bodyDiv w:val="1"/>
      <w:marLeft w:val="0"/>
      <w:marRight w:val="0"/>
      <w:marTop w:val="0"/>
      <w:marBottom w:val="0"/>
      <w:divBdr>
        <w:top w:val="none" w:sz="0" w:space="0" w:color="auto"/>
        <w:left w:val="none" w:sz="0" w:space="0" w:color="auto"/>
        <w:bottom w:val="none" w:sz="0" w:space="0" w:color="auto"/>
        <w:right w:val="none" w:sz="0" w:space="0" w:color="auto"/>
      </w:divBdr>
    </w:div>
    <w:div w:id="1618676219">
      <w:bodyDiv w:val="1"/>
      <w:marLeft w:val="0"/>
      <w:marRight w:val="0"/>
      <w:marTop w:val="0"/>
      <w:marBottom w:val="0"/>
      <w:divBdr>
        <w:top w:val="none" w:sz="0" w:space="0" w:color="auto"/>
        <w:left w:val="none" w:sz="0" w:space="0" w:color="auto"/>
        <w:bottom w:val="none" w:sz="0" w:space="0" w:color="auto"/>
        <w:right w:val="none" w:sz="0" w:space="0" w:color="auto"/>
      </w:divBdr>
    </w:div>
    <w:div w:id="1623608011">
      <w:bodyDiv w:val="1"/>
      <w:marLeft w:val="0"/>
      <w:marRight w:val="0"/>
      <w:marTop w:val="0"/>
      <w:marBottom w:val="0"/>
      <w:divBdr>
        <w:top w:val="none" w:sz="0" w:space="0" w:color="auto"/>
        <w:left w:val="none" w:sz="0" w:space="0" w:color="auto"/>
        <w:bottom w:val="none" w:sz="0" w:space="0" w:color="auto"/>
        <w:right w:val="none" w:sz="0" w:space="0" w:color="auto"/>
      </w:divBdr>
    </w:div>
    <w:div w:id="1652245267">
      <w:bodyDiv w:val="1"/>
      <w:marLeft w:val="0"/>
      <w:marRight w:val="0"/>
      <w:marTop w:val="0"/>
      <w:marBottom w:val="0"/>
      <w:divBdr>
        <w:top w:val="none" w:sz="0" w:space="0" w:color="auto"/>
        <w:left w:val="none" w:sz="0" w:space="0" w:color="auto"/>
        <w:bottom w:val="none" w:sz="0" w:space="0" w:color="auto"/>
        <w:right w:val="none" w:sz="0" w:space="0" w:color="auto"/>
      </w:divBdr>
    </w:div>
    <w:div w:id="1666198884">
      <w:bodyDiv w:val="1"/>
      <w:marLeft w:val="0"/>
      <w:marRight w:val="0"/>
      <w:marTop w:val="0"/>
      <w:marBottom w:val="0"/>
      <w:divBdr>
        <w:top w:val="none" w:sz="0" w:space="0" w:color="auto"/>
        <w:left w:val="none" w:sz="0" w:space="0" w:color="auto"/>
        <w:bottom w:val="none" w:sz="0" w:space="0" w:color="auto"/>
        <w:right w:val="none" w:sz="0" w:space="0" w:color="auto"/>
      </w:divBdr>
    </w:div>
    <w:div w:id="1677732644">
      <w:bodyDiv w:val="1"/>
      <w:marLeft w:val="0"/>
      <w:marRight w:val="0"/>
      <w:marTop w:val="0"/>
      <w:marBottom w:val="0"/>
      <w:divBdr>
        <w:top w:val="none" w:sz="0" w:space="0" w:color="auto"/>
        <w:left w:val="none" w:sz="0" w:space="0" w:color="auto"/>
        <w:bottom w:val="none" w:sz="0" w:space="0" w:color="auto"/>
        <w:right w:val="none" w:sz="0" w:space="0" w:color="auto"/>
      </w:divBdr>
    </w:div>
    <w:div w:id="1679650222">
      <w:bodyDiv w:val="1"/>
      <w:marLeft w:val="0"/>
      <w:marRight w:val="0"/>
      <w:marTop w:val="0"/>
      <w:marBottom w:val="0"/>
      <w:divBdr>
        <w:top w:val="none" w:sz="0" w:space="0" w:color="auto"/>
        <w:left w:val="none" w:sz="0" w:space="0" w:color="auto"/>
        <w:bottom w:val="none" w:sz="0" w:space="0" w:color="auto"/>
        <w:right w:val="none" w:sz="0" w:space="0" w:color="auto"/>
      </w:divBdr>
    </w:div>
    <w:div w:id="1692413373">
      <w:bodyDiv w:val="1"/>
      <w:marLeft w:val="0"/>
      <w:marRight w:val="0"/>
      <w:marTop w:val="0"/>
      <w:marBottom w:val="0"/>
      <w:divBdr>
        <w:top w:val="none" w:sz="0" w:space="0" w:color="auto"/>
        <w:left w:val="none" w:sz="0" w:space="0" w:color="auto"/>
        <w:bottom w:val="none" w:sz="0" w:space="0" w:color="auto"/>
        <w:right w:val="none" w:sz="0" w:space="0" w:color="auto"/>
      </w:divBdr>
    </w:div>
    <w:div w:id="1694649007">
      <w:bodyDiv w:val="1"/>
      <w:marLeft w:val="0"/>
      <w:marRight w:val="0"/>
      <w:marTop w:val="0"/>
      <w:marBottom w:val="0"/>
      <w:divBdr>
        <w:top w:val="none" w:sz="0" w:space="0" w:color="auto"/>
        <w:left w:val="none" w:sz="0" w:space="0" w:color="auto"/>
        <w:bottom w:val="none" w:sz="0" w:space="0" w:color="auto"/>
        <w:right w:val="none" w:sz="0" w:space="0" w:color="auto"/>
      </w:divBdr>
    </w:div>
    <w:div w:id="1694916683">
      <w:bodyDiv w:val="1"/>
      <w:marLeft w:val="0"/>
      <w:marRight w:val="0"/>
      <w:marTop w:val="0"/>
      <w:marBottom w:val="0"/>
      <w:divBdr>
        <w:top w:val="none" w:sz="0" w:space="0" w:color="auto"/>
        <w:left w:val="none" w:sz="0" w:space="0" w:color="auto"/>
        <w:bottom w:val="none" w:sz="0" w:space="0" w:color="auto"/>
        <w:right w:val="none" w:sz="0" w:space="0" w:color="auto"/>
      </w:divBdr>
    </w:div>
    <w:div w:id="1702826830">
      <w:bodyDiv w:val="1"/>
      <w:marLeft w:val="0"/>
      <w:marRight w:val="0"/>
      <w:marTop w:val="0"/>
      <w:marBottom w:val="0"/>
      <w:divBdr>
        <w:top w:val="none" w:sz="0" w:space="0" w:color="auto"/>
        <w:left w:val="none" w:sz="0" w:space="0" w:color="auto"/>
        <w:bottom w:val="none" w:sz="0" w:space="0" w:color="auto"/>
        <w:right w:val="none" w:sz="0" w:space="0" w:color="auto"/>
      </w:divBdr>
    </w:div>
    <w:div w:id="1731464171">
      <w:bodyDiv w:val="1"/>
      <w:marLeft w:val="0"/>
      <w:marRight w:val="0"/>
      <w:marTop w:val="0"/>
      <w:marBottom w:val="0"/>
      <w:divBdr>
        <w:top w:val="none" w:sz="0" w:space="0" w:color="auto"/>
        <w:left w:val="none" w:sz="0" w:space="0" w:color="auto"/>
        <w:bottom w:val="none" w:sz="0" w:space="0" w:color="auto"/>
        <w:right w:val="none" w:sz="0" w:space="0" w:color="auto"/>
      </w:divBdr>
    </w:div>
    <w:div w:id="1740442748">
      <w:bodyDiv w:val="1"/>
      <w:marLeft w:val="0"/>
      <w:marRight w:val="0"/>
      <w:marTop w:val="0"/>
      <w:marBottom w:val="0"/>
      <w:divBdr>
        <w:top w:val="none" w:sz="0" w:space="0" w:color="auto"/>
        <w:left w:val="none" w:sz="0" w:space="0" w:color="auto"/>
        <w:bottom w:val="none" w:sz="0" w:space="0" w:color="auto"/>
        <w:right w:val="none" w:sz="0" w:space="0" w:color="auto"/>
      </w:divBdr>
    </w:div>
    <w:div w:id="1754206415">
      <w:bodyDiv w:val="1"/>
      <w:marLeft w:val="0"/>
      <w:marRight w:val="0"/>
      <w:marTop w:val="0"/>
      <w:marBottom w:val="0"/>
      <w:divBdr>
        <w:top w:val="none" w:sz="0" w:space="0" w:color="auto"/>
        <w:left w:val="none" w:sz="0" w:space="0" w:color="auto"/>
        <w:bottom w:val="none" w:sz="0" w:space="0" w:color="auto"/>
        <w:right w:val="none" w:sz="0" w:space="0" w:color="auto"/>
      </w:divBdr>
    </w:div>
    <w:div w:id="1757360838">
      <w:bodyDiv w:val="1"/>
      <w:marLeft w:val="0"/>
      <w:marRight w:val="0"/>
      <w:marTop w:val="0"/>
      <w:marBottom w:val="0"/>
      <w:divBdr>
        <w:top w:val="none" w:sz="0" w:space="0" w:color="auto"/>
        <w:left w:val="none" w:sz="0" w:space="0" w:color="auto"/>
        <w:bottom w:val="none" w:sz="0" w:space="0" w:color="auto"/>
        <w:right w:val="none" w:sz="0" w:space="0" w:color="auto"/>
      </w:divBdr>
    </w:div>
    <w:div w:id="1761487652">
      <w:bodyDiv w:val="1"/>
      <w:marLeft w:val="0"/>
      <w:marRight w:val="0"/>
      <w:marTop w:val="0"/>
      <w:marBottom w:val="0"/>
      <w:divBdr>
        <w:top w:val="none" w:sz="0" w:space="0" w:color="auto"/>
        <w:left w:val="none" w:sz="0" w:space="0" w:color="auto"/>
        <w:bottom w:val="none" w:sz="0" w:space="0" w:color="auto"/>
        <w:right w:val="none" w:sz="0" w:space="0" w:color="auto"/>
      </w:divBdr>
    </w:div>
    <w:div w:id="1764449799">
      <w:bodyDiv w:val="1"/>
      <w:marLeft w:val="0"/>
      <w:marRight w:val="0"/>
      <w:marTop w:val="0"/>
      <w:marBottom w:val="0"/>
      <w:divBdr>
        <w:top w:val="none" w:sz="0" w:space="0" w:color="auto"/>
        <w:left w:val="none" w:sz="0" w:space="0" w:color="auto"/>
        <w:bottom w:val="none" w:sz="0" w:space="0" w:color="auto"/>
        <w:right w:val="none" w:sz="0" w:space="0" w:color="auto"/>
      </w:divBdr>
    </w:div>
    <w:div w:id="1786347269">
      <w:bodyDiv w:val="1"/>
      <w:marLeft w:val="0"/>
      <w:marRight w:val="0"/>
      <w:marTop w:val="0"/>
      <w:marBottom w:val="0"/>
      <w:divBdr>
        <w:top w:val="none" w:sz="0" w:space="0" w:color="auto"/>
        <w:left w:val="none" w:sz="0" w:space="0" w:color="auto"/>
        <w:bottom w:val="none" w:sz="0" w:space="0" w:color="auto"/>
        <w:right w:val="none" w:sz="0" w:space="0" w:color="auto"/>
      </w:divBdr>
    </w:div>
    <w:div w:id="1800491320">
      <w:bodyDiv w:val="1"/>
      <w:marLeft w:val="0"/>
      <w:marRight w:val="0"/>
      <w:marTop w:val="0"/>
      <w:marBottom w:val="0"/>
      <w:divBdr>
        <w:top w:val="none" w:sz="0" w:space="0" w:color="auto"/>
        <w:left w:val="none" w:sz="0" w:space="0" w:color="auto"/>
        <w:bottom w:val="none" w:sz="0" w:space="0" w:color="auto"/>
        <w:right w:val="none" w:sz="0" w:space="0" w:color="auto"/>
      </w:divBdr>
    </w:div>
    <w:div w:id="1806581459">
      <w:bodyDiv w:val="1"/>
      <w:marLeft w:val="0"/>
      <w:marRight w:val="0"/>
      <w:marTop w:val="0"/>
      <w:marBottom w:val="0"/>
      <w:divBdr>
        <w:top w:val="none" w:sz="0" w:space="0" w:color="auto"/>
        <w:left w:val="none" w:sz="0" w:space="0" w:color="auto"/>
        <w:bottom w:val="none" w:sz="0" w:space="0" w:color="auto"/>
        <w:right w:val="none" w:sz="0" w:space="0" w:color="auto"/>
      </w:divBdr>
    </w:div>
    <w:div w:id="1811748892">
      <w:bodyDiv w:val="1"/>
      <w:marLeft w:val="0"/>
      <w:marRight w:val="0"/>
      <w:marTop w:val="0"/>
      <w:marBottom w:val="0"/>
      <w:divBdr>
        <w:top w:val="none" w:sz="0" w:space="0" w:color="auto"/>
        <w:left w:val="none" w:sz="0" w:space="0" w:color="auto"/>
        <w:bottom w:val="none" w:sz="0" w:space="0" w:color="auto"/>
        <w:right w:val="none" w:sz="0" w:space="0" w:color="auto"/>
      </w:divBdr>
    </w:div>
    <w:div w:id="1814448768">
      <w:bodyDiv w:val="1"/>
      <w:marLeft w:val="0"/>
      <w:marRight w:val="0"/>
      <w:marTop w:val="0"/>
      <w:marBottom w:val="0"/>
      <w:divBdr>
        <w:top w:val="none" w:sz="0" w:space="0" w:color="auto"/>
        <w:left w:val="none" w:sz="0" w:space="0" w:color="auto"/>
        <w:bottom w:val="none" w:sz="0" w:space="0" w:color="auto"/>
        <w:right w:val="none" w:sz="0" w:space="0" w:color="auto"/>
      </w:divBdr>
    </w:div>
    <w:div w:id="1818449969">
      <w:bodyDiv w:val="1"/>
      <w:marLeft w:val="0"/>
      <w:marRight w:val="0"/>
      <w:marTop w:val="0"/>
      <w:marBottom w:val="0"/>
      <w:divBdr>
        <w:top w:val="none" w:sz="0" w:space="0" w:color="auto"/>
        <w:left w:val="none" w:sz="0" w:space="0" w:color="auto"/>
        <w:bottom w:val="none" w:sz="0" w:space="0" w:color="auto"/>
        <w:right w:val="none" w:sz="0" w:space="0" w:color="auto"/>
      </w:divBdr>
    </w:div>
    <w:div w:id="1819422581">
      <w:bodyDiv w:val="1"/>
      <w:marLeft w:val="0"/>
      <w:marRight w:val="0"/>
      <w:marTop w:val="0"/>
      <w:marBottom w:val="0"/>
      <w:divBdr>
        <w:top w:val="none" w:sz="0" w:space="0" w:color="auto"/>
        <w:left w:val="none" w:sz="0" w:space="0" w:color="auto"/>
        <w:bottom w:val="none" w:sz="0" w:space="0" w:color="auto"/>
        <w:right w:val="none" w:sz="0" w:space="0" w:color="auto"/>
      </w:divBdr>
    </w:div>
    <w:div w:id="1819877004">
      <w:bodyDiv w:val="1"/>
      <w:marLeft w:val="0"/>
      <w:marRight w:val="0"/>
      <w:marTop w:val="0"/>
      <w:marBottom w:val="0"/>
      <w:divBdr>
        <w:top w:val="none" w:sz="0" w:space="0" w:color="auto"/>
        <w:left w:val="none" w:sz="0" w:space="0" w:color="auto"/>
        <w:bottom w:val="none" w:sz="0" w:space="0" w:color="auto"/>
        <w:right w:val="none" w:sz="0" w:space="0" w:color="auto"/>
      </w:divBdr>
    </w:div>
    <w:div w:id="1820879461">
      <w:bodyDiv w:val="1"/>
      <w:marLeft w:val="0"/>
      <w:marRight w:val="0"/>
      <w:marTop w:val="0"/>
      <w:marBottom w:val="0"/>
      <w:divBdr>
        <w:top w:val="none" w:sz="0" w:space="0" w:color="auto"/>
        <w:left w:val="none" w:sz="0" w:space="0" w:color="auto"/>
        <w:bottom w:val="none" w:sz="0" w:space="0" w:color="auto"/>
        <w:right w:val="none" w:sz="0" w:space="0" w:color="auto"/>
      </w:divBdr>
    </w:div>
    <w:div w:id="1820924962">
      <w:bodyDiv w:val="1"/>
      <w:marLeft w:val="0"/>
      <w:marRight w:val="0"/>
      <w:marTop w:val="0"/>
      <w:marBottom w:val="0"/>
      <w:divBdr>
        <w:top w:val="none" w:sz="0" w:space="0" w:color="auto"/>
        <w:left w:val="none" w:sz="0" w:space="0" w:color="auto"/>
        <w:bottom w:val="none" w:sz="0" w:space="0" w:color="auto"/>
        <w:right w:val="none" w:sz="0" w:space="0" w:color="auto"/>
      </w:divBdr>
    </w:div>
    <w:div w:id="1825312736">
      <w:bodyDiv w:val="1"/>
      <w:marLeft w:val="0"/>
      <w:marRight w:val="0"/>
      <w:marTop w:val="0"/>
      <w:marBottom w:val="0"/>
      <w:divBdr>
        <w:top w:val="none" w:sz="0" w:space="0" w:color="auto"/>
        <w:left w:val="none" w:sz="0" w:space="0" w:color="auto"/>
        <w:bottom w:val="none" w:sz="0" w:space="0" w:color="auto"/>
        <w:right w:val="none" w:sz="0" w:space="0" w:color="auto"/>
      </w:divBdr>
    </w:div>
    <w:div w:id="1844273260">
      <w:bodyDiv w:val="1"/>
      <w:marLeft w:val="0"/>
      <w:marRight w:val="0"/>
      <w:marTop w:val="0"/>
      <w:marBottom w:val="0"/>
      <w:divBdr>
        <w:top w:val="none" w:sz="0" w:space="0" w:color="auto"/>
        <w:left w:val="none" w:sz="0" w:space="0" w:color="auto"/>
        <w:bottom w:val="none" w:sz="0" w:space="0" w:color="auto"/>
        <w:right w:val="none" w:sz="0" w:space="0" w:color="auto"/>
      </w:divBdr>
    </w:div>
    <w:div w:id="1852068159">
      <w:bodyDiv w:val="1"/>
      <w:marLeft w:val="0"/>
      <w:marRight w:val="0"/>
      <w:marTop w:val="0"/>
      <w:marBottom w:val="0"/>
      <w:divBdr>
        <w:top w:val="none" w:sz="0" w:space="0" w:color="auto"/>
        <w:left w:val="none" w:sz="0" w:space="0" w:color="auto"/>
        <w:bottom w:val="none" w:sz="0" w:space="0" w:color="auto"/>
        <w:right w:val="none" w:sz="0" w:space="0" w:color="auto"/>
      </w:divBdr>
    </w:div>
    <w:div w:id="1864400331">
      <w:bodyDiv w:val="1"/>
      <w:marLeft w:val="0"/>
      <w:marRight w:val="0"/>
      <w:marTop w:val="0"/>
      <w:marBottom w:val="0"/>
      <w:divBdr>
        <w:top w:val="none" w:sz="0" w:space="0" w:color="auto"/>
        <w:left w:val="none" w:sz="0" w:space="0" w:color="auto"/>
        <w:bottom w:val="none" w:sz="0" w:space="0" w:color="auto"/>
        <w:right w:val="none" w:sz="0" w:space="0" w:color="auto"/>
      </w:divBdr>
    </w:div>
    <w:div w:id="1876961281">
      <w:bodyDiv w:val="1"/>
      <w:marLeft w:val="0"/>
      <w:marRight w:val="0"/>
      <w:marTop w:val="0"/>
      <w:marBottom w:val="0"/>
      <w:divBdr>
        <w:top w:val="none" w:sz="0" w:space="0" w:color="auto"/>
        <w:left w:val="none" w:sz="0" w:space="0" w:color="auto"/>
        <w:bottom w:val="none" w:sz="0" w:space="0" w:color="auto"/>
        <w:right w:val="none" w:sz="0" w:space="0" w:color="auto"/>
      </w:divBdr>
    </w:div>
    <w:div w:id="1907229283">
      <w:bodyDiv w:val="1"/>
      <w:marLeft w:val="0"/>
      <w:marRight w:val="0"/>
      <w:marTop w:val="0"/>
      <w:marBottom w:val="0"/>
      <w:divBdr>
        <w:top w:val="none" w:sz="0" w:space="0" w:color="auto"/>
        <w:left w:val="none" w:sz="0" w:space="0" w:color="auto"/>
        <w:bottom w:val="none" w:sz="0" w:space="0" w:color="auto"/>
        <w:right w:val="none" w:sz="0" w:space="0" w:color="auto"/>
      </w:divBdr>
    </w:div>
    <w:div w:id="1922521313">
      <w:bodyDiv w:val="1"/>
      <w:marLeft w:val="0"/>
      <w:marRight w:val="0"/>
      <w:marTop w:val="0"/>
      <w:marBottom w:val="0"/>
      <w:divBdr>
        <w:top w:val="none" w:sz="0" w:space="0" w:color="auto"/>
        <w:left w:val="none" w:sz="0" w:space="0" w:color="auto"/>
        <w:bottom w:val="none" w:sz="0" w:space="0" w:color="auto"/>
        <w:right w:val="none" w:sz="0" w:space="0" w:color="auto"/>
      </w:divBdr>
    </w:div>
    <w:div w:id="1924803541">
      <w:bodyDiv w:val="1"/>
      <w:marLeft w:val="0"/>
      <w:marRight w:val="0"/>
      <w:marTop w:val="0"/>
      <w:marBottom w:val="0"/>
      <w:divBdr>
        <w:top w:val="none" w:sz="0" w:space="0" w:color="auto"/>
        <w:left w:val="none" w:sz="0" w:space="0" w:color="auto"/>
        <w:bottom w:val="none" w:sz="0" w:space="0" w:color="auto"/>
        <w:right w:val="none" w:sz="0" w:space="0" w:color="auto"/>
      </w:divBdr>
    </w:div>
    <w:div w:id="1929531993">
      <w:bodyDiv w:val="1"/>
      <w:marLeft w:val="0"/>
      <w:marRight w:val="0"/>
      <w:marTop w:val="0"/>
      <w:marBottom w:val="0"/>
      <w:divBdr>
        <w:top w:val="none" w:sz="0" w:space="0" w:color="auto"/>
        <w:left w:val="none" w:sz="0" w:space="0" w:color="auto"/>
        <w:bottom w:val="none" w:sz="0" w:space="0" w:color="auto"/>
        <w:right w:val="none" w:sz="0" w:space="0" w:color="auto"/>
      </w:divBdr>
    </w:div>
    <w:div w:id="1932079619">
      <w:bodyDiv w:val="1"/>
      <w:marLeft w:val="0"/>
      <w:marRight w:val="0"/>
      <w:marTop w:val="0"/>
      <w:marBottom w:val="0"/>
      <w:divBdr>
        <w:top w:val="none" w:sz="0" w:space="0" w:color="auto"/>
        <w:left w:val="none" w:sz="0" w:space="0" w:color="auto"/>
        <w:bottom w:val="none" w:sz="0" w:space="0" w:color="auto"/>
        <w:right w:val="none" w:sz="0" w:space="0" w:color="auto"/>
      </w:divBdr>
    </w:div>
    <w:div w:id="1942909856">
      <w:bodyDiv w:val="1"/>
      <w:marLeft w:val="0"/>
      <w:marRight w:val="0"/>
      <w:marTop w:val="0"/>
      <w:marBottom w:val="0"/>
      <w:divBdr>
        <w:top w:val="none" w:sz="0" w:space="0" w:color="auto"/>
        <w:left w:val="none" w:sz="0" w:space="0" w:color="auto"/>
        <w:bottom w:val="none" w:sz="0" w:space="0" w:color="auto"/>
        <w:right w:val="none" w:sz="0" w:space="0" w:color="auto"/>
      </w:divBdr>
    </w:div>
    <w:div w:id="1964535581">
      <w:bodyDiv w:val="1"/>
      <w:marLeft w:val="0"/>
      <w:marRight w:val="0"/>
      <w:marTop w:val="0"/>
      <w:marBottom w:val="0"/>
      <w:divBdr>
        <w:top w:val="none" w:sz="0" w:space="0" w:color="auto"/>
        <w:left w:val="none" w:sz="0" w:space="0" w:color="auto"/>
        <w:bottom w:val="none" w:sz="0" w:space="0" w:color="auto"/>
        <w:right w:val="none" w:sz="0" w:space="0" w:color="auto"/>
      </w:divBdr>
    </w:div>
    <w:div w:id="1966350894">
      <w:bodyDiv w:val="1"/>
      <w:marLeft w:val="0"/>
      <w:marRight w:val="0"/>
      <w:marTop w:val="0"/>
      <w:marBottom w:val="0"/>
      <w:divBdr>
        <w:top w:val="none" w:sz="0" w:space="0" w:color="auto"/>
        <w:left w:val="none" w:sz="0" w:space="0" w:color="auto"/>
        <w:bottom w:val="none" w:sz="0" w:space="0" w:color="auto"/>
        <w:right w:val="none" w:sz="0" w:space="0" w:color="auto"/>
      </w:divBdr>
    </w:div>
    <w:div w:id="1968269489">
      <w:bodyDiv w:val="1"/>
      <w:marLeft w:val="0"/>
      <w:marRight w:val="0"/>
      <w:marTop w:val="0"/>
      <w:marBottom w:val="0"/>
      <w:divBdr>
        <w:top w:val="none" w:sz="0" w:space="0" w:color="auto"/>
        <w:left w:val="none" w:sz="0" w:space="0" w:color="auto"/>
        <w:bottom w:val="none" w:sz="0" w:space="0" w:color="auto"/>
        <w:right w:val="none" w:sz="0" w:space="0" w:color="auto"/>
      </w:divBdr>
    </w:div>
    <w:div w:id="1971013563">
      <w:bodyDiv w:val="1"/>
      <w:marLeft w:val="0"/>
      <w:marRight w:val="0"/>
      <w:marTop w:val="0"/>
      <w:marBottom w:val="0"/>
      <w:divBdr>
        <w:top w:val="none" w:sz="0" w:space="0" w:color="auto"/>
        <w:left w:val="none" w:sz="0" w:space="0" w:color="auto"/>
        <w:bottom w:val="none" w:sz="0" w:space="0" w:color="auto"/>
        <w:right w:val="none" w:sz="0" w:space="0" w:color="auto"/>
      </w:divBdr>
    </w:div>
    <w:div w:id="1978683728">
      <w:bodyDiv w:val="1"/>
      <w:marLeft w:val="0"/>
      <w:marRight w:val="0"/>
      <w:marTop w:val="0"/>
      <w:marBottom w:val="0"/>
      <w:divBdr>
        <w:top w:val="none" w:sz="0" w:space="0" w:color="auto"/>
        <w:left w:val="none" w:sz="0" w:space="0" w:color="auto"/>
        <w:bottom w:val="none" w:sz="0" w:space="0" w:color="auto"/>
        <w:right w:val="none" w:sz="0" w:space="0" w:color="auto"/>
      </w:divBdr>
    </w:div>
    <w:div w:id="2004550627">
      <w:bodyDiv w:val="1"/>
      <w:marLeft w:val="0"/>
      <w:marRight w:val="0"/>
      <w:marTop w:val="0"/>
      <w:marBottom w:val="0"/>
      <w:divBdr>
        <w:top w:val="none" w:sz="0" w:space="0" w:color="auto"/>
        <w:left w:val="none" w:sz="0" w:space="0" w:color="auto"/>
        <w:bottom w:val="none" w:sz="0" w:space="0" w:color="auto"/>
        <w:right w:val="none" w:sz="0" w:space="0" w:color="auto"/>
      </w:divBdr>
    </w:div>
    <w:div w:id="2015649056">
      <w:bodyDiv w:val="1"/>
      <w:marLeft w:val="0"/>
      <w:marRight w:val="0"/>
      <w:marTop w:val="0"/>
      <w:marBottom w:val="0"/>
      <w:divBdr>
        <w:top w:val="none" w:sz="0" w:space="0" w:color="auto"/>
        <w:left w:val="none" w:sz="0" w:space="0" w:color="auto"/>
        <w:bottom w:val="none" w:sz="0" w:space="0" w:color="auto"/>
        <w:right w:val="none" w:sz="0" w:space="0" w:color="auto"/>
      </w:divBdr>
    </w:div>
    <w:div w:id="2016489475">
      <w:bodyDiv w:val="1"/>
      <w:marLeft w:val="0"/>
      <w:marRight w:val="0"/>
      <w:marTop w:val="0"/>
      <w:marBottom w:val="0"/>
      <w:divBdr>
        <w:top w:val="none" w:sz="0" w:space="0" w:color="auto"/>
        <w:left w:val="none" w:sz="0" w:space="0" w:color="auto"/>
        <w:bottom w:val="none" w:sz="0" w:space="0" w:color="auto"/>
        <w:right w:val="none" w:sz="0" w:space="0" w:color="auto"/>
      </w:divBdr>
    </w:div>
    <w:div w:id="2018995161">
      <w:bodyDiv w:val="1"/>
      <w:marLeft w:val="0"/>
      <w:marRight w:val="0"/>
      <w:marTop w:val="0"/>
      <w:marBottom w:val="0"/>
      <w:divBdr>
        <w:top w:val="none" w:sz="0" w:space="0" w:color="auto"/>
        <w:left w:val="none" w:sz="0" w:space="0" w:color="auto"/>
        <w:bottom w:val="none" w:sz="0" w:space="0" w:color="auto"/>
        <w:right w:val="none" w:sz="0" w:space="0" w:color="auto"/>
      </w:divBdr>
    </w:div>
    <w:div w:id="2020310137">
      <w:bodyDiv w:val="1"/>
      <w:marLeft w:val="0"/>
      <w:marRight w:val="0"/>
      <w:marTop w:val="0"/>
      <w:marBottom w:val="0"/>
      <w:divBdr>
        <w:top w:val="none" w:sz="0" w:space="0" w:color="auto"/>
        <w:left w:val="none" w:sz="0" w:space="0" w:color="auto"/>
        <w:bottom w:val="none" w:sz="0" w:space="0" w:color="auto"/>
        <w:right w:val="none" w:sz="0" w:space="0" w:color="auto"/>
      </w:divBdr>
    </w:div>
    <w:div w:id="2033334910">
      <w:bodyDiv w:val="1"/>
      <w:marLeft w:val="0"/>
      <w:marRight w:val="0"/>
      <w:marTop w:val="0"/>
      <w:marBottom w:val="0"/>
      <w:divBdr>
        <w:top w:val="none" w:sz="0" w:space="0" w:color="auto"/>
        <w:left w:val="none" w:sz="0" w:space="0" w:color="auto"/>
        <w:bottom w:val="none" w:sz="0" w:space="0" w:color="auto"/>
        <w:right w:val="none" w:sz="0" w:space="0" w:color="auto"/>
      </w:divBdr>
    </w:div>
    <w:div w:id="2038114676">
      <w:bodyDiv w:val="1"/>
      <w:marLeft w:val="0"/>
      <w:marRight w:val="0"/>
      <w:marTop w:val="0"/>
      <w:marBottom w:val="0"/>
      <w:divBdr>
        <w:top w:val="none" w:sz="0" w:space="0" w:color="auto"/>
        <w:left w:val="none" w:sz="0" w:space="0" w:color="auto"/>
        <w:bottom w:val="none" w:sz="0" w:space="0" w:color="auto"/>
        <w:right w:val="none" w:sz="0" w:space="0" w:color="auto"/>
      </w:divBdr>
    </w:div>
    <w:div w:id="2038892419">
      <w:bodyDiv w:val="1"/>
      <w:marLeft w:val="0"/>
      <w:marRight w:val="0"/>
      <w:marTop w:val="0"/>
      <w:marBottom w:val="0"/>
      <w:divBdr>
        <w:top w:val="none" w:sz="0" w:space="0" w:color="auto"/>
        <w:left w:val="none" w:sz="0" w:space="0" w:color="auto"/>
        <w:bottom w:val="none" w:sz="0" w:space="0" w:color="auto"/>
        <w:right w:val="none" w:sz="0" w:space="0" w:color="auto"/>
      </w:divBdr>
    </w:div>
    <w:div w:id="2045329236">
      <w:bodyDiv w:val="1"/>
      <w:marLeft w:val="0"/>
      <w:marRight w:val="0"/>
      <w:marTop w:val="0"/>
      <w:marBottom w:val="0"/>
      <w:divBdr>
        <w:top w:val="none" w:sz="0" w:space="0" w:color="auto"/>
        <w:left w:val="none" w:sz="0" w:space="0" w:color="auto"/>
        <w:bottom w:val="none" w:sz="0" w:space="0" w:color="auto"/>
        <w:right w:val="none" w:sz="0" w:space="0" w:color="auto"/>
      </w:divBdr>
    </w:div>
    <w:div w:id="2058159370">
      <w:bodyDiv w:val="1"/>
      <w:marLeft w:val="0"/>
      <w:marRight w:val="0"/>
      <w:marTop w:val="0"/>
      <w:marBottom w:val="0"/>
      <w:divBdr>
        <w:top w:val="none" w:sz="0" w:space="0" w:color="auto"/>
        <w:left w:val="none" w:sz="0" w:space="0" w:color="auto"/>
        <w:bottom w:val="none" w:sz="0" w:space="0" w:color="auto"/>
        <w:right w:val="none" w:sz="0" w:space="0" w:color="auto"/>
      </w:divBdr>
    </w:div>
    <w:div w:id="2058241572">
      <w:bodyDiv w:val="1"/>
      <w:marLeft w:val="0"/>
      <w:marRight w:val="0"/>
      <w:marTop w:val="0"/>
      <w:marBottom w:val="0"/>
      <w:divBdr>
        <w:top w:val="none" w:sz="0" w:space="0" w:color="auto"/>
        <w:left w:val="none" w:sz="0" w:space="0" w:color="auto"/>
        <w:bottom w:val="none" w:sz="0" w:space="0" w:color="auto"/>
        <w:right w:val="none" w:sz="0" w:space="0" w:color="auto"/>
      </w:divBdr>
    </w:div>
    <w:div w:id="2062711574">
      <w:bodyDiv w:val="1"/>
      <w:marLeft w:val="0"/>
      <w:marRight w:val="0"/>
      <w:marTop w:val="0"/>
      <w:marBottom w:val="0"/>
      <w:divBdr>
        <w:top w:val="none" w:sz="0" w:space="0" w:color="auto"/>
        <w:left w:val="none" w:sz="0" w:space="0" w:color="auto"/>
        <w:bottom w:val="none" w:sz="0" w:space="0" w:color="auto"/>
        <w:right w:val="none" w:sz="0" w:space="0" w:color="auto"/>
      </w:divBdr>
    </w:div>
    <w:div w:id="2066102709">
      <w:bodyDiv w:val="1"/>
      <w:marLeft w:val="0"/>
      <w:marRight w:val="0"/>
      <w:marTop w:val="0"/>
      <w:marBottom w:val="0"/>
      <w:divBdr>
        <w:top w:val="none" w:sz="0" w:space="0" w:color="auto"/>
        <w:left w:val="none" w:sz="0" w:space="0" w:color="auto"/>
        <w:bottom w:val="none" w:sz="0" w:space="0" w:color="auto"/>
        <w:right w:val="none" w:sz="0" w:space="0" w:color="auto"/>
      </w:divBdr>
    </w:div>
    <w:div w:id="2068526552">
      <w:bodyDiv w:val="1"/>
      <w:marLeft w:val="0"/>
      <w:marRight w:val="0"/>
      <w:marTop w:val="0"/>
      <w:marBottom w:val="0"/>
      <w:divBdr>
        <w:top w:val="none" w:sz="0" w:space="0" w:color="auto"/>
        <w:left w:val="none" w:sz="0" w:space="0" w:color="auto"/>
        <w:bottom w:val="none" w:sz="0" w:space="0" w:color="auto"/>
        <w:right w:val="none" w:sz="0" w:space="0" w:color="auto"/>
      </w:divBdr>
    </w:div>
    <w:div w:id="2081055465">
      <w:bodyDiv w:val="1"/>
      <w:marLeft w:val="0"/>
      <w:marRight w:val="0"/>
      <w:marTop w:val="0"/>
      <w:marBottom w:val="0"/>
      <w:divBdr>
        <w:top w:val="none" w:sz="0" w:space="0" w:color="auto"/>
        <w:left w:val="none" w:sz="0" w:space="0" w:color="auto"/>
        <w:bottom w:val="none" w:sz="0" w:space="0" w:color="auto"/>
        <w:right w:val="none" w:sz="0" w:space="0" w:color="auto"/>
      </w:divBdr>
    </w:div>
    <w:div w:id="2104179790">
      <w:bodyDiv w:val="1"/>
      <w:marLeft w:val="0"/>
      <w:marRight w:val="0"/>
      <w:marTop w:val="0"/>
      <w:marBottom w:val="0"/>
      <w:divBdr>
        <w:top w:val="none" w:sz="0" w:space="0" w:color="auto"/>
        <w:left w:val="none" w:sz="0" w:space="0" w:color="auto"/>
        <w:bottom w:val="none" w:sz="0" w:space="0" w:color="auto"/>
        <w:right w:val="none" w:sz="0" w:space="0" w:color="auto"/>
      </w:divBdr>
    </w:div>
    <w:div w:id="2130737749">
      <w:bodyDiv w:val="1"/>
      <w:marLeft w:val="0"/>
      <w:marRight w:val="0"/>
      <w:marTop w:val="0"/>
      <w:marBottom w:val="0"/>
      <w:divBdr>
        <w:top w:val="none" w:sz="0" w:space="0" w:color="auto"/>
        <w:left w:val="none" w:sz="0" w:space="0" w:color="auto"/>
        <w:bottom w:val="none" w:sz="0" w:space="0" w:color="auto"/>
        <w:right w:val="none" w:sz="0" w:space="0" w:color="auto"/>
      </w:divBdr>
    </w:div>
    <w:div w:id="2130926268">
      <w:bodyDiv w:val="1"/>
      <w:marLeft w:val="0"/>
      <w:marRight w:val="0"/>
      <w:marTop w:val="0"/>
      <w:marBottom w:val="0"/>
      <w:divBdr>
        <w:top w:val="none" w:sz="0" w:space="0" w:color="auto"/>
        <w:left w:val="none" w:sz="0" w:space="0" w:color="auto"/>
        <w:bottom w:val="none" w:sz="0" w:space="0" w:color="auto"/>
        <w:right w:val="none" w:sz="0" w:space="0" w:color="auto"/>
      </w:divBdr>
    </w:div>
    <w:div w:id="2132280245">
      <w:bodyDiv w:val="1"/>
      <w:marLeft w:val="0"/>
      <w:marRight w:val="0"/>
      <w:marTop w:val="0"/>
      <w:marBottom w:val="0"/>
      <w:divBdr>
        <w:top w:val="none" w:sz="0" w:space="0" w:color="auto"/>
        <w:left w:val="none" w:sz="0" w:space="0" w:color="auto"/>
        <w:bottom w:val="none" w:sz="0" w:space="0" w:color="auto"/>
        <w:right w:val="none" w:sz="0" w:space="0" w:color="auto"/>
      </w:divBdr>
    </w:div>
    <w:div w:id="2136673515">
      <w:bodyDiv w:val="1"/>
      <w:marLeft w:val="0"/>
      <w:marRight w:val="0"/>
      <w:marTop w:val="0"/>
      <w:marBottom w:val="0"/>
      <w:divBdr>
        <w:top w:val="none" w:sz="0" w:space="0" w:color="auto"/>
        <w:left w:val="none" w:sz="0" w:space="0" w:color="auto"/>
        <w:bottom w:val="none" w:sz="0" w:space="0" w:color="auto"/>
        <w:right w:val="none" w:sz="0" w:space="0" w:color="auto"/>
      </w:divBdr>
    </w:div>
    <w:div w:id="21394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lluryalcivar@hotmai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mealcivar@sangregorio.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CEP20</b:Tag>
    <b:SourceType>Report</b:SourceType>
    <b:Guid>{C725B2E0-7E7B-4500-8010-13FBBD97D8D7}</b:Guid>
    <b:Author>
      <b:Author>
        <b:Corporate>CEPAL</b:Corporate>
      </b:Author>
    </b:Author>
    <b:Title>Balance Preliminar de las Economías de América Latina y el Caribe</b:Title>
    <b:Year>2020</b:Year>
    <b:City>Santiago</b:City>
    <b:Publisher>LC/PUB.2020/17-P</b:Publisher>
    <b:LCID>es-US</b:LCID>
    <b:RefOrder>5</b:RefOrder>
  </b:Source>
  <b:Source>
    <b:Tag>Org19</b:Tag>
    <b:SourceType>ElectronicSource</b:SourceType>
    <b:Guid>{AA852027-BD50-4D0B-8E00-B47228C383B9}</b:Guid>
    <b:Author>
      <b:Author>
        <b:Corporate>Organización de las Naciones Unidas</b:Corporate>
      </b:Author>
    </b:Author>
    <b:Title>Declaración universal de los derechos humanos</b:Title>
    <b:URL>https://www.un.org/es/universal-declaration-human-rights/index.html</b:URL>
    <b:YearAccessed>2019</b:YearAccessed>
    <b:MonthAccessed>abril</b:MonthAccessed>
    <b:DayAccessed>22</b:DayAccessed>
    <b:LCID>es-US</b:LCID>
    <b:RefOrder>19</b:RefOrder>
  </b:Source>
  <b:Source>
    <b:Tag>CNI14</b:Tag>
    <b:SourceType>Report</b:SourceType>
    <b:Guid>{3A5E11BA-B182-438B-A34B-16EDC8486160}</b:Guid>
    <b:Author>
      <b:Author>
        <b:Corporate>CNIG</b:Corporate>
      </b:Author>
    </b:Author>
    <b:Title>La violencia de género contra las mujeres en el Ecuador: Análisis de los resultados de la Encuesta Nacional sobre Relaciones Familiares y Violencia de Género contra las Mujeres</b:Title>
    <b:Year>2014</b:Year>
    <b:JournalName>. ISBN 978-9942-07-761-5. Quito 2014. Disponible en:</b:JournalName>
    <b:URL>http://repositorio.dpe.gob.ec/bitstream/39000/2153/1/VCM-DPE-009-2018.pdf</b:URL>
    <b:City>Quito</b:City>
    <b:StandardNumber>978-9942-07-761-5</b:StandardNumber>
    <b:LCID>es-US</b:LCID>
    <b:RefOrder>4</b:RefOrder>
  </b:Source>
  <b:Source>
    <b:Tag>Org18</b:Tag>
    <b:SourceType>Report</b:SourceType>
    <b:Guid>{AC3985EC-59E1-4E6B-A0D0-2BE2C4133C03}</b:Guid>
    <b:Author>
      <b:Author>
        <b:Corporate>Organización de la Naciones Unidas</b:Corporate>
      </b:Author>
    </b:Author>
    <b:Title>Labor de la Comisión de Estadística en relación con la Agenda 2030 para el Desarrollo Sostenible</b:Title>
    <b:Year>2018</b:Year>
    <b:Publisher>A/RES/71/313</b:Publisher>
    <b:LCID>es-US</b:LCID>
    <b:RefOrder>20</b:RefOrder>
  </b:Source>
  <b:Source>
    <b:Tag>Agu96</b:Tag>
    <b:SourceType>Report</b:SourceType>
    <b:Guid>{5196C6D9-D8F4-4892-BD7D-E5C14EE85A2E}</b:Guid>
    <b:Author>
      <b:Author>
        <b:NameList>
          <b:Person>
            <b:Last>Aguilar</b:Last>
            <b:First>L</b:First>
          </b:Person>
        </b:NameList>
      </b:Author>
    </b:Author>
    <b:Title>Centroamérica: el reto del desarrollo sostenible con equidad. Género y ambiente en Latinoamérica.</b:Title>
    <b:Year>1996</b:Year>
    <b:City>Cuernavaca</b:City>
    <b:Publisher>Centro Regional de Informática de la Mujer. Universidad Nacional Autónoma de México (CRIM/UNAM)</b:Publisher>
    <b:LCID>es-US</b:LCID>
    <b:RefOrder>11</b:RefOrder>
  </b:Source>
  <b:Source>
    <b:Tag>Bir</b:Tag>
    <b:SourceType>JournalArticle</b:SourceType>
    <b:Guid>{0105A871-60D9-4C21-BB7C-92EBB3F275F9}</b:Guid>
    <b:Author>
      <b:Author>
        <b:NameList>
          <b:Person>
            <b:Last>Birgin </b:Last>
            <b:First>H</b:First>
          </b:Person>
          <b:Person>
            <b:Last>Gherardi</b:Last>
            <b:First>N</b:First>
          </b:Person>
        </b:NameList>
      </b:Author>
    </b:Author>
    <b:Title>Reflexiones jurídicas desde la perspectiva de género</b:Title>
    <b:JournalName>Género, derecho y justicia</b:JournalName>
    <b:Issue>7</b:Issue>
    <b:Volume>X</b:Volume>
    <b:URL>https://igualdad.poderjudicialchiapas.gob.mx/archivos/biblioteca/Reflexiones%20jur%C3%ADdicas%20desde%20la%20perspectiva%20de%20g%C3%A9nero%20Colec.%20%E2%80%9CG%C3%A9nero,%20Derecho%20y%20Justicia%E2%80%9D%20No.7.pdf</b:URL>
    <b:LCID>es-US</b:LCID>
    <b:RefOrder>2</b:RefOrder>
  </b:Source>
  <b:Source>
    <b:Tag>Bri16</b:Tag>
    <b:SourceType>BookSection</b:SourceType>
    <b:Guid>{48FD1A7B-79F7-442A-A4EF-3CAD167D6761}</b:Guid>
    <b:Author>
      <b:Author>
        <b:NameList>
          <b:Person>
            <b:Last>Brigeiro </b:Last>
            <b:First>Mauro</b:First>
          </b:Person>
        </b:NameList>
      </b:Author>
    </b:Author>
    <b:Title>Guía de trabajo para la reflexión con profesionales y personas adultas mayores</b:Title>
    <b:Year>2016</b:Year>
    <b:Publisher>Red Latinoamericana de Gerontología</b:Publisher>
    <b:ChapterNumber>I</b:ChapterNumber>
    <b:ShortTitle>Fundamentación teórico-conceptual. El concepto de género. Género, vejez y envejecimiento</b:ShortTitle>
    <b:Pages>11-25</b:Pages>
    <b:City>Santiago de Chile</b:City>
    <b:LCID>es-US</b:LCID>
    <b:RefOrder>7</b:RefOrder>
  </b:Source>
  <b:Source>
    <b:Tag>Gar08</b:Tag>
    <b:SourceType>Report</b:SourceType>
    <b:Guid>{02217556-FEB9-4B21-916B-0D49160B02E5}</b:Guid>
    <b:Author>
      <b:Author>
        <b:NameList>
          <b:Person>
            <b:Last>García</b:Last>
            <b:First>E</b:First>
          </b:Person>
        </b:NameList>
      </b:Author>
    </b:Author>
    <b:Title>Políticas de Igualdad, Equidad y Gender Mainstreaming ¿De qué estamos hablando? Marco Conceptual</b:Title>
    <b:Year>2008</b:Year>
    <b:Publisher>Universidad de San Salvador</b:Publisher>
    <b:City>San Salvador</b:City>
    <b:LCID>es-US</b:LCID>
    <b:RefOrder>13</b:RefOrder>
  </b:Source>
  <b:Source>
    <b:Tag>Jac93</b:Tag>
    <b:SourceType>JournalArticle</b:SourceType>
    <b:Guid>{43E51565-3603-433F-A7B8-3DFF284780C4}</b:Guid>
    <b:Author>
      <b:Author>
        <b:NameList>
          <b:Person>
            <b:Last>Jackson</b:Last>
            <b:First>C</b:First>
          </b:Person>
        </b:NameList>
      </b:Author>
    </b:Author>
    <b:Title>Doing what comes naturally? Women and environment in development</b:Title>
    <b:Year>1993</b:Year>
    <b:Pages>11-40</b:Pages>
    <b:JournalName>World Development</b:JournalName>
    <b:Issue>21 (12)</b:Issue>
    <b:LCID>es-US</b:LCID>
    <b:RefOrder>12</b:RefOrder>
  </b:Source>
  <b:Source>
    <b:Tag>Joe95</b:Tag>
    <b:SourceType>JournalArticle</b:SourceType>
    <b:Guid>{70845C46-EDBB-4BCE-A955-EAF010B5B5F2}</b:Guid>
    <b:Author>
      <b:Author>
        <b:NameList>
          <b:Person>
            <b:Last>Joekes</b:Last>
            <b:First>S</b:First>
          </b:Person>
          <b:Person>
            <b:Last>Green</b:Last>
            <b:First>C</b:First>
          </b:Person>
          <b:Person>
            <b:Last>Leach</b:Last>
            <b:First>M</b:First>
          </b:Person>
        </b:NameList>
      </b:Author>
    </b:Author>
    <b:Title>Gender relations and environmental change</b:Title>
    <b:JournalName>IDS Bulletin</b:JournalName>
    <b:Year>1995</b:Year>
    <b:Pages>10-31</b:Pages>
    <b:Issue>26 (1)</b:Issue>
    <b:LCID>es-US</b:LCID>
    <b:RefOrder>10</b:RefOrder>
  </b:Source>
  <b:Source>
    <b:Tag>Ols00</b:Tag>
    <b:SourceType>JournalArticle</b:SourceType>
    <b:Guid>{00974A58-1515-4154-8881-834FEB25BF2C}</b:Guid>
    <b:Author>
      <b:Author>
        <b:NameList>
          <b:Person>
            <b:Last>Olsen</b:Last>
            <b:First>F</b:First>
          </b:Person>
        </b:NameList>
      </b:Author>
    </b:Author>
    <b:Title>El sexo del derecho</b:Title>
    <b:JournalName>Biblos, Colección Identidad, Mujer y Derecho</b:JournalName>
    <b:Year>2000</b:Year>
    <b:Pages>25-42</b:Pages>
    <b:City>Buenos Aires</b:City>
    <b:Publisher>Ruiz, A. Identidad femenina y discurso jurídico</b:Publisher>
    <b:LCID>es-US</b:LCID>
    <b:RefOrder>1</b:RefOrder>
  </b:Source>
  <b:Source>
    <b:Tag>Ric96</b:Tag>
    <b:SourceType>Report</b:SourceType>
    <b:Guid>{40A144FB-9AEE-4186-B955-2A0C6F453441}</b:Guid>
    <b:Title>Género, ambiente y pobreza. Un estudio exploratorio en el medio urbano popular de Santiago de Chile</b:Title>
    <b:City>Cuernavaca</b:City>
    <b:Year>1996</b:Year>
    <b:Author>
      <b:Author>
        <b:NameList>
          <b:Person>
            <b:Last>Rico</b:Last>
            <b:First>M.N</b:First>
          </b:Person>
        </b:NameList>
      </b:Author>
    </b:Author>
    <b:Department>Centro Regional de Informática de la Mujer (CRIM)</b:Department>
    <b:Institution>Universidad Nacional Autónoma de México (UNAM)</b:Institution>
    <b:LCID>es-US</b:LCID>
    <b:RefOrder>8</b:RefOrder>
  </b:Source>
  <b:Source>
    <b:Tag>Sal06</b:Tag>
    <b:SourceType>JournalArticle</b:SourceType>
    <b:Guid>{3E2C0BA9-3069-41FB-88F3-AE0EB61B5DCF}</b:Guid>
    <b:Title>Género y derechos humanos</b:Title>
    <b:Year>2006</b:Year>
    <b:Publisher>Corporación Editora Nacional/Universidad Andina Simón Bolívar</b:Publisher>
    <b:City>Quito</b:City>
    <b:Author>
      <b:Author>
        <b:NameList>
          <b:Person>
            <b:Last>Salgado</b:Last>
            <b:First>J</b:First>
          </b:Person>
        </b:NameList>
      </b:Author>
    </b:Author>
    <b:JournalName>Revista de Derecho</b:JournalName>
    <b:Pages>163-173</b:Pages>
    <b:Issue>5</b:Issue>
    <b:LCID>es-US</b:LCID>
    <b:RefOrder>6</b:RefOrder>
  </b:Source>
  <b:Source>
    <b:Tag>Veg96</b:Tag>
    <b:SourceType>Report</b:SourceType>
    <b:Guid>{3562BB8C-FFE0-4324-A89E-383AEFC53EEC}</b:Guid>
    <b:Title>Hogares urbanos y medio ambiente</b:Title>
    <b:Year>1996</b:Year>
    <b:Author>
      <b:Author>
        <b:NameList>
          <b:Person>
            <b:Last>Vega</b:Last>
            <b:First>S</b:First>
          </b:Person>
        </b:NameList>
      </b:Author>
    </b:Author>
    <b:Publisher>Centro de Planificación y Estudios Sociales (CEPLAES).</b:Publisher>
    <b:City>Quito</b:City>
    <b:LCID>es-US</b:LCID>
    <b:RefOrder>9</b:RefOrder>
  </b:Source>
  <b:Source>
    <b:Tag>Veg14</b:Tag>
    <b:SourceType>JournalArticle</b:SourceType>
    <b:Guid>{8520F7E8-6705-435A-9C95-2A8E8E95ED43}</b:Guid>
    <b:Author>
      <b:Author>
        <b:NameList>
          <b:Person>
            <b:Last>Vega Ugalde</b:Last>
            <b:First>S</b:First>
          </b:Person>
        </b:NameList>
      </b:Author>
    </b:Author>
    <b:Title>El orden de género en el sumak kawsay y el suma qamaña. Un vistazo a los debates actuales en Bolivia y Ecuador. Iconos.</b:Title>
    <b:JournalName>Revista de Ciencias Sociales</b:JournalName>
    <b:Year>2014</b:Year>
    <b:Pages>73-91</b:Pages>
    <b:Issue>48</b:Issue>
    <b:URL>https://www.redalyc.org/pdf/509/50929704005.pdf</b:URL>
    <b:LCID>es-US</b:LCID>
    <b:RefOrder>3</b:RefOrder>
  </b:Source>
  <b:Source>
    <b:Tag>Mea12</b:Tag>
    <b:SourceType>JournalArticle</b:SourceType>
    <b:Guid>{32F2D4B7-A6B3-46AC-AB94-45E10286D33A}</b:Guid>
    <b:Author>
      <b:Author>
        <b:NameList>
          <b:Person>
            <b:Last>Meadowcroft</b:Last>
            <b:First>J</b:First>
          </b:Person>
          <b:Person>
            <b:Last>Langhelle</b:Last>
            <b:First>O</b:First>
          </b:Person>
          <b:Person>
            <b:Last>Ruud </b:Last>
            <b:First>A</b:First>
          </b:Person>
        </b:NameList>
      </b:Author>
    </b:Author>
    <b:Title>Governance, democracy and sustainable development: moving beyond the impasse.</b:Title>
    <b:JournalName>Edward Elgar Publishing</b:JournalName>
    <b:Year>2012</b:Year>
    <b:Pages>1-13</b:Pages>
    <b:City>Chelenham</b:City>
    <b:RefOrder>14</b:RefOrder>
  </b:Source>
  <b:Source>
    <b:Tag>Vis20</b:Tag>
    <b:SourceType>Report</b:SourceType>
    <b:Guid>{6DB6F24F-9429-496A-93A6-C415782BCD65}</b:Guid>
    <b:Author>
      <b:Author>
        <b:NameList>
          <b:Person>
            <b:Last>Visseren-Hamakers</b:Last>
            <b:First>I. J</b:First>
          </b:Person>
        </b:NameList>
      </b:Author>
    </b:Author>
    <b:Title>The 18th Sustainable Development Goal. Earth System Governance 3</b:Title>
    <b:Year>2020</b:Year>
    <b:DOI>100047 https://doi.org/10.1016/j.esg.2020.100047</b:DOI>
    <b:RefOrder>15</b:RefOrder>
  </b:Source>
  <b:Source>
    <b:Tag>Org15</b:Tag>
    <b:SourceType>Report</b:SourceType>
    <b:Guid>{9F1243DA-0796-4C72-B93C-989925C863E4}</b:Guid>
    <b:Author>
      <b:Author>
        <b:Corporate>United Nations</b:Corporate>
      </b:Author>
    </b:Author>
    <b:Title>Transforming our world: the 2030 Agenda for Sustainable Development</b:Title>
    <b:Year>2015</b:Year>
    <b:Institution>Resolución aprobada por la Asamblea General el 25 de septiembre de 2015</b:Institution>
    <b:LCID>es-US</b:LCID>
    <b:Publisher>United Naions General Assembly</b:Publisher>
    <b:City>New York</b:City>
    <b:RefOrder>16</b:RefOrder>
  </b:Source>
  <b:Source>
    <b:Tag>Uni19</b:Tag>
    <b:SourceType>Report</b:SourceType>
    <b:Guid>{F349E19D-FD43-436A-944F-06D10ACDF921}</b:Guid>
    <b:Author>
      <b:Author>
        <b:Corporate>United Nations</b:Corporate>
      </b:Author>
    </b:Author>
    <b:Title>Special edition: Progress towards the sustainable development goals</b:Title>
    <b:Year>2019</b:Year>
    <b:URL>https://undocs.org/E/2019/68</b:URL>
    <b:RefOrder>17</b:RefOrder>
  </b:Source>
  <b:Source>
    <b:Tag>Mar21</b:Tag>
    <b:SourceType>ConferenceProceedings</b:SourceType>
    <b:Guid>{1C253552-7BA2-4B0D-9F28-1DEA76ECF684}</b:Guid>
    <b:Author>
      <b:Author>
        <b:NameList>
          <b:Person>
            <b:Last>Martínez-Ruíz</b:Last>
            <b:First> D.T</b:First>
          </b:Person>
          <b:Person>
            <b:Last>Ceja-Fernández</b:Last>
            <b:First>A</b:First>
          </b:Person>
          <b:Person>
            <b:Last>González-Lázaro</b:Last>
            <b:First>M</b:First>
          </b:Person>
        </b:NameList>
      </b:Author>
    </b:Author>
    <b:Title>A Women’s Imaginaries Regarding Development and Well-Being.</b:Title>
    <b:Year>2021</b:Year>
    <b:City>Switzerland 2021</b:City>
    <b:Pages>179 – 188</b:Pages>
    <b:ConferenceName>Bourqia, R., Sili, M. (edit.). New Paths of Development Perpecives from the Global Souh Springer</b:ConferenceName>
    <b:LCID>es-US</b:LCID>
    <b:RefOrder>18</b:RefOrder>
  </b:Source>
</b:Sources>
</file>

<file path=customXml/itemProps1.xml><?xml version="1.0" encoding="utf-8"?>
<ds:datastoreItem xmlns:ds="http://schemas.openxmlformats.org/officeDocument/2006/customXml" ds:itemID="{C3A8D435-EB79-48AB-B7D9-6B8D1E6B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5509</Words>
  <Characters>30303</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4</cp:revision>
  <dcterms:created xsi:type="dcterms:W3CDTF">2021-04-14T12:34:00Z</dcterms:created>
  <dcterms:modified xsi:type="dcterms:W3CDTF">2021-04-14T13:05:00Z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id="genH6zH1"/&gt;&lt;style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