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051" w:rsidRPr="006822F8" w:rsidRDefault="000712CC" w:rsidP="00560BD7">
      <w:pPr>
        <w:pStyle w:val="papertitle"/>
        <w:spacing w:line="360" w:lineRule="auto"/>
        <w:rPr>
          <w:b/>
          <w:i/>
          <w:iCs/>
          <w:sz w:val="24"/>
          <w:szCs w:val="24"/>
          <w:lang w:val="pt-PT"/>
        </w:rPr>
      </w:pPr>
      <w:r w:rsidRPr="006822F8">
        <w:rPr>
          <w:b/>
          <w:i/>
          <w:iCs/>
          <w:sz w:val="24"/>
          <w:szCs w:val="24"/>
          <w:lang w:val="pt-PT"/>
        </w:rPr>
        <w:t>ENTREVISTA FAMILIAR: RELATO DE EXPERIÊNCIA</w:t>
      </w:r>
    </w:p>
    <w:p w:rsidR="00ED13D6" w:rsidRDefault="000712CC" w:rsidP="00560BD7">
      <w:pPr>
        <w:pStyle w:val="papertitle"/>
        <w:spacing w:line="360" w:lineRule="auto"/>
        <w:rPr>
          <w:b/>
          <w:i/>
          <w:iCs/>
          <w:sz w:val="24"/>
          <w:szCs w:val="24"/>
          <w:lang w:val="pt-BR"/>
        </w:rPr>
      </w:pPr>
      <w:r w:rsidRPr="006822F8">
        <w:rPr>
          <w:b/>
          <w:i/>
          <w:iCs/>
          <w:sz w:val="24"/>
          <w:szCs w:val="24"/>
          <w:lang w:val="pt-BR"/>
        </w:rPr>
        <w:t>FAMILY INTERVIEW: EXPERIENCE REPORT</w:t>
      </w:r>
    </w:p>
    <w:p w:rsidR="008F2817" w:rsidRDefault="008F2817" w:rsidP="00560BD7">
      <w:pPr>
        <w:pStyle w:val="papertitle"/>
        <w:spacing w:line="360" w:lineRule="auto"/>
        <w:rPr>
          <w:b/>
          <w:i/>
          <w:iCs/>
          <w:sz w:val="24"/>
          <w:szCs w:val="24"/>
          <w:lang w:val="pt-BR"/>
        </w:rPr>
      </w:pPr>
    </w:p>
    <w:p w:rsidR="008F2817" w:rsidRPr="006822F8" w:rsidRDefault="008F2817" w:rsidP="00560BD7">
      <w:pPr>
        <w:pStyle w:val="papertitle"/>
        <w:spacing w:line="360" w:lineRule="auto"/>
        <w:rPr>
          <w:b/>
          <w:i/>
          <w:iCs/>
          <w:sz w:val="24"/>
          <w:szCs w:val="24"/>
          <w:lang w:val="pt-BR"/>
        </w:rPr>
      </w:pPr>
      <w:r w:rsidRPr="00EE1C8D">
        <w:rPr>
          <w:i/>
          <w:iCs/>
          <w:sz w:val="28"/>
          <w:szCs w:val="28"/>
          <w:lang w:val="pt-PT"/>
        </w:rPr>
        <w:t>A EXPERIÊNCIA DE ENTREVISTAR FAMÍLIAS</w:t>
      </w:r>
    </w:p>
    <w:p w:rsidR="00ED13D6" w:rsidRDefault="00ED13D6" w:rsidP="00560BD7">
      <w:pPr>
        <w:pStyle w:val="papersubtitle"/>
        <w:spacing w:line="360" w:lineRule="auto"/>
        <w:rPr>
          <w:i/>
          <w:iCs/>
          <w:sz w:val="24"/>
          <w:szCs w:val="24"/>
          <w:lang w:val="pt-BR"/>
        </w:rPr>
      </w:pPr>
    </w:p>
    <w:p w:rsidR="00560BD7" w:rsidRDefault="00560BD7" w:rsidP="00630FB2">
      <w:pPr>
        <w:pStyle w:val="papersubtitle"/>
        <w:spacing w:line="276" w:lineRule="auto"/>
        <w:rPr>
          <w:i/>
          <w:iCs/>
          <w:sz w:val="24"/>
          <w:szCs w:val="24"/>
          <w:lang w:val="pt-BR"/>
        </w:rPr>
      </w:pPr>
      <w:r>
        <w:rPr>
          <w:i/>
          <w:iCs/>
          <w:sz w:val="24"/>
          <w:szCs w:val="24"/>
          <w:lang w:val="pt-BR"/>
        </w:rPr>
        <w:t>Mayara Carolina Barbieri. Universidade Federal de São Carlos. may_barbieri@hotmail.com</w:t>
      </w:r>
    </w:p>
    <w:p w:rsidR="00560BD7" w:rsidRDefault="00560BD7" w:rsidP="00630FB2">
      <w:pPr>
        <w:pStyle w:val="papersubtitle"/>
        <w:spacing w:line="276" w:lineRule="auto"/>
        <w:rPr>
          <w:i/>
          <w:iCs/>
          <w:sz w:val="24"/>
          <w:szCs w:val="24"/>
          <w:lang w:val="pt-BR"/>
        </w:rPr>
      </w:pPr>
    </w:p>
    <w:p w:rsidR="00560BD7" w:rsidRDefault="00560BD7" w:rsidP="00630FB2">
      <w:pPr>
        <w:pStyle w:val="papersubtitle"/>
        <w:spacing w:line="276" w:lineRule="auto"/>
        <w:rPr>
          <w:i/>
          <w:iCs/>
          <w:sz w:val="24"/>
          <w:szCs w:val="24"/>
          <w:lang w:val="pt-BR"/>
        </w:rPr>
      </w:pPr>
      <w:r w:rsidRPr="00560BD7">
        <w:rPr>
          <w:i/>
          <w:iCs/>
          <w:sz w:val="24"/>
          <w:szCs w:val="24"/>
        </w:rPr>
        <w:t>Gabriela Van Der Zwaan Broekman Castro.</w:t>
      </w:r>
      <w:r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  <w:lang w:val="pt-BR"/>
        </w:rPr>
        <w:t>Universidade Federal de São Carlos. gabriela_zwaan@hotmailcom</w:t>
      </w:r>
      <w:r w:rsidRPr="00560BD7">
        <w:rPr>
          <w:i/>
          <w:iCs/>
          <w:sz w:val="24"/>
          <w:szCs w:val="24"/>
          <w:lang w:val="pt-BR"/>
        </w:rPr>
        <w:t xml:space="preserve"> </w:t>
      </w:r>
    </w:p>
    <w:p w:rsidR="00560BD7" w:rsidRDefault="00560BD7" w:rsidP="00630FB2">
      <w:pPr>
        <w:pStyle w:val="papersubtitle"/>
        <w:spacing w:line="276" w:lineRule="auto"/>
        <w:rPr>
          <w:i/>
          <w:iCs/>
          <w:sz w:val="24"/>
          <w:szCs w:val="24"/>
          <w:lang w:val="pt-BR"/>
        </w:rPr>
      </w:pPr>
    </w:p>
    <w:p w:rsidR="00560BD7" w:rsidRDefault="00560BD7" w:rsidP="00630FB2">
      <w:pPr>
        <w:pStyle w:val="papersubtitle"/>
        <w:spacing w:line="276" w:lineRule="auto"/>
        <w:rPr>
          <w:i/>
          <w:iCs/>
          <w:sz w:val="24"/>
          <w:szCs w:val="24"/>
          <w:lang w:val="pt-BR"/>
        </w:rPr>
      </w:pPr>
      <w:r>
        <w:rPr>
          <w:i/>
          <w:iCs/>
          <w:sz w:val="24"/>
          <w:szCs w:val="24"/>
          <w:lang w:val="pt-BR"/>
        </w:rPr>
        <w:t>Giselle Dupas. Universidade Federal de São Carlos.</w:t>
      </w:r>
    </w:p>
    <w:p w:rsidR="00560BD7" w:rsidRPr="00560BD7" w:rsidRDefault="00560BD7" w:rsidP="00630FB2">
      <w:pPr>
        <w:pStyle w:val="papersubtitle"/>
        <w:spacing w:line="276" w:lineRule="auto"/>
        <w:rPr>
          <w:i/>
          <w:iCs/>
          <w:sz w:val="24"/>
          <w:szCs w:val="24"/>
          <w:lang w:val="pt-BR"/>
        </w:rPr>
        <w:sectPr w:rsidR="00560BD7" w:rsidRPr="00560BD7" w:rsidSect="00824F7F">
          <w:footerReference w:type="default" r:id="rId8"/>
          <w:pgSz w:w="11909" w:h="16834" w:code="9"/>
          <w:pgMar w:top="1418" w:right="1701" w:bottom="1418" w:left="1701" w:header="720" w:footer="720" w:gutter="0"/>
          <w:cols w:space="720"/>
          <w:docGrid w:linePitch="360"/>
        </w:sectPr>
      </w:pPr>
      <w:r>
        <w:rPr>
          <w:i/>
          <w:iCs/>
          <w:sz w:val="24"/>
          <w:szCs w:val="24"/>
          <w:lang w:val="pt-BR"/>
        </w:rPr>
        <w:t>giselle.dupas@gmail.com</w:t>
      </w:r>
    </w:p>
    <w:p w:rsidR="00A82D5F" w:rsidRPr="00560BD7" w:rsidRDefault="00A82D5F" w:rsidP="006822F8">
      <w:pPr>
        <w:spacing w:line="360" w:lineRule="auto"/>
        <w:jc w:val="both"/>
        <w:rPr>
          <w:sz w:val="24"/>
          <w:szCs w:val="24"/>
          <w:lang w:val="pt-BR"/>
        </w:rPr>
      </w:pPr>
    </w:p>
    <w:p w:rsidR="00ED13D6" w:rsidRPr="00560BD7" w:rsidRDefault="00ED13D6" w:rsidP="006822F8">
      <w:pPr>
        <w:spacing w:line="360" w:lineRule="auto"/>
        <w:jc w:val="both"/>
        <w:rPr>
          <w:sz w:val="24"/>
          <w:szCs w:val="24"/>
          <w:lang w:val="pt-BR"/>
        </w:rPr>
        <w:sectPr w:rsidR="00ED13D6" w:rsidRPr="00560BD7">
          <w:type w:val="continuous"/>
          <w:pgSz w:w="11909" w:h="16834" w:code="9"/>
          <w:pgMar w:top="1080" w:right="734" w:bottom="2434" w:left="734" w:header="720" w:footer="720" w:gutter="0"/>
          <w:cols w:space="720"/>
          <w:docGrid w:linePitch="360"/>
        </w:sectPr>
      </w:pPr>
    </w:p>
    <w:p w:rsidR="005A0855" w:rsidRPr="00630FB2" w:rsidRDefault="00175725" w:rsidP="006822F8">
      <w:pPr>
        <w:pStyle w:val="Abstract"/>
        <w:spacing w:line="360" w:lineRule="auto"/>
        <w:rPr>
          <w:b w:val="0"/>
          <w:sz w:val="24"/>
          <w:szCs w:val="24"/>
          <w:lang w:val="pt-BR"/>
        </w:rPr>
      </w:pPr>
      <w:r w:rsidRPr="00630FB2">
        <w:rPr>
          <w:rStyle w:val="StyleAbstractItalicChar"/>
          <w:sz w:val="24"/>
          <w:szCs w:val="24"/>
          <w:lang w:val="pt-PT"/>
        </w:rPr>
        <w:lastRenderedPageBreak/>
        <w:t>Resumo</w:t>
      </w:r>
      <w:r w:rsidR="00333DA4" w:rsidRPr="00630FB2">
        <w:rPr>
          <w:rStyle w:val="StyleAbstractItalicChar"/>
          <w:b w:val="0"/>
          <w:sz w:val="24"/>
          <w:szCs w:val="24"/>
          <w:lang w:val="pt-PT"/>
        </w:rPr>
        <w:t xml:space="preserve"> </w:t>
      </w:r>
      <w:r w:rsidRPr="00630FB2">
        <w:rPr>
          <w:b w:val="0"/>
          <w:sz w:val="24"/>
          <w:szCs w:val="24"/>
          <w:lang w:val="pt-PT"/>
        </w:rPr>
        <w:t>—</w:t>
      </w:r>
      <w:r w:rsidR="00333DA4" w:rsidRPr="00630FB2">
        <w:rPr>
          <w:b w:val="0"/>
          <w:sz w:val="24"/>
          <w:szCs w:val="24"/>
          <w:lang w:val="pt-PT"/>
        </w:rPr>
        <w:t xml:space="preserve"> </w:t>
      </w:r>
      <w:r w:rsidR="009B374A">
        <w:rPr>
          <w:b w:val="0"/>
          <w:sz w:val="24"/>
          <w:szCs w:val="24"/>
          <w:lang w:val="pt-PT"/>
        </w:rPr>
        <w:t>R</w:t>
      </w:r>
      <w:r w:rsidR="005A0855" w:rsidRPr="00630FB2">
        <w:rPr>
          <w:b w:val="0"/>
          <w:sz w:val="24"/>
          <w:szCs w:val="24"/>
          <w:lang w:val="pt-PT"/>
        </w:rPr>
        <w:t>elatar a experiência de realizar entrevista com fam</w:t>
      </w:r>
      <w:r w:rsidR="00376C08">
        <w:rPr>
          <w:b w:val="0"/>
          <w:sz w:val="24"/>
          <w:szCs w:val="24"/>
          <w:lang w:val="pt-PT"/>
        </w:rPr>
        <w:t>í</w:t>
      </w:r>
      <w:r w:rsidR="005A0855" w:rsidRPr="00630FB2">
        <w:rPr>
          <w:b w:val="0"/>
          <w:sz w:val="24"/>
          <w:szCs w:val="24"/>
          <w:lang w:val="pt-PT"/>
        </w:rPr>
        <w:t xml:space="preserve">lias de crianças e </w:t>
      </w:r>
      <w:r w:rsidR="005A0855" w:rsidRPr="00376C08">
        <w:rPr>
          <w:b w:val="0"/>
          <w:sz w:val="24"/>
          <w:szCs w:val="24"/>
          <w:lang w:val="pt-PT"/>
        </w:rPr>
        <w:t xml:space="preserve">adolescentes com deficiência visual. </w:t>
      </w:r>
      <w:r w:rsidR="009B374A">
        <w:rPr>
          <w:b w:val="0"/>
          <w:sz w:val="24"/>
          <w:szCs w:val="24"/>
          <w:lang w:val="pt-BR"/>
        </w:rPr>
        <w:t>E</w:t>
      </w:r>
      <w:r w:rsidR="007276E2" w:rsidRPr="00376C08">
        <w:rPr>
          <w:b w:val="0"/>
          <w:sz w:val="24"/>
          <w:szCs w:val="24"/>
          <w:lang w:val="pt-BR"/>
        </w:rPr>
        <w:t>studo</w:t>
      </w:r>
      <w:r w:rsidR="005A0855" w:rsidRPr="00376C08">
        <w:rPr>
          <w:b w:val="0"/>
          <w:sz w:val="24"/>
          <w:szCs w:val="24"/>
          <w:lang w:val="pt-BR"/>
        </w:rPr>
        <w:t xml:space="preserve"> descritivo, do tipo re</w:t>
      </w:r>
      <w:r w:rsidR="00225C63" w:rsidRPr="00376C08">
        <w:rPr>
          <w:b w:val="0"/>
          <w:sz w:val="24"/>
          <w:szCs w:val="24"/>
          <w:lang w:val="pt-BR"/>
        </w:rPr>
        <w:t>lato de experiência, cujos</w:t>
      </w:r>
      <w:r w:rsidR="005A0855" w:rsidRPr="00376C08">
        <w:rPr>
          <w:b w:val="0"/>
          <w:sz w:val="24"/>
          <w:szCs w:val="24"/>
          <w:lang w:val="pt-BR"/>
        </w:rPr>
        <w:t xml:space="preserve"> dados foram coletados </w:t>
      </w:r>
      <w:r w:rsidR="007276E2" w:rsidRPr="00376C08">
        <w:rPr>
          <w:b w:val="0"/>
          <w:sz w:val="24"/>
          <w:szCs w:val="24"/>
          <w:lang w:val="pt-BR"/>
        </w:rPr>
        <w:t xml:space="preserve">entre os meses </w:t>
      </w:r>
      <w:r w:rsidR="005A0855" w:rsidRPr="00376C08">
        <w:rPr>
          <w:b w:val="0"/>
          <w:sz w:val="24"/>
          <w:szCs w:val="24"/>
          <w:lang w:val="pt-BR"/>
        </w:rPr>
        <w:t>de novembr</w:t>
      </w:r>
      <w:r w:rsidR="00292768" w:rsidRPr="00376C08">
        <w:rPr>
          <w:b w:val="0"/>
          <w:sz w:val="24"/>
          <w:szCs w:val="24"/>
          <w:lang w:val="pt-BR"/>
        </w:rPr>
        <w:t>o de 2014 a julho</w:t>
      </w:r>
      <w:r w:rsidR="000712CC" w:rsidRPr="00376C08">
        <w:rPr>
          <w:b w:val="0"/>
          <w:sz w:val="24"/>
          <w:szCs w:val="24"/>
          <w:lang w:val="pt-BR"/>
        </w:rPr>
        <w:t xml:space="preserve"> de 2015 em duas</w:t>
      </w:r>
      <w:r w:rsidR="005A0855" w:rsidRPr="00376C08">
        <w:rPr>
          <w:b w:val="0"/>
          <w:sz w:val="24"/>
          <w:szCs w:val="24"/>
          <w:lang w:val="pt-BR"/>
        </w:rPr>
        <w:t xml:space="preserve"> cidade</w:t>
      </w:r>
      <w:r w:rsidR="004F5077" w:rsidRPr="00376C08">
        <w:rPr>
          <w:b w:val="0"/>
          <w:sz w:val="24"/>
          <w:szCs w:val="24"/>
          <w:lang w:val="pt-BR"/>
        </w:rPr>
        <w:t>s</w:t>
      </w:r>
      <w:r w:rsidR="005A0855" w:rsidRPr="00376C08">
        <w:rPr>
          <w:b w:val="0"/>
          <w:sz w:val="24"/>
          <w:szCs w:val="24"/>
          <w:lang w:val="pt-BR"/>
        </w:rPr>
        <w:t xml:space="preserve"> do interior de São Paulo, com instrumento </w:t>
      </w:r>
      <w:proofErr w:type="spellStart"/>
      <w:proofErr w:type="gramStart"/>
      <w:r w:rsidR="005A0855" w:rsidRPr="00376C08">
        <w:rPr>
          <w:b w:val="0"/>
          <w:sz w:val="24"/>
          <w:szCs w:val="24"/>
          <w:lang w:val="pt-BR"/>
        </w:rPr>
        <w:t>semi-estruturado</w:t>
      </w:r>
      <w:proofErr w:type="spellEnd"/>
      <w:proofErr w:type="gramEnd"/>
      <w:r w:rsidR="005A0855" w:rsidRPr="00376C08">
        <w:rPr>
          <w:b w:val="0"/>
          <w:sz w:val="24"/>
          <w:szCs w:val="24"/>
          <w:lang w:val="pt-BR"/>
        </w:rPr>
        <w:t>. A experiência da</w:t>
      </w:r>
      <w:r w:rsidR="00933430" w:rsidRPr="00376C08">
        <w:rPr>
          <w:b w:val="0"/>
          <w:sz w:val="24"/>
          <w:szCs w:val="24"/>
          <w:lang w:val="pt-BR"/>
        </w:rPr>
        <w:t>s</w:t>
      </w:r>
      <w:r w:rsidR="005A0855" w:rsidRPr="00376C08">
        <w:rPr>
          <w:b w:val="0"/>
          <w:sz w:val="24"/>
          <w:szCs w:val="24"/>
          <w:lang w:val="pt-BR"/>
        </w:rPr>
        <w:t xml:space="preserve"> pesquisadora</w:t>
      </w:r>
      <w:r w:rsidR="00933430" w:rsidRPr="00376C08">
        <w:rPr>
          <w:b w:val="0"/>
          <w:sz w:val="24"/>
          <w:szCs w:val="24"/>
          <w:lang w:val="pt-BR"/>
        </w:rPr>
        <w:t>s</w:t>
      </w:r>
      <w:r w:rsidR="005A0855" w:rsidRPr="00376C08">
        <w:rPr>
          <w:b w:val="0"/>
          <w:sz w:val="24"/>
          <w:szCs w:val="24"/>
          <w:lang w:val="pt-BR"/>
        </w:rPr>
        <w:t xml:space="preserve"> no processo da entrevista perpassou por inúmeras emoções e aprendizado</w:t>
      </w:r>
      <w:r w:rsidR="00376C08" w:rsidRPr="00376C08">
        <w:rPr>
          <w:b w:val="0"/>
          <w:sz w:val="24"/>
          <w:szCs w:val="24"/>
          <w:lang w:val="pt-BR"/>
        </w:rPr>
        <w:t>s</w:t>
      </w:r>
      <w:r w:rsidR="007276E2" w:rsidRPr="00376C08">
        <w:rPr>
          <w:b w:val="0"/>
          <w:sz w:val="24"/>
          <w:szCs w:val="24"/>
          <w:lang w:val="pt-BR"/>
        </w:rPr>
        <w:t>,</w:t>
      </w:r>
      <w:r w:rsidR="00101F93" w:rsidRPr="00376C08">
        <w:rPr>
          <w:b w:val="0"/>
          <w:sz w:val="24"/>
          <w:szCs w:val="24"/>
          <w:lang w:val="pt-BR"/>
        </w:rPr>
        <w:t xml:space="preserve"> </w:t>
      </w:r>
      <w:r w:rsidR="009B374A">
        <w:rPr>
          <w:b w:val="0"/>
          <w:sz w:val="24"/>
          <w:szCs w:val="24"/>
          <w:lang w:val="pt-BR"/>
        </w:rPr>
        <w:t xml:space="preserve">enquanto que </w:t>
      </w:r>
      <w:r w:rsidR="00101F93" w:rsidRPr="00376C08">
        <w:rPr>
          <w:b w:val="0"/>
          <w:sz w:val="24"/>
          <w:szCs w:val="24"/>
          <w:lang w:val="pt-BR"/>
        </w:rPr>
        <w:t>para as famílias</w:t>
      </w:r>
      <w:r w:rsidR="009B374A">
        <w:rPr>
          <w:b w:val="0"/>
          <w:sz w:val="24"/>
          <w:szCs w:val="24"/>
          <w:lang w:val="pt-BR"/>
        </w:rPr>
        <w:t>,</w:t>
      </w:r>
      <w:r w:rsidR="00101F93" w:rsidRPr="00376C08">
        <w:rPr>
          <w:b w:val="0"/>
          <w:sz w:val="24"/>
          <w:szCs w:val="24"/>
          <w:lang w:val="pt-BR"/>
        </w:rPr>
        <w:t xml:space="preserve"> representou um</w:t>
      </w:r>
      <w:r w:rsidR="009B374A">
        <w:rPr>
          <w:b w:val="0"/>
          <w:sz w:val="24"/>
          <w:szCs w:val="24"/>
          <w:lang w:val="pt-BR"/>
        </w:rPr>
        <w:t>a</w:t>
      </w:r>
      <w:r w:rsidR="00101F93" w:rsidRPr="00376C08">
        <w:rPr>
          <w:b w:val="0"/>
          <w:sz w:val="24"/>
          <w:szCs w:val="24"/>
          <w:lang w:val="pt-BR"/>
        </w:rPr>
        <w:t xml:space="preserve"> </w:t>
      </w:r>
      <w:r w:rsidR="009B374A">
        <w:rPr>
          <w:b w:val="0"/>
          <w:sz w:val="24"/>
          <w:szCs w:val="24"/>
          <w:lang w:val="pt-BR"/>
        </w:rPr>
        <w:t>oportunidade para</w:t>
      </w:r>
      <w:proofErr w:type="gramStart"/>
      <w:r w:rsidR="009B374A">
        <w:rPr>
          <w:b w:val="0"/>
          <w:sz w:val="24"/>
          <w:szCs w:val="24"/>
          <w:lang w:val="pt-BR"/>
        </w:rPr>
        <w:t xml:space="preserve"> </w:t>
      </w:r>
      <w:r w:rsidR="00101F93" w:rsidRPr="00376C08">
        <w:rPr>
          <w:b w:val="0"/>
          <w:sz w:val="24"/>
          <w:szCs w:val="24"/>
          <w:lang w:val="pt-BR"/>
        </w:rPr>
        <w:t xml:space="preserve"> </w:t>
      </w:r>
      <w:proofErr w:type="gramEnd"/>
      <w:r w:rsidR="00101F93" w:rsidRPr="00376C08">
        <w:rPr>
          <w:b w:val="0"/>
          <w:sz w:val="24"/>
          <w:szCs w:val="24"/>
          <w:lang w:val="pt-BR"/>
        </w:rPr>
        <w:t>reflex</w:t>
      </w:r>
      <w:r w:rsidR="009B374A">
        <w:rPr>
          <w:b w:val="0"/>
          <w:sz w:val="24"/>
          <w:szCs w:val="24"/>
          <w:lang w:val="pt-BR"/>
        </w:rPr>
        <w:t>ão</w:t>
      </w:r>
      <w:r w:rsidR="00101F93" w:rsidRPr="00376C08">
        <w:rPr>
          <w:b w:val="0"/>
          <w:sz w:val="24"/>
          <w:szCs w:val="24"/>
          <w:lang w:val="pt-BR"/>
        </w:rPr>
        <w:t>.</w:t>
      </w:r>
      <w:r w:rsidR="00F10C9B" w:rsidRPr="00376C08">
        <w:rPr>
          <w:b w:val="0"/>
          <w:sz w:val="24"/>
          <w:szCs w:val="24"/>
          <w:lang w:val="pt-BR"/>
        </w:rPr>
        <w:t xml:space="preserve"> </w:t>
      </w:r>
      <w:r w:rsidR="005A0855" w:rsidRPr="00376C08">
        <w:rPr>
          <w:b w:val="0"/>
          <w:sz w:val="24"/>
          <w:szCs w:val="24"/>
          <w:lang w:val="pt-BR"/>
        </w:rPr>
        <w:t xml:space="preserve">Conclui-se que fazer entrevista familiar não é tarefa fácil, demanda </w:t>
      </w:r>
      <w:r w:rsidR="009B374A">
        <w:rPr>
          <w:b w:val="0"/>
          <w:sz w:val="24"/>
          <w:szCs w:val="24"/>
          <w:lang w:val="pt-BR"/>
        </w:rPr>
        <w:t xml:space="preserve">escuta atenta, </w:t>
      </w:r>
      <w:r w:rsidR="005A0855" w:rsidRPr="00376C08">
        <w:rPr>
          <w:b w:val="0"/>
          <w:sz w:val="24"/>
          <w:szCs w:val="24"/>
          <w:lang w:val="pt-BR"/>
        </w:rPr>
        <w:t>dedicação, disponibilidade de tempo e habilidades</w:t>
      </w:r>
      <w:r w:rsidR="00514CAE">
        <w:rPr>
          <w:b w:val="0"/>
          <w:sz w:val="24"/>
          <w:szCs w:val="24"/>
          <w:lang w:val="pt-BR"/>
        </w:rPr>
        <w:t xml:space="preserve"> de relacionamento interpessoal</w:t>
      </w:r>
      <w:r w:rsidR="00101F93" w:rsidRPr="00376C08">
        <w:rPr>
          <w:b w:val="0"/>
          <w:sz w:val="24"/>
          <w:szCs w:val="24"/>
          <w:lang w:val="pt-BR"/>
        </w:rPr>
        <w:t xml:space="preserve">. </w:t>
      </w:r>
      <w:r w:rsidR="007276E2" w:rsidRPr="00376C08">
        <w:rPr>
          <w:b w:val="0"/>
          <w:sz w:val="24"/>
          <w:szCs w:val="24"/>
          <w:lang w:val="pt-BR"/>
        </w:rPr>
        <w:t>Já para as famílias, este trabalho é considerado terapêutico.</w:t>
      </w:r>
      <w:r w:rsidR="00101F93" w:rsidRPr="00630FB2">
        <w:rPr>
          <w:b w:val="0"/>
          <w:sz w:val="24"/>
          <w:szCs w:val="24"/>
          <w:lang w:val="pt-BR"/>
        </w:rPr>
        <w:t xml:space="preserve"> </w:t>
      </w:r>
    </w:p>
    <w:p w:rsidR="00175725" w:rsidRPr="00630FB2" w:rsidRDefault="00175725" w:rsidP="006822F8">
      <w:pPr>
        <w:pStyle w:val="keywords"/>
        <w:spacing w:line="360" w:lineRule="auto"/>
        <w:ind w:firstLine="0"/>
        <w:rPr>
          <w:b w:val="0"/>
          <w:sz w:val="24"/>
          <w:szCs w:val="24"/>
          <w:lang w:val="pt-PT"/>
        </w:rPr>
      </w:pPr>
      <w:r w:rsidRPr="00630FB2">
        <w:rPr>
          <w:b w:val="0"/>
          <w:sz w:val="24"/>
          <w:szCs w:val="24"/>
          <w:lang w:val="pt-PT"/>
        </w:rPr>
        <w:t>Palavras Chave -</w:t>
      </w:r>
      <w:r w:rsidR="005A0855" w:rsidRPr="00630FB2">
        <w:rPr>
          <w:rFonts w:eastAsia="Times New Roman"/>
          <w:b w:val="0"/>
          <w:i w:val="0"/>
          <w:iCs w:val="0"/>
          <w:noProof w:val="0"/>
          <w:color w:val="000000"/>
          <w:sz w:val="24"/>
          <w:szCs w:val="24"/>
          <w:lang w:val="pt-BR" w:eastAsia="pt-BR"/>
        </w:rPr>
        <w:t xml:space="preserve"> </w:t>
      </w:r>
      <w:r w:rsidR="005A0855" w:rsidRPr="00630FB2">
        <w:rPr>
          <w:b w:val="0"/>
          <w:sz w:val="24"/>
          <w:szCs w:val="24"/>
          <w:lang w:val="pt-BR"/>
        </w:rPr>
        <w:t>Pesquisa Qualitativa; Família; Entrevista</w:t>
      </w:r>
      <w:r w:rsidR="00933430" w:rsidRPr="00630FB2">
        <w:rPr>
          <w:b w:val="0"/>
          <w:sz w:val="24"/>
          <w:szCs w:val="24"/>
          <w:lang w:val="pt-BR"/>
        </w:rPr>
        <w:t>; Enfermagem</w:t>
      </w:r>
      <w:r w:rsidR="00333DA4" w:rsidRPr="00630FB2">
        <w:rPr>
          <w:b w:val="0"/>
          <w:sz w:val="24"/>
          <w:szCs w:val="24"/>
          <w:lang w:val="pt-PT"/>
        </w:rPr>
        <w:t>.</w:t>
      </w:r>
    </w:p>
    <w:p w:rsidR="005A0855" w:rsidRPr="00630FB2" w:rsidRDefault="00153051" w:rsidP="006822F8">
      <w:pPr>
        <w:pStyle w:val="Abstract"/>
        <w:spacing w:line="360" w:lineRule="auto"/>
        <w:rPr>
          <w:b w:val="0"/>
          <w:sz w:val="24"/>
          <w:szCs w:val="24"/>
        </w:rPr>
      </w:pPr>
      <w:r w:rsidRPr="00225C63">
        <w:rPr>
          <w:rStyle w:val="StyleAbstractItalicChar"/>
          <w:sz w:val="24"/>
          <w:szCs w:val="24"/>
        </w:rPr>
        <w:t xml:space="preserve">Abstract </w:t>
      </w:r>
      <w:r w:rsidRPr="00225C63">
        <w:rPr>
          <w:sz w:val="24"/>
          <w:szCs w:val="24"/>
        </w:rPr>
        <w:t>—</w:t>
      </w:r>
      <w:r w:rsidRPr="00630FB2">
        <w:rPr>
          <w:b w:val="0"/>
          <w:sz w:val="24"/>
          <w:szCs w:val="24"/>
        </w:rPr>
        <w:t xml:space="preserve"> </w:t>
      </w:r>
      <w:r w:rsidR="005A0855" w:rsidRPr="00630FB2">
        <w:rPr>
          <w:b w:val="0"/>
          <w:sz w:val="24"/>
          <w:szCs w:val="24"/>
        </w:rPr>
        <w:t xml:space="preserve">The objective of this article is to report the experience of performing family interview with families of children and adolescents with visual impairments. </w:t>
      </w:r>
      <w:r w:rsidR="00225C63">
        <w:rPr>
          <w:b w:val="0"/>
          <w:sz w:val="24"/>
          <w:szCs w:val="24"/>
        </w:rPr>
        <w:t>Characterize as a d</w:t>
      </w:r>
      <w:r w:rsidR="005A0855" w:rsidRPr="00630FB2">
        <w:rPr>
          <w:b w:val="0"/>
          <w:sz w:val="24"/>
          <w:szCs w:val="24"/>
        </w:rPr>
        <w:t xml:space="preserve">escriptive </w:t>
      </w:r>
      <w:r w:rsidR="00225C63">
        <w:rPr>
          <w:b w:val="0"/>
          <w:sz w:val="24"/>
          <w:szCs w:val="24"/>
        </w:rPr>
        <w:t>study of type experience report, whose d</w:t>
      </w:r>
      <w:r w:rsidR="005A0855" w:rsidRPr="00630FB2">
        <w:rPr>
          <w:b w:val="0"/>
          <w:sz w:val="24"/>
          <w:szCs w:val="24"/>
        </w:rPr>
        <w:t xml:space="preserve">ata were collected from </w:t>
      </w:r>
      <w:r w:rsidR="00292768">
        <w:rPr>
          <w:b w:val="0"/>
          <w:sz w:val="24"/>
          <w:szCs w:val="24"/>
        </w:rPr>
        <w:t>November 2014 to July</w:t>
      </w:r>
      <w:r w:rsidR="000712CC" w:rsidRPr="00630FB2">
        <w:rPr>
          <w:b w:val="0"/>
          <w:sz w:val="24"/>
          <w:szCs w:val="24"/>
        </w:rPr>
        <w:t xml:space="preserve"> 2015 in t</w:t>
      </w:r>
      <w:r w:rsidR="004F5077" w:rsidRPr="00630FB2">
        <w:rPr>
          <w:b w:val="0"/>
          <w:sz w:val="24"/>
          <w:szCs w:val="24"/>
        </w:rPr>
        <w:t>wo cities</w:t>
      </w:r>
      <w:r w:rsidR="005A0855" w:rsidRPr="00630FB2">
        <w:rPr>
          <w:b w:val="0"/>
          <w:sz w:val="24"/>
          <w:szCs w:val="24"/>
        </w:rPr>
        <w:t xml:space="preserve"> of São Paulo, with semi-structured instrument. The project was approved by the Research Ethics Committee. The experience of the researcher in the interview process pervaded by numerous emotions and learning</w:t>
      </w:r>
      <w:r w:rsidR="00101F93" w:rsidRPr="00630FB2">
        <w:rPr>
          <w:b w:val="0"/>
          <w:sz w:val="24"/>
          <w:szCs w:val="24"/>
        </w:rPr>
        <w:t>; for families represented a reflective moment</w:t>
      </w:r>
      <w:proofErr w:type="gramStart"/>
      <w:r w:rsidR="00101F93" w:rsidRPr="00630FB2">
        <w:rPr>
          <w:b w:val="0"/>
          <w:sz w:val="24"/>
          <w:szCs w:val="24"/>
        </w:rPr>
        <w:t>.</w:t>
      </w:r>
      <w:r w:rsidR="005A0855" w:rsidRPr="00630FB2">
        <w:rPr>
          <w:b w:val="0"/>
          <w:sz w:val="24"/>
          <w:szCs w:val="24"/>
        </w:rPr>
        <w:t>.</w:t>
      </w:r>
      <w:proofErr w:type="gramEnd"/>
      <w:r w:rsidR="005A0855" w:rsidRPr="00630FB2">
        <w:rPr>
          <w:b w:val="0"/>
          <w:sz w:val="24"/>
          <w:szCs w:val="24"/>
        </w:rPr>
        <w:t xml:space="preserve"> In conclusion, do family </w:t>
      </w:r>
      <w:r w:rsidR="005A0855" w:rsidRPr="00630FB2">
        <w:rPr>
          <w:b w:val="0"/>
          <w:sz w:val="24"/>
          <w:szCs w:val="24"/>
        </w:rPr>
        <w:lastRenderedPageBreak/>
        <w:t>interview is no easy task, requires dedication, time availability and skills.</w:t>
      </w:r>
      <w:r w:rsidR="00101F93" w:rsidRPr="00630FB2">
        <w:rPr>
          <w:b w:val="0"/>
          <w:sz w:val="24"/>
          <w:szCs w:val="24"/>
        </w:rPr>
        <w:t xml:space="preserve"> This considered therapeutic for families.</w:t>
      </w:r>
    </w:p>
    <w:p w:rsidR="00153051" w:rsidRPr="00630FB2" w:rsidRDefault="00153051" w:rsidP="006822F8">
      <w:pPr>
        <w:pStyle w:val="keywords"/>
        <w:spacing w:line="360" w:lineRule="auto"/>
        <w:ind w:firstLine="0"/>
        <w:rPr>
          <w:b w:val="0"/>
          <w:sz w:val="24"/>
          <w:szCs w:val="24"/>
        </w:rPr>
      </w:pPr>
      <w:r w:rsidRPr="00630FB2">
        <w:rPr>
          <w:b w:val="0"/>
          <w:sz w:val="24"/>
          <w:szCs w:val="24"/>
        </w:rPr>
        <w:t>Keywords -</w:t>
      </w:r>
      <w:r w:rsidR="005A0855" w:rsidRPr="00630FB2">
        <w:rPr>
          <w:rFonts w:eastAsia="Times New Roman"/>
          <w:b w:val="0"/>
          <w:bCs w:val="0"/>
          <w:color w:val="000000"/>
          <w:sz w:val="24"/>
          <w:szCs w:val="24"/>
          <w:lang w:eastAsia="pt-BR"/>
        </w:rPr>
        <w:t xml:space="preserve"> </w:t>
      </w:r>
      <w:r w:rsidR="005A0855" w:rsidRPr="00630FB2">
        <w:rPr>
          <w:b w:val="0"/>
          <w:sz w:val="24"/>
          <w:szCs w:val="24"/>
        </w:rPr>
        <w:t>Qualitat</w:t>
      </w:r>
      <w:r w:rsidR="00560BD7" w:rsidRPr="00630FB2">
        <w:rPr>
          <w:b w:val="0"/>
          <w:sz w:val="24"/>
          <w:szCs w:val="24"/>
        </w:rPr>
        <w:t>ive Research; Family; Interview; Nursing.</w:t>
      </w:r>
    </w:p>
    <w:p w:rsidR="00630FB2" w:rsidRDefault="00630FB2" w:rsidP="00630FB2">
      <w:pPr>
        <w:numPr>
          <w:ilvl w:val="0"/>
          <w:numId w:val="19"/>
        </w:numPr>
        <w:jc w:val="both"/>
        <w:rPr>
          <w:b/>
          <w:sz w:val="24"/>
        </w:rPr>
      </w:pPr>
      <w:proofErr w:type="spellStart"/>
      <w:r w:rsidRPr="00630FB2">
        <w:rPr>
          <w:b/>
          <w:sz w:val="24"/>
        </w:rPr>
        <w:t>Int</w:t>
      </w:r>
      <w:r>
        <w:rPr>
          <w:b/>
          <w:sz w:val="24"/>
        </w:rPr>
        <w:t>r</w:t>
      </w:r>
      <w:r w:rsidRPr="00630FB2">
        <w:rPr>
          <w:b/>
          <w:sz w:val="24"/>
        </w:rPr>
        <w:t>odução</w:t>
      </w:r>
      <w:proofErr w:type="spellEnd"/>
      <w:r w:rsidR="007276E2">
        <w:rPr>
          <w:b/>
          <w:sz w:val="24"/>
        </w:rPr>
        <w:t>.</w:t>
      </w:r>
    </w:p>
    <w:p w:rsidR="00630FB2" w:rsidRDefault="00630FB2" w:rsidP="00630FB2">
      <w:pPr>
        <w:ind w:left="720"/>
        <w:jc w:val="both"/>
        <w:rPr>
          <w:b/>
          <w:sz w:val="24"/>
        </w:rPr>
      </w:pPr>
    </w:p>
    <w:p w:rsidR="005E465A" w:rsidRPr="00630FB2" w:rsidRDefault="005E465A" w:rsidP="00630FB2">
      <w:pPr>
        <w:ind w:left="720"/>
        <w:jc w:val="both"/>
        <w:rPr>
          <w:b/>
          <w:sz w:val="24"/>
        </w:rPr>
      </w:pPr>
    </w:p>
    <w:p w:rsidR="00230F10" w:rsidRPr="006822F8" w:rsidRDefault="001D7341" w:rsidP="006822F8">
      <w:pPr>
        <w:pStyle w:val="Corpodetexto"/>
        <w:spacing w:line="360" w:lineRule="auto"/>
        <w:rPr>
          <w:color w:val="FF0000"/>
          <w:sz w:val="24"/>
          <w:szCs w:val="24"/>
          <w:lang w:val="pt-BR"/>
        </w:rPr>
      </w:pPr>
      <w:r w:rsidRPr="006822F8">
        <w:rPr>
          <w:sz w:val="24"/>
          <w:szCs w:val="24"/>
          <w:lang w:val="pt-BR"/>
        </w:rPr>
        <w:t xml:space="preserve">A </w:t>
      </w:r>
      <w:r w:rsidRPr="00376C08">
        <w:rPr>
          <w:sz w:val="24"/>
          <w:szCs w:val="24"/>
          <w:lang w:val="pt-BR"/>
        </w:rPr>
        <w:t xml:space="preserve">abordagem qualitativa na área da saúde </w:t>
      </w:r>
      <w:r w:rsidR="00AA2AD6">
        <w:rPr>
          <w:sz w:val="24"/>
          <w:szCs w:val="24"/>
          <w:lang w:val="pt-BR"/>
        </w:rPr>
        <w:t xml:space="preserve">segundo </w:t>
      </w:r>
      <w:proofErr w:type="spellStart"/>
      <w:r w:rsidR="00AA2AD6">
        <w:rPr>
          <w:sz w:val="24"/>
          <w:szCs w:val="24"/>
          <w:lang w:val="pt-BR"/>
        </w:rPr>
        <w:t>Minayo</w:t>
      </w:r>
      <w:proofErr w:type="spellEnd"/>
      <w:r w:rsidR="00AA2AD6">
        <w:rPr>
          <w:sz w:val="24"/>
          <w:szCs w:val="24"/>
          <w:lang w:val="pt-BR"/>
        </w:rPr>
        <w:t xml:space="preserve"> (2010) </w:t>
      </w:r>
      <w:r w:rsidRPr="00376C08">
        <w:rPr>
          <w:sz w:val="24"/>
          <w:szCs w:val="24"/>
          <w:lang w:val="pt-BR"/>
        </w:rPr>
        <w:t xml:space="preserve">é </w:t>
      </w:r>
      <w:r w:rsidR="00AA2AD6">
        <w:rPr>
          <w:sz w:val="24"/>
          <w:szCs w:val="24"/>
          <w:lang w:val="pt-BR"/>
        </w:rPr>
        <w:t xml:space="preserve">importante </w:t>
      </w:r>
      <w:r w:rsidRPr="00376C08">
        <w:rPr>
          <w:sz w:val="24"/>
          <w:szCs w:val="24"/>
          <w:lang w:val="pt-BR"/>
        </w:rPr>
        <w:t xml:space="preserve">por abordar e valorizar o universo de significados, aspirações, crenças, valores e atitudes dos </w:t>
      </w:r>
      <w:r w:rsidR="007276E2" w:rsidRPr="00376C08">
        <w:rPr>
          <w:sz w:val="24"/>
          <w:szCs w:val="24"/>
          <w:lang w:val="pt-BR"/>
        </w:rPr>
        <w:t>sujeitos sociais, buscando ainda</w:t>
      </w:r>
      <w:r w:rsidRPr="00376C08">
        <w:rPr>
          <w:sz w:val="24"/>
          <w:szCs w:val="24"/>
          <w:lang w:val="pt-BR"/>
        </w:rPr>
        <w:t xml:space="preserve"> conhecer um determinado fenômeno através dos </w:t>
      </w:r>
      <w:r w:rsidR="008128AE" w:rsidRPr="00376C08">
        <w:rPr>
          <w:sz w:val="24"/>
          <w:szCs w:val="24"/>
          <w:lang w:val="pt-BR"/>
        </w:rPr>
        <w:t>seus protagonistas</w:t>
      </w:r>
      <w:r w:rsidRPr="00376C08">
        <w:rPr>
          <w:sz w:val="24"/>
          <w:szCs w:val="24"/>
          <w:lang w:val="pt-BR"/>
        </w:rPr>
        <w:t xml:space="preserve"> e dos sentidos</w:t>
      </w:r>
      <w:r w:rsidRPr="006822F8">
        <w:rPr>
          <w:sz w:val="24"/>
          <w:szCs w:val="24"/>
          <w:lang w:val="pt-BR"/>
        </w:rPr>
        <w:t xml:space="preserve"> que atribuem aos objetos e às ações sociais que </w:t>
      </w:r>
      <w:proofErr w:type="gramStart"/>
      <w:r w:rsidRPr="006822F8">
        <w:rPr>
          <w:sz w:val="24"/>
          <w:szCs w:val="24"/>
          <w:lang w:val="pt-BR"/>
        </w:rPr>
        <w:t>desenvolvem</w:t>
      </w:r>
      <w:proofErr w:type="gramEnd"/>
      <w:r w:rsidRPr="006822F8">
        <w:rPr>
          <w:sz w:val="24"/>
          <w:szCs w:val="24"/>
          <w:lang w:val="pt-BR"/>
        </w:rPr>
        <w:t xml:space="preserve"> </w:t>
      </w:r>
    </w:p>
    <w:p w:rsidR="00C12ADE" w:rsidRDefault="005A0855" w:rsidP="006822F8">
      <w:pPr>
        <w:pStyle w:val="Corpodetexto"/>
        <w:spacing w:line="360" w:lineRule="auto"/>
        <w:rPr>
          <w:sz w:val="24"/>
          <w:szCs w:val="24"/>
          <w:lang w:val="pt-BR"/>
        </w:rPr>
      </w:pPr>
      <w:r w:rsidRPr="006822F8">
        <w:rPr>
          <w:sz w:val="24"/>
          <w:szCs w:val="24"/>
          <w:lang w:val="pt-BR"/>
        </w:rPr>
        <w:t>Para obtermos dados qualitativos</w:t>
      </w:r>
      <w:r w:rsidR="007276E2">
        <w:rPr>
          <w:sz w:val="24"/>
          <w:szCs w:val="24"/>
          <w:lang w:val="pt-BR"/>
        </w:rPr>
        <w:t>,</w:t>
      </w:r>
      <w:r w:rsidRPr="006822F8">
        <w:rPr>
          <w:sz w:val="24"/>
          <w:szCs w:val="24"/>
          <w:lang w:val="pt-BR"/>
        </w:rPr>
        <w:t xml:space="preserve"> podemos utilizar muitos </w:t>
      </w:r>
      <w:r w:rsidR="00D421C8" w:rsidRPr="006822F8">
        <w:rPr>
          <w:sz w:val="24"/>
          <w:szCs w:val="24"/>
          <w:lang w:val="pt-BR"/>
        </w:rPr>
        <w:t>instrumentos de coleta</w:t>
      </w:r>
      <w:r w:rsidR="006864A2">
        <w:rPr>
          <w:sz w:val="24"/>
          <w:szCs w:val="24"/>
          <w:lang w:val="pt-BR"/>
        </w:rPr>
        <w:t xml:space="preserve">, sendo os de maior recorrência </w:t>
      </w:r>
      <w:r w:rsidR="00E06153">
        <w:rPr>
          <w:sz w:val="24"/>
          <w:szCs w:val="24"/>
          <w:lang w:val="pt-BR"/>
        </w:rPr>
        <w:t xml:space="preserve">a </w:t>
      </w:r>
      <w:r w:rsidR="007276E2">
        <w:rPr>
          <w:sz w:val="24"/>
          <w:szCs w:val="24"/>
          <w:lang w:val="pt-BR"/>
        </w:rPr>
        <w:t>observação direta,</w:t>
      </w:r>
      <w:r w:rsidR="006864A2">
        <w:rPr>
          <w:sz w:val="24"/>
          <w:szCs w:val="24"/>
          <w:lang w:val="pt-BR"/>
        </w:rPr>
        <w:t xml:space="preserve"> as entrevist</w:t>
      </w:r>
      <w:r w:rsidR="00E06153">
        <w:rPr>
          <w:sz w:val="24"/>
          <w:szCs w:val="24"/>
          <w:lang w:val="pt-BR"/>
        </w:rPr>
        <w:t>as abertas ou semiestruturadas,</w:t>
      </w:r>
      <w:r w:rsidR="006864A2">
        <w:rPr>
          <w:sz w:val="24"/>
          <w:szCs w:val="24"/>
          <w:lang w:val="pt-BR"/>
        </w:rPr>
        <w:t xml:space="preserve"> as entrevistas em profundidade, a pesquisa participativa, a etnografia, e os </w:t>
      </w:r>
      <w:r w:rsidR="006864A2" w:rsidRPr="006864A2">
        <w:rPr>
          <w:sz w:val="24"/>
          <w:szCs w:val="24"/>
          <w:lang w:val="pt-BR"/>
        </w:rPr>
        <w:t xml:space="preserve">grupos focais </w:t>
      </w:r>
      <w:r w:rsidR="006864A2">
        <w:rPr>
          <w:sz w:val="24"/>
          <w:szCs w:val="24"/>
          <w:lang w:val="pt-BR"/>
        </w:rPr>
        <w:t>[2]</w:t>
      </w:r>
      <w:r w:rsidR="00C12ADE">
        <w:rPr>
          <w:sz w:val="24"/>
          <w:szCs w:val="24"/>
          <w:lang w:val="pt-BR"/>
        </w:rPr>
        <w:t>. Independente</w:t>
      </w:r>
      <w:r w:rsidR="00E06153">
        <w:rPr>
          <w:sz w:val="24"/>
          <w:szCs w:val="24"/>
          <w:lang w:val="pt-BR"/>
        </w:rPr>
        <w:t xml:space="preserve">mente </w:t>
      </w:r>
      <w:r w:rsidR="00C12ADE">
        <w:rPr>
          <w:sz w:val="24"/>
          <w:szCs w:val="24"/>
          <w:lang w:val="pt-BR"/>
        </w:rPr>
        <w:t xml:space="preserve">da estratégia </w:t>
      </w:r>
      <w:r w:rsidR="00AA2AD6">
        <w:rPr>
          <w:sz w:val="24"/>
          <w:szCs w:val="24"/>
          <w:lang w:val="pt-BR"/>
        </w:rPr>
        <w:t>adotada</w:t>
      </w:r>
      <w:r w:rsidR="00C12ADE">
        <w:rPr>
          <w:sz w:val="24"/>
          <w:szCs w:val="24"/>
          <w:lang w:val="pt-BR"/>
        </w:rPr>
        <w:t xml:space="preserve">, </w:t>
      </w:r>
      <w:r w:rsidR="00AA2AD6">
        <w:rPr>
          <w:sz w:val="24"/>
          <w:szCs w:val="24"/>
          <w:lang w:val="pt-BR"/>
        </w:rPr>
        <w:t xml:space="preserve">a </w:t>
      </w:r>
      <w:r w:rsidR="00C12ADE">
        <w:rPr>
          <w:sz w:val="24"/>
          <w:szCs w:val="24"/>
          <w:lang w:val="pt-BR"/>
        </w:rPr>
        <w:t>pesquisa qualitativa requer</w:t>
      </w:r>
      <w:r w:rsidR="00C12ADE" w:rsidRPr="006822F8">
        <w:rPr>
          <w:sz w:val="24"/>
          <w:szCs w:val="24"/>
          <w:lang w:val="pt-BR"/>
        </w:rPr>
        <w:t xml:space="preserve"> cuidados</w:t>
      </w:r>
      <w:r w:rsidR="00E06153">
        <w:rPr>
          <w:sz w:val="24"/>
          <w:szCs w:val="24"/>
          <w:lang w:val="pt-BR"/>
        </w:rPr>
        <w:t xml:space="preserve"> e técnicas de coleta e análise </w:t>
      </w:r>
      <w:r w:rsidR="00AA2AD6">
        <w:rPr>
          <w:sz w:val="24"/>
          <w:szCs w:val="24"/>
          <w:lang w:val="pt-BR"/>
        </w:rPr>
        <w:t>que devem ser intensificados</w:t>
      </w:r>
      <w:r w:rsidR="00AA2AD6" w:rsidRPr="00AA2AD6">
        <w:rPr>
          <w:sz w:val="24"/>
          <w:szCs w:val="24"/>
          <w:lang w:val="pt-BR"/>
        </w:rPr>
        <w:t xml:space="preserve">, </w:t>
      </w:r>
      <w:r w:rsidR="00E06153">
        <w:rPr>
          <w:sz w:val="24"/>
          <w:szCs w:val="24"/>
          <w:lang w:val="pt-BR"/>
        </w:rPr>
        <w:t>por conta da</w:t>
      </w:r>
      <w:r w:rsidR="00C12ADE">
        <w:rPr>
          <w:sz w:val="24"/>
          <w:szCs w:val="24"/>
          <w:lang w:val="pt-BR"/>
        </w:rPr>
        <w:t xml:space="preserve"> complexidade e subjetividade </w:t>
      </w:r>
      <w:r w:rsidR="00E06153">
        <w:rPr>
          <w:sz w:val="24"/>
          <w:szCs w:val="24"/>
          <w:lang w:val="pt-BR"/>
        </w:rPr>
        <w:t xml:space="preserve">que permeia esse tipo de pesquisa, </w:t>
      </w:r>
      <w:r w:rsidR="00376C08">
        <w:rPr>
          <w:sz w:val="24"/>
          <w:szCs w:val="24"/>
          <w:lang w:val="pt-BR"/>
        </w:rPr>
        <w:t>mantendo-se assim um</w:t>
      </w:r>
      <w:r w:rsidR="00C12ADE">
        <w:rPr>
          <w:sz w:val="24"/>
          <w:szCs w:val="24"/>
          <w:lang w:val="pt-BR"/>
        </w:rPr>
        <w:t>a rigidez metodológica.</w:t>
      </w:r>
    </w:p>
    <w:p w:rsidR="00A41EDB" w:rsidRPr="006822F8" w:rsidRDefault="00F51C06" w:rsidP="006822F8">
      <w:pPr>
        <w:pStyle w:val="Corpodetexto"/>
        <w:spacing w:line="360" w:lineRule="auto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Levando em consideração </w:t>
      </w:r>
      <w:r w:rsidRPr="00376C08">
        <w:rPr>
          <w:sz w:val="24"/>
          <w:szCs w:val="24"/>
          <w:lang w:val="pt-BR"/>
        </w:rPr>
        <w:t>as especif</w:t>
      </w:r>
      <w:r w:rsidR="007276E2" w:rsidRPr="00376C08">
        <w:rPr>
          <w:sz w:val="24"/>
          <w:szCs w:val="24"/>
          <w:lang w:val="pt-BR"/>
        </w:rPr>
        <w:t>icidades da entrevista familiar e</w:t>
      </w:r>
      <w:r w:rsidRPr="00376C08">
        <w:rPr>
          <w:sz w:val="24"/>
          <w:szCs w:val="24"/>
          <w:lang w:val="pt-BR"/>
        </w:rPr>
        <w:t xml:space="preserve"> </w:t>
      </w:r>
      <w:r w:rsidR="00376C08">
        <w:rPr>
          <w:sz w:val="24"/>
          <w:szCs w:val="24"/>
          <w:lang w:val="pt-BR"/>
        </w:rPr>
        <w:t xml:space="preserve">buscando </w:t>
      </w:r>
      <w:r w:rsidR="007276E2" w:rsidRPr="00376C08">
        <w:rPr>
          <w:sz w:val="24"/>
          <w:szCs w:val="24"/>
          <w:lang w:val="pt-BR"/>
        </w:rPr>
        <w:t>contemplar</w:t>
      </w:r>
      <w:r w:rsidRPr="00376C08">
        <w:rPr>
          <w:sz w:val="24"/>
          <w:szCs w:val="24"/>
          <w:lang w:val="pt-BR"/>
        </w:rPr>
        <w:t xml:space="preserve"> nossos objetivos, optamos por ela como forma de coleta de dados qualitativos. </w:t>
      </w:r>
      <w:r w:rsidR="00044173" w:rsidRPr="00376C08">
        <w:rPr>
          <w:sz w:val="24"/>
          <w:szCs w:val="24"/>
          <w:lang w:val="pt-BR"/>
        </w:rPr>
        <w:t>O processo de</w:t>
      </w:r>
      <w:r w:rsidR="00934F8B" w:rsidRPr="00376C08">
        <w:rPr>
          <w:sz w:val="24"/>
          <w:szCs w:val="24"/>
          <w:lang w:val="pt-BR"/>
        </w:rPr>
        <w:t xml:space="preserve"> realizar</w:t>
      </w:r>
      <w:r w:rsidR="00934F8B" w:rsidRPr="006822F8">
        <w:rPr>
          <w:sz w:val="24"/>
          <w:szCs w:val="24"/>
          <w:lang w:val="pt-BR"/>
        </w:rPr>
        <w:t xml:space="preserve"> entrevista individual</w:t>
      </w:r>
      <w:r w:rsidR="00044173" w:rsidRPr="006822F8">
        <w:rPr>
          <w:sz w:val="24"/>
          <w:szCs w:val="24"/>
          <w:lang w:val="pt-BR"/>
        </w:rPr>
        <w:t xml:space="preserve"> requer</w:t>
      </w:r>
      <w:r w:rsidR="00934F8B" w:rsidRPr="006822F8">
        <w:rPr>
          <w:sz w:val="24"/>
          <w:szCs w:val="24"/>
          <w:lang w:val="pt-BR"/>
        </w:rPr>
        <w:t xml:space="preserve"> </w:t>
      </w:r>
      <w:r w:rsidR="00044173" w:rsidRPr="006822F8">
        <w:rPr>
          <w:sz w:val="24"/>
          <w:szCs w:val="24"/>
          <w:lang w:val="pt-BR"/>
        </w:rPr>
        <w:t>preparo, porém ao se</w:t>
      </w:r>
      <w:r w:rsidR="00A41EDB" w:rsidRPr="006822F8">
        <w:rPr>
          <w:sz w:val="24"/>
          <w:szCs w:val="24"/>
          <w:lang w:val="pt-BR"/>
        </w:rPr>
        <w:t xml:space="preserve"> entrevistar várias pessoas</w:t>
      </w:r>
      <w:r w:rsidR="00044173" w:rsidRPr="006822F8">
        <w:rPr>
          <w:sz w:val="24"/>
          <w:szCs w:val="24"/>
          <w:lang w:val="pt-BR"/>
        </w:rPr>
        <w:t xml:space="preserve">, no caso a família </w:t>
      </w:r>
      <w:r w:rsidR="00A41EDB" w:rsidRPr="006822F8">
        <w:rPr>
          <w:sz w:val="24"/>
          <w:szCs w:val="24"/>
          <w:lang w:val="pt-BR"/>
        </w:rPr>
        <w:t>em interação</w:t>
      </w:r>
      <w:r w:rsidR="00044173" w:rsidRPr="006822F8">
        <w:rPr>
          <w:sz w:val="24"/>
          <w:szCs w:val="24"/>
          <w:lang w:val="pt-BR"/>
        </w:rPr>
        <w:t>, o</w:t>
      </w:r>
      <w:r w:rsidR="00A41EDB" w:rsidRPr="006822F8">
        <w:rPr>
          <w:sz w:val="24"/>
          <w:szCs w:val="24"/>
          <w:lang w:val="pt-BR"/>
        </w:rPr>
        <w:t xml:space="preserve"> momento</w:t>
      </w:r>
      <w:r w:rsidR="00044173" w:rsidRPr="006822F8">
        <w:rPr>
          <w:sz w:val="24"/>
          <w:szCs w:val="24"/>
          <w:lang w:val="pt-BR"/>
        </w:rPr>
        <w:t xml:space="preserve"> da entrevista exige do pesquisador </w:t>
      </w:r>
      <w:r w:rsidR="008128AE">
        <w:rPr>
          <w:sz w:val="24"/>
          <w:szCs w:val="24"/>
          <w:lang w:val="pt-BR"/>
        </w:rPr>
        <w:t>outras habilidades, já que ao mesmo tempo</w:t>
      </w:r>
      <w:r w:rsidR="007276E2">
        <w:rPr>
          <w:sz w:val="24"/>
          <w:szCs w:val="24"/>
          <w:lang w:val="pt-BR"/>
        </w:rPr>
        <w:t>,</w:t>
      </w:r>
      <w:r w:rsidR="008128AE">
        <w:rPr>
          <w:sz w:val="24"/>
          <w:szCs w:val="24"/>
          <w:lang w:val="pt-BR"/>
        </w:rPr>
        <w:t xml:space="preserve"> diversos são os dados que emergem e nenhum pode ser perdido.</w:t>
      </w:r>
      <w:r w:rsidR="00E06153">
        <w:rPr>
          <w:sz w:val="24"/>
          <w:szCs w:val="24"/>
          <w:lang w:val="pt-BR"/>
        </w:rPr>
        <w:t xml:space="preserve"> </w:t>
      </w:r>
    </w:p>
    <w:p w:rsidR="005A0855" w:rsidRPr="006822F8" w:rsidRDefault="005A0855" w:rsidP="006822F8">
      <w:pPr>
        <w:pStyle w:val="Corpodetexto"/>
        <w:spacing w:line="360" w:lineRule="auto"/>
        <w:rPr>
          <w:sz w:val="24"/>
          <w:szCs w:val="24"/>
          <w:lang w:val="pt-BR"/>
        </w:rPr>
      </w:pPr>
      <w:r w:rsidRPr="00376C08">
        <w:rPr>
          <w:sz w:val="24"/>
          <w:szCs w:val="24"/>
          <w:lang w:val="pt-BR"/>
        </w:rPr>
        <w:t xml:space="preserve">Wright e </w:t>
      </w:r>
      <w:proofErr w:type="spellStart"/>
      <w:r w:rsidRPr="00376C08">
        <w:rPr>
          <w:sz w:val="24"/>
          <w:szCs w:val="24"/>
          <w:lang w:val="pt-BR"/>
        </w:rPr>
        <w:t>Leahey</w:t>
      </w:r>
      <w:proofErr w:type="spellEnd"/>
      <w:r w:rsidR="004F00B0" w:rsidRPr="00376C08">
        <w:rPr>
          <w:sz w:val="24"/>
          <w:szCs w:val="24"/>
          <w:lang w:val="pt-BR"/>
        </w:rPr>
        <w:t xml:space="preserve"> </w:t>
      </w:r>
      <w:r w:rsidR="00D8273B">
        <w:rPr>
          <w:sz w:val="24"/>
          <w:szCs w:val="24"/>
          <w:lang w:val="pt-BR"/>
        </w:rPr>
        <w:t xml:space="preserve">(2012) </w:t>
      </w:r>
      <w:r w:rsidR="004F00B0" w:rsidRPr="00376C08">
        <w:rPr>
          <w:sz w:val="24"/>
          <w:szCs w:val="24"/>
          <w:lang w:val="pt-BR"/>
        </w:rPr>
        <w:t xml:space="preserve">descrevem algumas habilidades </w:t>
      </w:r>
      <w:r w:rsidRPr="00376C08">
        <w:rPr>
          <w:sz w:val="24"/>
          <w:szCs w:val="24"/>
          <w:lang w:val="pt-BR"/>
        </w:rPr>
        <w:t>que se mostram importantes no</w:t>
      </w:r>
      <w:r w:rsidR="000F62EA" w:rsidRPr="00376C08">
        <w:rPr>
          <w:sz w:val="24"/>
          <w:szCs w:val="24"/>
          <w:lang w:val="pt-BR"/>
        </w:rPr>
        <w:t xml:space="preserve"> momento da entrevista familiar</w:t>
      </w:r>
      <w:r w:rsidR="007276E2" w:rsidRPr="00376C08">
        <w:rPr>
          <w:sz w:val="24"/>
          <w:szCs w:val="24"/>
          <w:lang w:val="pt-BR"/>
        </w:rPr>
        <w:t>, sendo</w:t>
      </w:r>
      <w:r w:rsidR="00C729AC" w:rsidRPr="00376C08">
        <w:rPr>
          <w:sz w:val="24"/>
          <w:szCs w:val="24"/>
          <w:lang w:val="pt-BR"/>
        </w:rPr>
        <w:t xml:space="preserve"> elas: perceptivas, conceituais e executivas. A</w:t>
      </w:r>
      <w:r w:rsidR="004F00B0" w:rsidRPr="00376C08">
        <w:rPr>
          <w:sz w:val="24"/>
          <w:szCs w:val="24"/>
          <w:lang w:val="pt-BR"/>
        </w:rPr>
        <w:t xml:space="preserve">s </w:t>
      </w:r>
      <w:r w:rsidR="00DD4E69" w:rsidRPr="00376C08">
        <w:rPr>
          <w:sz w:val="24"/>
          <w:szCs w:val="24"/>
          <w:lang w:val="pt-BR"/>
        </w:rPr>
        <w:t>perceptivas referem</w:t>
      </w:r>
      <w:r w:rsidR="00C729AC" w:rsidRPr="00376C08">
        <w:rPr>
          <w:sz w:val="24"/>
          <w:szCs w:val="24"/>
          <w:lang w:val="pt-BR"/>
        </w:rPr>
        <w:t>-se</w:t>
      </w:r>
      <w:r w:rsidR="004F00B0" w:rsidRPr="00376C08">
        <w:rPr>
          <w:sz w:val="24"/>
          <w:szCs w:val="24"/>
          <w:lang w:val="pt-BR"/>
        </w:rPr>
        <w:t xml:space="preserve"> </w:t>
      </w:r>
      <w:r w:rsidR="00F3792D" w:rsidRPr="00376C08">
        <w:rPr>
          <w:sz w:val="24"/>
          <w:szCs w:val="24"/>
          <w:lang w:val="pt-BR"/>
        </w:rPr>
        <w:t>à</w:t>
      </w:r>
      <w:r w:rsidR="004F00B0" w:rsidRPr="00376C08">
        <w:rPr>
          <w:sz w:val="24"/>
          <w:szCs w:val="24"/>
          <w:lang w:val="pt-BR"/>
        </w:rPr>
        <w:t xml:space="preserve"> capacidade de obser</w:t>
      </w:r>
      <w:r w:rsidR="00DD4E69" w:rsidRPr="00376C08">
        <w:rPr>
          <w:sz w:val="24"/>
          <w:szCs w:val="24"/>
          <w:lang w:val="pt-BR"/>
        </w:rPr>
        <w:t>var informações relevantes. T</w:t>
      </w:r>
      <w:r w:rsidR="00C729AC" w:rsidRPr="00376C08">
        <w:rPr>
          <w:sz w:val="24"/>
          <w:szCs w:val="24"/>
          <w:lang w:val="pt-BR"/>
        </w:rPr>
        <w:t>al</w:t>
      </w:r>
      <w:r w:rsidR="004F00B0" w:rsidRPr="00376C08">
        <w:rPr>
          <w:sz w:val="24"/>
          <w:szCs w:val="24"/>
          <w:lang w:val="pt-BR"/>
        </w:rPr>
        <w:t xml:space="preserve"> habilidade é completamente diferente </w:t>
      </w:r>
      <w:r w:rsidR="003F040D" w:rsidRPr="00376C08">
        <w:rPr>
          <w:sz w:val="24"/>
          <w:szCs w:val="24"/>
          <w:lang w:val="pt-BR"/>
        </w:rPr>
        <w:t xml:space="preserve">em </w:t>
      </w:r>
      <w:r w:rsidR="004F00B0" w:rsidRPr="00376C08">
        <w:rPr>
          <w:sz w:val="24"/>
          <w:szCs w:val="24"/>
          <w:lang w:val="pt-BR"/>
        </w:rPr>
        <w:t xml:space="preserve">uma entrevista individual </w:t>
      </w:r>
      <w:r w:rsidR="00F3792D" w:rsidRPr="00376C08">
        <w:rPr>
          <w:sz w:val="24"/>
          <w:szCs w:val="24"/>
          <w:lang w:val="pt-BR"/>
        </w:rPr>
        <w:t>do que</w:t>
      </w:r>
      <w:r w:rsidR="003F040D" w:rsidRPr="00376C08">
        <w:rPr>
          <w:sz w:val="24"/>
          <w:szCs w:val="24"/>
          <w:lang w:val="pt-BR"/>
        </w:rPr>
        <w:t xml:space="preserve"> </w:t>
      </w:r>
      <w:r w:rsidR="00F3792D" w:rsidRPr="00376C08">
        <w:rPr>
          <w:sz w:val="24"/>
          <w:szCs w:val="24"/>
          <w:lang w:val="pt-BR"/>
        </w:rPr>
        <w:t xml:space="preserve">quando </w:t>
      </w:r>
      <w:r w:rsidR="004F00B0" w:rsidRPr="00376C08">
        <w:rPr>
          <w:sz w:val="24"/>
          <w:szCs w:val="24"/>
          <w:lang w:val="pt-BR"/>
        </w:rPr>
        <w:t>realizada com família</w:t>
      </w:r>
      <w:r w:rsidR="003F040D" w:rsidRPr="00376C08">
        <w:rPr>
          <w:sz w:val="24"/>
          <w:szCs w:val="24"/>
          <w:lang w:val="pt-BR"/>
        </w:rPr>
        <w:t xml:space="preserve">, </w:t>
      </w:r>
      <w:r w:rsidR="00C729AC" w:rsidRPr="00376C08">
        <w:rPr>
          <w:sz w:val="24"/>
          <w:szCs w:val="24"/>
          <w:lang w:val="pt-BR"/>
        </w:rPr>
        <w:t>já que</w:t>
      </w:r>
      <w:r w:rsidR="003F040D" w:rsidRPr="00376C08">
        <w:rPr>
          <w:sz w:val="24"/>
          <w:szCs w:val="24"/>
          <w:lang w:val="pt-BR"/>
        </w:rPr>
        <w:t xml:space="preserve"> </w:t>
      </w:r>
      <w:r w:rsidR="005F66CE" w:rsidRPr="00376C08">
        <w:rPr>
          <w:sz w:val="24"/>
          <w:szCs w:val="24"/>
          <w:lang w:val="pt-BR"/>
        </w:rPr>
        <w:t>o pesqui</w:t>
      </w:r>
      <w:r w:rsidR="003F040D" w:rsidRPr="00376C08">
        <w:rPr>
          <w:sz w:val="24"/>
          <w:szCs w:val="24"/>
          <w:lang w:val="pt-BR"/>
        </w:rPr>
        <w:t>s</w:t>
      </w:r>
      <w:r w:rsidR="005F66CE" w:rsidRPr="00376C08">
        <w:rPr>
          <w:sz w:val="24"/>
          <w:szCs w:val="24"/>
          <w:lang w:val="pt-BR"/>
        </w:rPr>
        <w:t>ador deve observar as interações</w:t>
      </w:r>
      <w:r w:rsidR="003F040D" w:rsidRPr="00376C08">
        <w:rPr>
          <w:sz w:val="24"/>
          <w:szCs w:val="24"/>
          <w:lang w:val="pt-BR"/>
        </w:rPr>
        <w:t xml:space="preserve"> múltiplas</w:t>
      </w:r>
      <w:r w:rsidR="005F66CE" w:rsidRPr="00376C08">
        <w:rPr>
          <w:sz w:val="24"/>
          <w:szCs w:val="24"/>
          <w:lang w:val="pt-BR"/>
        </w:rPr>
        <w:t xml:space="preserve"> que se estabelecem </w:t>
      </w:r>
      <w:r w:rsidR="00F3792D" w:rsidRPr="00376C08">
        <w:rPr>
          <w:sz w:val="24"/>
          <w:szCs w:val="24"/>
          <w:lang w:val="pt-BR"/>
        </w:rPr>
        <w:t xml:space="preserve">e </w:t>
      </w:r>
      <w:r w:rsidR="00DD4E69" w:rsidRPr="00376C08">
        <w:rPr>
          <w:sz w:val="24"/>
          <w:szCs w:val="24"/>
          <w:lang w:val="pt-BR"/>
        </w:rPr>
        <w:t xml:space="preserve">também </w:t>
      </w:r>
      <w:r w:rsidR="00F3792D" w:rsidRPr="00376C08">
        <w:rPr>
          <w:sz w:val="24"/>
          <w:szCs w:val="24"/>
          <w:lang w:val="pt-BR"/>
        </w:rPr>
        <w:t>os relacionamentos</w:t>
      </w:r>
      <w:r w:rsidR="003F040D" w:rsidRPr="00376C08">
        <w:rPr>
          <w:sz w:val="24"/>
          <w:szCs w:val="24"/>
          <w:lang w:val="pt-BR"/>
        </w:rPr>
        <w:t xml:space="preserve">. Em relação </w:t>
      </w:r>
      <w:r w:rsidR="00F3792D" w:rsidRPr="00376C08">
        <w:rPr>
          <w:sz w:val="24"/>
          <w:szCs w:val="24"/>
          <w:lang w:val="pt-BR"/>
        </w:rPr>
        <w:t>às</w:t>
      </w:r>
      <w:r w:rsidR="003F040D" w:rsidRPr="00376C08">
        <w:rPr>
          <w:sz w:val="24"/>
          <w:szCs w:val="24"/>
          <w:lang w:val="pt-BR"/>
        </w:rPr>
        <w:t xml:space="preserve"> </w:t>
      </w:r>
      <w:r w:rsidR="004F00B0" w:rsidRPr="00376C08">
        <w:rPr>
          <w:sz w:val="24"/>
          <w:szCs w:val="24"/>
          <w:lang w:val="pt-BR"/>
        </w:rPr>
        <w:t>conceituais</w:t>
      </w:r>
      <w:r w:rsidR="00DD4E69" w:rsidRPr="00376C08">
        <w:rPr>
          <w:sz w:val="24"/>
          <w:szCs w:val="24"/>
          <w:lang w:val="pt-BR"/>
        </w:rPr>
        <w:t>,</w:t>
      </w:r>
      <w:r w:rsidR="003F040D" w:rsidRPr="00376C08">
        <w:rPr>
          <w:sz w:val="24"/>
          <w:szCs w:val="24"/>
          <w:lang w:val="pt-BR"/>
        </w:rPr>
        <w:t xml:space="preserve"> deve-</w:t>
      </w:r>
      <w:r w:rsidR="003F040D" w:rsidRPr="006822F8">
        <w:rPr>
          <w:sz w:val="24"/>
          <w:szCs w:val="24"/>
          <w:lang w:val="pt-BR"/>
        </w:rPr>
        <w:t xml:space="preserve">se dar significado </w:t>
      </w:r>
      <w:r w:rsidR="00D8273B">
        <w:rPr>
          <w:sz w:val="24"/>
          <w:szCs w:val="24"/>
          <w:lang w:val="pt-BR"/>
        </w:rPr>
        <w:t xml:space="preserve">às </w:t>
      </w:r>
      <w:r w:rsidR="003F040D" w:rsidRPr="006822F8">
        <w:rPr>
          <w:sz w:val="24"/>
          <w:szCs w:val="24"/>
          <w:lang w:val="pt-BR"/>
        </w:rPr>
        <w:t xml:space="preserve">observações, </w:t>
      </w:r>
      <w:r w:rsidR="00C729AC">
        <w:rPr>
          <w:sz w:val="24"/>
          <w:szCs w:val="24"/>
          <w:lang w:val="pt-BR"/>
        </w:rPr>
        <w:t>que são</w:t>
      </w:r>
      <w:r w:rsidR="003F040D" w:rsidRPr="006822F8">
        <w:rPr>
          <w:sz w:val="24"/>
          <w:szCs w:val="24"/>
          <w:lang w:val="pt-BR"/>
        </w:rPr>
        <w:t xml:space="preserve"> vistas como um sistema. E para finalizar</w:t>
      </w:r>
      <w:r w:rsidR="00C729AC">
        <w:rPr>
          <w:sz w:val="24"/>
          <w:szCs w:val="24"/>
          <w:lang w:val="pt-BR"/>
        </w:rPr>
        <w:t>,</w:t>
      </w:r>
      <w:r w:rsidR="003F040D" w:rsidRPr="006822F8">
        <w:rPr>
          <w:sz w:val="24"/>
          <w:szCs w:val="24"/>
          <w:lang w:val="pt-BR"/>
        </w:rPr>
        <w:t xml:space="preserve"> as habilidades</w:t>
      </w:r>
      <w:r w:rsidR="004F00B0" w:rsidRPr="006822F8">
        <w:rPr>
          <w:sz w:val="24"/>
          <w:szCs w:val="24"/>
          <w:lang w:val="pt-BR"/>
        </w:rPr>
        <w:t xml:space="preserve"> executivas</w:t>
      </w:r>
      <w:r w:rsidR="003F040D" w:rsidRPr="006822F8">
        <w:rPr>
          <w:sz w:val="24"/>
          <w:szCs w:val="24"/>
          <w:lang w:val="pt-BR"/>
        </w:rPr>
        <w:t xml:space="preserve"> </w:t>
      </w:r>
      <w:r w:rsidR="00C729AC">
        <w:rPr>
          <w:sz w:val="24"/>
          <w:szCs w:val="24"/>
          <w:lang w:val="pt-BR"/>
        </w:rPr>
        <w:t>são</w:t>
      </w:r>
      <w:r w:rsidR="003F040D" w:rsidRPr="006822F8">
        <w:rPr>
          <w:sz w:val="24"/>
          <w:szCs w:val="24"/>
          <w:lang w:val="pt-BR"/>
        </w:rPr>
        <w:t xml:space="preserve"> as intervenções terapêuticas que o pesquisador realiza na entrevista, sendo este um processo circular. A</w:t>
      </w:r>
      <w:r w:rsidRPr="006822F8">
        <w:rPr>
          <w:sz w:val="24"/>
          <w:szCs w:val="24"/>
          <w:lang w:val="pt-BR"/>
        </w:rPr>
        <w:t xml:space="preserve">o utilizar </w:t>
      </w:r>
      <w:r w:rsidRPr="00376C08">
        <w:rPr>
          <w:sz w:val="24"/>
          <w:szCs w:val="24"/>
          <w:lang w:val="pt-BR"/>
        </w:rPr>
        <w:t>tais habilidades</w:t>
      </w:r>
      <w:r w:rsidR="00DD4E69" w:rsidRPr="00376C08">
        <w:rPr>
          <w:sz w:val="24"/>
          <w:szCs w:val="24"/>
          <w:lang w:val="pt-BR"/>
        </w:rPr>
        <w:t>,</w:t>
      </w:r>
      <w:r w:rsidRPr="00376C08">
        <w:rPr>
          <w:sz w:val="24"/>
          <w:szCs w:val="24"/>
          <w:lang w:val="pt-BR"/>
        </w:rPr>
        <w:t xml:space="preserve"> </w:t>
      </w:r>
      <w:r w:rsidR="00D8273B">
        <w:rPr>
          <w:sz w:val="24"/>
          <w:szCs w:val="24"/>
          <w:lang w:val="pt-BR"/>
        </w:rPr>
        <w:t xml:space="preserve">uma enfermeira, por exemplo, tem </w:t>
      </w:r>
      <w:r w:rsidR="00D8273B">
        <w:rPr>
          <w:sz w:val="24"/>
          <w:szCs w:val="24"/>
          <w:lang w:val="pt-BR"/>
        </w:rPr>
        <w:lastRenderedPageBreak/>
        <w:t>condições de se envolver com a família na busca por informações mais aprofundadas acerca do seu envolvimento</w:t>
      </w:r>
      <w:r w:rsidRPr="006822F8">
        <w:rPr>
          <w:sz w:val="24"/>
          <w:szCs w:val="24"/>
          <w:lang w:val="pt-BR"/>
        </w:rPr>
        <w:t xml:space="preserve"> com a </w:t>
      </w:r>
      <w:r w:rsidR="00F70362">
        <w:rPr>
          <w:sz w:val="24"/>
          <w:szCs w:val="24"/>
          <w:lang w:val="pt-BR"/>
        </w:rPr>
        <w:t xml:space="preserve">mesma, além de </w:t>
      </w:r>
      <w:r w:rsidR="00E93233">
        <w:rPr>
          <w:sz w:val="24"/>
          <w:szCs w:val="24"/>
          <w:lang w:val="pt-BR"/>
        </w:rPr>
        <w:t xml:space="preserve">possibilitar a </w:t>
      </w:r>
      <w:r w:rsidRPr="006822F8">
        <w:rPr>
          <w:sz w:val="24"/>
          <w:szCs w:val="24"/>
          <w:lang w:val="pt-BR"/>
        </w:rPr>
        <w:t>explora</w:t>
      </w:r>
      <w:r w:rsidR="00D8273B">
        <w:rPr>
          <w:sz w:val="24"/>
          <w:szCs w:val="24"/>
          <w:lang w:val="pt-BR"/>
        </w:rPr>
        <w:t>ção, avaliação de intervenções, identificação de</w:t>
      </w:r>
      <w:r w:rsidRPr="006822F8">
        <w:rPr>
          <w:sz w:val="24"/>
          <w:szCs w:val="24"/>
          <w:lang w:val="pt-BR"/>
        </w:rPr>
        <w:t xml:space="preserve"> potencialidades e fragilidades. </w:t>
      </w:r>
      <w:r w:rsidR="00C729AC">
        <w:rPr>
          <w:sz w:val="24"/>
          <w:szCs w:val="24"/>
          <w:lang w:val="pt-BR"/>
        </w:rPr>
        <w:t>A</w:t>
      </w:r>
      <w:r w:rsidRPr="006822F8">
        <w:rPr>
          <w:sz w:val="24"/>
          <w:szCs w:val="24"/>
          <w:lang w:val="pt-BR"/>
        </w:rPr>
        <w:t xml:space="preserve">s autoras incentivam que </w:t>
      </w:r>
      <w:r w:rsidR="00C729AC">
        <w:rPr>
          <w:sz w:val="24"/>
          <w:szCs w:val="24"/>
          <w:lang w:val="pt-BR"/>
        </w:rPr>
        <w:t>ess</w:t>
      </w:r>
      <w:r w:rsidRPr="006822F8">
        <w:rPr>
          <w:sz w:val="24"/>
          <w:szCs w:val="24"/>
          <w:lang w:val="pt-BR"/>
        </w:rPr>
        <w:t>as habilidades</w:t>
      </w:r>
      <w:r w:rsidR="00C729AC">
        <w:rPr>
          <w:sz w:val="24"/>
          <w:szCs w:val="24"/>
          <w:lang w:val="pt-BR"/>
        </w:rPr>
        <w:t xml:space="preserve"> devem ser desenvolvidas e utilizadas durante entrevista familiar, porém</w:t>
      </w:r>
      <w:r w:rsidRPr="006822F8">
        <w:rPr>
          <w:sz w:val="24"/>
          <w:szCs w:val="24"/>
          <w:lang w:val="pt-BR"/>
        </w:rPr>
        <w:t xml:space="preserve"> personalizadas para cada família, pois na entrevista </w:t>
      </w:r>
      <w:r w:rsidR="00E93233">
        <w:rPr>
          <w:sz w:val="24"/>
          <w:szCs w:val="24"/>
          <w:lang w:val="pt-BR"/>
        </w:rPr>
        <w:t xml:space="preserve">o pesquisador </w:t>
      </w:r>
      <w:r w:rsidRPr="006822F8">
        <w:rPr>
          <w:sz w:val="24"/>
          <w:szCs w:val="24"/>
          <w:lang w:val="pt-BR"/>
        </w:rPr>
        <w:t>e a</w:t>
      </w:r>
      <w:r w:rsidR="00BD6F12" w:rsidRPr="006822F8">
        <w:rPr>
          <w:sz w:val="24"/>
          <w:szCs w:val="24"/>
          <w:lang w:val="pt-BR"/>
        </w:rPr>
        <w:t xml:space="preserve"> família estarão em interação</w:t>
      </w:r>
      <w:r w:rsidR="00C729AC">
        <w:rPr>
          <w:sz w:val="24"/>
          <w:szCs w:val="24"/>
          <w:lang w:val="pt-BR"/>
        </w:rPr>
        <w:t xml:space="preserve"> e cada interação possui especificidades diferentes</w:t>
      </w:r>
      <w:r w:rsidR="00BD6F12" w:rsidRPr="006822F8">
        <w:rPr>
          <w:sz w:val="24"/>
          <w:szCs w:val="24"/>
          <w:lang w:val="pt-BR"/>
        </w:rPr>
        <w:t xml:space="preserve"> [3</w:t>
      </w:r>
      <w:r w:rsidRPr="006822F8">
        <w:rPr>
          <w:sz w:val="24"/>
          <w:szCs w:val="24"/>
          <w:lang w:val="pt-BR"/>
        </w:rPr>
        <w:t>]</w:t>
      </w:r>
      <w:r w:rsidR="008029C7" w:rsidRPr="006822F8">
        <w:rPr>
          <w:sz w:val="24"/>
          <w:szCs w:val="24"/>
          <w:lang w:val="pt-BR"/>
        </w:rPr>
        <w:t>.</w:t>
      </w:r>
    </w:p>
    <w:p w:rsidR="00222AF6" w:rsidRPr="006822F8" w:rsidRDefault="00222AF6" w:rsidP="006822F8">
      <w:pPr>
        <w:pStyle w:val="Corpodetexto"/>
        <w:spacing w:line="360" w:lineRule="auto"/>
        <w:rPr>
          <w:sz w:val="24"/>
          <w:szCs w:val="24"/>
          <w:lang w:val="pt-BR"/>
        </w:rPr>
      </w:pPr>
      <w:r w:rsidRPr="006822F8">
        <w:rPr>
          <w:sz w:val="24"/>
          <w:szCs w:val="24"/>
          <w:lang w:val="pt-BR"/>
        </w:rPr>
        <w:t xml:space="preserve">Frente aos inúmeros desafios de se </w:t>
      </w:r>
      <w:r w:rsidRPr="00376C08">
        <w:rPr>
          <w:sz w:val="24"/>
          <w:szCs w:val="24"/>
          <w:lang w:val="pt-BR"/>
        </w:rPr>
        <w:t>realizar uma entrevista</w:t>
      </w:r>
      <w:r w:rsidR="00DD4E69" w:rsidRPr="00376C08">
        <w:rPr>
          <w:sz w:val="24"/>
          <w:szCs w:val="24"/>
          <w:lang w:val="pt-BR"/>
        </w:rPr>
        <w:t>,</w:t>
      </w:r>
      <w:r w:rsidRPr="00376C08">
        <w:rPr>
          <w:sz w:val="24"/>
          <w:szCs w:val="24"/>
          <w:lang w:val="pt-BR"/>
        </w:rPr>
        <w:t xml:space="preserve"> </w:t>
      </w:r>
      <w:r w:rsidR="00376C08" w:rsidRPr="00376C08">
        <w:rPr>
          <w:sz w:val="24"/>
          <w:szCs w:val="24"/>
          <w:lang w:val="pt-BR"/>
        </w:rPr>
        <w:t>é import</w:t>
      </w:r>
      <w:r w:rsidRPr="00376C08">
        <w:rPr>
          <w:sz w:val="24"/>
          <w:szCs w:val="24"/>
          <w:lang w:val="pt-BR"/>
        </w:rPr>
        <w:t>a</w:t>
      </w:r>
      <w:r w:rsidR="00376C08" w:rsidRPr="00376C08">
        <w:rPr>
          <w:sz w:val="24"/>
          <w:szCs w:val="24"/>
          <w:lang w:val="pt-BR"/>
        </w:rPr>
        <w:t>nte</w:t>
      </w:r>
      <w:r w:rsidR="00376C08">
        <w:rPr>
          <w:sz w:val="24"/>
          <w:szCs w:val="24"/>
          <w:lang w:val="pt-BR"/>
        </w:rPr>
        <w:t xml:space="preserve"> que se discuta</w:t>
      </w:r>
      <w:r w:rsidRPr="006822F8">
        <w:rPr>
          <w:sz w:val="24"/>
          <w:szCs w:val="24"/>
          <w:lang w:val="pt-BR"/>
        </w:rPr>
        <w:t xml:space="preserve"> os aspectos metodológicos e a abordagem teórica da coleta de dados. </w:t>
      </w:r>
      <w:r w:rsidR="00376C08">
        <w:rPr>
          <w:sz w:val="24"/>
          <w:szCs w:val="24"/>
          <w:lang w:val="pt-BR"/>
        </w:rPr>
        <w:t xml:space="preserve">Há </w:t>
      </w:r>
      <w:r w:rsidRPr="006822F8">
        <w:rPr>
          <w:sz w:val="24"/>
          <w:szCs w:val="24"/>
          <w:lang w:val="pt-BR"/>
        </w:rPr>
        <w:t>necessidade da preparação dos jovens pesquisadores nas etapas de planejamento da entrevista, execu</w:t>
      </w:r>
      <w:r w:rsidR="00BD6F12" w:rsidRPr="006822F8">
        <w:rPr>
          <w:sz w:val="24"/>
          <w:szCs w:val="24"/>
          <w:lang w:val="pt-BR"/>
        </w:rPr>
        <w:t>ção e análise das informações [4</w:t>
      </w:r>
      <w:r w:rsidR="00DA08B9">
        <w:rPr>
          <w:sz w:val="24"/>
          <w:szCs w:val="24"/>
          <w:lang w:val="pt-BR"/>
        </w:rPr>
        <w:t xml:space="preserve">] vez que essas demandam habilidades diferenciadas </w:t>
      </w:r>
      <w:r w:rsidR="00E93233">
        <w:rPr>
          <w:sz w:val="24"/>
          <w:szCs w:val="24"/>
          <w:lang w:val="pt-BR"/>
        </w:rPr>
        <w:t>de outros métodos.</w:t>
      </w:r>
      <w:r w:rsidRPr="006822F8">
        <w:rPr>
          <w:sz w:val="24"/>
          <w:szCs w:val="24"/>
          <w:lang w:val="pt-BR"/>
        </w:rPr>
        <w:t xml:space="preserve"> </w:t>
      </w:r>
    </w:p>
    <w:p w:rsidR="009B76CC" w:rsidRPr="006822F8" w:rsidRDefault="00DA08B9" w:rsidP="006822F8">
      <w:pPr>
        <w:pStyle w:val="Corpodetexto"/>
        <w:spacing w:line="360" w:lineRule="auto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O modo com o que a família responde às adversidades é construído socioculturalmente e depende diretamente de sua relação com o mundo, de suas crenças, valores, costumes, da vida cotidiana, das relações construídas conjuntamente e das ações direcionadas para lidar com a doença. </w:t>
      </w:r>
      <w:r w:rsidRPr="006822F8">
        <w:rPr>
          <w:sz w:val="24"/>
          <w:szCs w:val="24"/>
          <w:lang w:val="pt-BR"/>
        </w:rPr>
        <w:t xml:space="preserve">Sabe-se que </w:t>
      </w:r>
      <w:r>
        <w:rPr>
          <w:sz w:val="24"/>
          <w:szCs w:val="24"/>
          <w:lang w:val="pt-BR"/>
        </w:rPr>
        <w:t>eventos adversos na</w:t>
      </w:r>
      <w:r w:rsidRPr="006822F8">
        <w:rPr>
          <w:sz w:val="24"/>
          <w:szCs w:val="24"/>
          <w:lang w:val="pt-BR"/>
        </w:rPr>
        <w:t xml:space="preserve"> família afeta</w:t>
      </w:r>
      <w:r>
        <w:rPr>
          <w:sz w:val="24"/>
          <w:szCs w:val="24"/>
          <w:lang w:val="pt-BR"/>
        </w:rPr>
        <w:t>m</w:t>
      </w:r>
      <w:r w:rsidRPr="006822F8">
        <w:rPr>
          <w:sz w:val="24"/>
          <w:szCs w:val="24"/>
          <w:lang w:val="pt-BR"/>
        </w:rPr>
        <w:t xml:space="preserve"> os membros de diferentes maneiras</w:t>
      </w:r>
      <w:r>
        <w:rPr>
          <w:sz w:val="24"/>
          <w:szCs w:val="24"/>
          <w:lang w:val="pt-BR"/>
        </w:rPr>
        <w:t xml:space="preserve">, já que </w:t>
      </w:r>
      <w:r w:rsidRPr="006822F8">
        <w:rPr>
          <w:sz w:val="24"/>
          <w:szCs w:val="24"/>
          <w:lang w:val="pt-BR"/>
        </w:rPr>
        <w:t xml:space="preserve">a </w:t>
      </w:r>
      <w:r>
        <w:rPr>
          <w:sz w:val="24"/>
          <w:szCs w:val="24"/>
          <w:lang w:val="pt-BR"/>
        </w:rPr>
        <w:t>mesma sendo unidade de cuidado</w:t>
      </w:r>
      <w:r w:rsidRPr="006822F8">
        <w:rPr>
          <w:sz w:val="24"/>
          <w:szCs w:val="24"/>
          <w:lang w:val="pt-BR"/>
        </w:rPr>
        <w:t xml:space="preserve"> influencia de maneira significativa as </w:t>
      </w:r>
      <w:r>
        <w:rPr>
          <w:sz w:val="24"/>
          <w:szCs w:val="24"/>
          <w:lang w:val="pt-BR"/>
        </w:rPr>
        <w:t xml:space="preserve">convicções de seus </w:t>
      </w:r>
      <w:r w:rsidR="00E93233" w:rsidRPr="00E93233">
        <w:rPr>
          <w:sz w:val="24"/>
          <w:szCs w:val="24"/>
          <w:lang w:val="pt-BR"/>
        </w:rPr>
        <w:t>integrantes,</w:t>
      </w:r>
      <w:r>
        <w:rPr>
          <w:sz w:val="24"/>
          <w:szCs w:val="24"/>
          <w:lang w:val="pt-BR"/>
        </w:rPr>
        <w:t xml:space="preserve"> suas atitudes,</w:t>
      </w:r>
      <w:r w:rsidRPr="006822F8">
        <w:rPr>
          <w:sz w:val="24"/>
          <w:szCs w:val="24"/>
          <w:lang w:val="pt-BR"/>
        </w:rPr>
        <w:t xml:space="preserve"> seus comportament</w:t>
      </w:r>
      <w:r>
        <w:rPr>
          <w:sz w:val="24"/>
          <w:szCs w:val="24"/>
          <w:lang w:val="pt-BR"/>
        </w:rPr>
        <w:t xml:space="preserve">os relativos à saúde e à doença e as readaptações das funções familiares </w:t>
      </w:r>
      <w:r w:rsidR="009B76CC" w:rsidRPr="006822F8">
        <w:rPr>
          <w:sz w:val="24"/>
          <w:szCs w:val="24"/>
          <w:lang w:val="pt-BR"/>
        </w:rPr>
        <w:t>[5].</w:t>
      </w:r>
    </w:p>
    <w:p w:rsidR="00A9424E" w:rsidRDefault="00A9424E" w:rsidP="00A9424E">
      <w:pPr>
        <w:pStyle w:val="Corpodetexto"/>
        <w:spacing w:line="360" w:lineRule="auto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O modelo de assistência em saúde atual é movido pelas rotinas de trabalho, sendo que essas podem ter a abordagem centrada somente no paciente, ou no paciente e em sua família. </w:t>
      </w:r>
      <w:r w:rsidRPr="006822F8">
        <w:rPr>
          <w:sz w:val="24"/>
          <w:szCs w:val="24"/>
          <w:lang w:val="pt-BR"/>
        </w:rPr>
        <w:t xml:space="preserve">O contexto de assistência está repleto de intensas </w:t>
      </w:r>
      <w:r w:rsidR="00190D23">
        <w:rPr>
          <w:sz w:val="24"/>
          <w:szCs w:val="24"/>
          <w:lang w:val="pt-BR"/>
        </w:rPr>
        <w:t>tentativas de modificação</w:t>
      </w:r>
      <w:r w:rsidRPr="006822F8">
        <w:rPr>
          <w:sz w:val="24"/>
          <w:szCs w:val="24"/>
          <w:lang w:val="pt-BR"/>
        </w:rPr>
        <w:t xml:space="preserve"> </w:t>
      </w:r>
      <w:r w:rsidR="00190D23">
        <w:rPr>
          <w:sz w:val="24"/>
          <w:szCs w:val="24"/>
          <w:lang w:val="pt-BR"/>
        </w:rPr>
        <w:t>d</w:t>
      </w:r>
      <w:r w:rsidRPr="006822F8">
        <w:rPr>
          <w:sz w:val="24"/>
          <w:szCs w:val="24"/>
          <w:lang w:val="pt-BR"/>
        </w:rPr>
        <w:t>a prática do cuidado, com a preocupação de reinserir a família como centro do enf</w:t>
      </w:r>
      <w:r>
        <w:rPr>
          <w:sz w:val="24"/>
          <w:szCs w:val="24"/>
          <w:lang w:val="pt-BR"/>
        </w:rPr>
        <w:t>oque dos profissionais da saúde, vez que essa passou a ser entendida como coadjuvante do tratamento, interceptora entre o paciente e a equipe de saúde e provedora de cuidados.  É a interação de fatores biológicos, psicológicos, sociais, econômicos, culturais e espirituais que determinarão transformações ou estase no es</w:t>
      </w:r>
      <w:r w:rsidR="00376C08">
        <w:rPr>
          <w:sz w:val="24"/>
          <w:szCs w:val="24"/>
          <w:lang w:val="pt-BR"/>
        </w:rPr>
        <w:t>tado de saúde de cada indivíduo. D</w:t>
      </w:r>
      <w:r>
        <w:rPr>
          <w:sz w:val="24"/>
          <w:szCs w:val="24"/>
          <w:lang w:val="pt-BR"/>
        </w:rPr>
        <w:t xml:space="preserve">essa maneira, incluir a família como objeto de estudo e intervenção aos profissionais de </w:t>
      </w:r>
      <w:r w:rsidRPr="00376C08">
        <w:rPr>
          <w:sz w:val="24"/>
          <w:szCs w:val="24"/>
          <w:lang w:val="pt-BR"/>
        </w:rPr>
        <w:t>saúde e de enfermagem é atualmente uma exigência e ao mesmo tempo um grande desafio</w:t>
      </w:r>
      <w:r w:rsidR="00190D23">
        <w:rPr>
          <w:sz w:val="24"/>
          <w:szCs w:val="24"/>
          <w:lang w:val="pt-BR"/>
        </w:rPr>
        <w:t xml:space="preserve"> [5-11].</w:t>
      </w:r>
    </w:p>
    <w:p w:rsidR="00CB2098" w:rsidRPr="006822F8" w:rsidRDefault="00376C08" w:rsidP="006822F8">
      <w:pPr>
        <w:pStyle w:val="Corpodetexto"/>
        <w:spacing w:line="360" w:lineRule="auto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Há a</w:t>
      </w:r>
      <w:r w:rsidR="00933430" w:rsidRPr="006822F8">
        <w:rPr>
          <w:sz w:val="24"/>
          <w:szCs w:val="24"/>
          <w:lang w:val="pt-BR"/>
        </w:rPr>
        <w:t xml:space="preserve"> necessidade de incluir a família como agente participante do cu</w:t>
      </w:r>
      <w:r w:rsidR="002D2C16">
        <w:rPr>
          <w:sz w:val="24"/>
          <w:szCs w:val="24"/>
          <w:lang w:val="pt-BR"/>
        </w:rPr>
        <w:t xml:space="preserve">idado, tornando-a fortalecida, </w:t>
      </w:r>
      <w:r w:rsidR="00933430" w:rsidRPr="006822F8">
        <w:rPr>
          <w:sz w:val="24"/>
          <w:szCs w:val="24"/>
          <w:lang w:val="pt-BR"/>
        </w:rPr>
        <w:t xml:space="preserve">capaz de cuidar dos próprios problemas e </w:t>
      </w:r>
      <w:r w:rsidR="002D2C16">
        <w:rPr>
          <w:sz w:val="24"/>
          <w:szCs w:val="24"/>
          <w:lang w:val="pt-BR"/>
        </w:rPr>
        <w:t xml:space="preserve">realizar </w:t>
      </w:r>
      <w:r w:rsidR="00933430" w:rsidRPr="006822F8">
        <w:rPr>
          <w:sz w:val="24"/>
          <w:szCs w:val="24"/>
          <w:lang w:val="pt-BR"/>
        </w:rPr>
        <w:t>tomada</w:t>
      </w:r>
      <w:r w:rsidR="002D2C16">
        <w:rPr>
          <w:sz w:val="24"/>
          <w:szCs w:val="24"/>
          <w:lang w:val="pt-BR"/>
        </w:rPr>
        <w:t>s</w:t>
      </w:r>
      <w:r w:rsidR="00933430" w:rsidRPr="006822F8">
        <w:rPr>
          <w:sz w:val="24"/>
          <w:szCs w:val="24"/>
          <w:lang w:val="pt-BR"/>
        </w:rPr>
        <w:t xml:space="preserve"> de decisão</w:t>
      </w:r>
      <w:r w:rsidR="002D2C16">
        <w:rPr>
          <w:sz w:val="24"/>
          <w:szCs w:val="24"/>
          <w:lang w:val="pt-BR"/>
        </w:rPr>
        <w:t xml:space="preserve"> </w:t>
      </w:r>
      <w:r w:rsidR="002D2C16">
        <w:rPr>
          <w:sz w:val="24"/>
          <w:szCs w:val="24"/>
          <w:lang w:val="pt-BR"/>
        </w:rPr>
        <w:lastRenderedPageBreak/>
        <w:t>fundamentadas</w:t>
      </w:r>
      <w:r>
        <w:rPr>
          <w:sz w:val="24"/>
          <w:szCs w:val="24"/>
          <w:lang w:val="pt-BR"/>
        </w:rPr>
        <w:t xml:space="preserve">. </w:t>
      </w:r>
      <w:r w:rsidR="00933430" w:rsidRPr="00376C08">
        <w:rPr>
          <w:sz w:val="24"/>
          <w:szCs w:val="24"/>
          <w:lang w:val="pt-BR"/>
        </w:rPr>
        <w:t>Para isso</w:t>
      </w:r>
      <w:r w:rsidR="00DD4E69" w:rsidRPr="00376C08">
        <w:rPr>
          <w:sz w:val="24"/>
          <w:szCs w:val="24"/>
          <w:lang w:val="pt-BR"/>
        </w:rPr>
        <w:t>,</w:t>
      </w:r>
      <w:r w:rsidR="00E93233">
        <w:rPr>
          <w:sz w:val="24"/>
          <w:szCs w:val="24"/>
          <w:lang w:val="pt-BR"/>
        </w:rPr>
        <w:t xml:space="preserve"> deve-se promover</w:t>
      </w:r>
      <w:proofErr w:type="gramStart"/>
      <w:r w:rsidR="00E93233">
        <w:rPr>
          <w:sz w:val="24"/>
          <w:szCs w:val="24"/>
          <w:lang w:val="pt-BR"/>
        </w:rPr>
        <w:t xml:space="preserve"> </w:t>
      </w:r>
      <w:r w:rsidR="00933430" w:rsidRPr="006822F8">
        <w:rPr>
          <w:sz w:val="24"/>
          <w:szCs w:val="24"/>
          <w:lang w:val="pt-BR"/>
        </w:rPr>
        <w:t xml:space="preserve"> </w:t>
      </w:r>
      <w:proofErr w:type="gramEnd"/>
      <w:r w:rsidR="00933430" w:rsidRPr="006822F8">
        <w:rPr>
          <w:sz w:val="24"/>
          <w:szCs w:val="24"/>
          <w:lang w:val="pt-BR"/>
        </w:rPr>
        <w:t>habilidades</w:t>
      </w:r>
      <w:r>
        <w:rPr>
          <w:sz w:val="24"/>
          <w:szCs w:val="24"/>
          <w:lang w:val="pt-BR"/>
        </w:rPr>
        <w:t xml:space="preserve"> para este cuidado e para que </w:t>
      </w:r>
      <w:r w:rsidR="00933430" w:rsidRPr="006822F8">
        <w:rPr>
          <w:sz w:val="24"/>
          <w:szCs w:val="24"/>
          <w:lang w:val="pt-BR"/>
        </w:rPr>
        <w:t xml:space="preserve"> intervenções de enfermagem</w:t>
      </w:r>
      <w:r w:rsidR="00E93233" w:rsidRPr="00E93233">
        <w:rPr>
          <w:rStyle w:val="Refdecomentrio"/>
          <w:spacing w:val="0"/>
          <w:lang w:val="pt-BR"/>
        </w:rPr>
        <w:t xml:space="preserve">, </w:t>
      </w:r>
      <w:r w:rsidR="00E93233" w:rsidRPr="00E93233">
        <w:rPr>
          <w:rStyle w:val="Refdecomentrio"/>
          <w:spacing w:val="0"/>
          <w:sz w:val="24"/>
          <w:szCs w:val="24"/>
          <w:lang w:val="pt-BR"/>
        </w:rPr>
        <w:t>foco de nossa proposta,</w:t>
      </w:r>
      <w:r w:rsidR="00E93233">
        <w:rPr>
          <w:rStyle w:val="Refdecomentrio"/>
          <w:spacing w:val="0"/>
          <w:lang w:val="pt-BR"/>
        </w:rPr>
        <w:t xml:space="preserve"> a</w:t>
      </w:r>
      <w:r w:rsidR="00933430" w:rsidRPr="006822F8">
        <w:rPr>
          <w:sz w:val="24"/>
          <w:szCs w:val="24"/>
          <w:lang w:val="pt-BR"/>
        </w:rPr>
        <w:t xml:space="preserve">tinjam ao longo da trajetória a família, e não apenas </w:t>
      </w:r>
      <w:r w:rsidR="00DD4E69" w:rsidRPr="006822F8">
        <w:rPr>
          <w:sz w:val="24"/>
          <w:szCs w:val="24"/>
          <w:lang w:val="pt-BR"/>
        </w:rPr>
        <w:t>o (</w:t>
      </w:r>
      <w:r w:rsidR="00933430" w:rsidRPr="006822F8">
        <w:rPr>
          <w:sz w:val="24"/>
          <w:szCs w:val="24"/>
          <w:lang w:val="pt-BR"/>
        </w:rPr>
        <w:t xml:space="preserve">s) </w:t>
      </w:r>
      <w:r w:rsidR="00DD4E69" w:rsidRPr="006822F8">
        <w:rPr>
          <w:sz w:val="24"/>
          <w:szCs w:val="24"/>
          <w:lang w:val="pt-BR"/>
        </w:rPr>
        <w:t>membro (</w:t>
      </w:r>
      <w:r w:rsidR="00933430" w:rsidRPr="006822F8">
        <w:rPr>
          <w:sz w:val="24"/>
          <w:szCs w:val="24"/>
          <w:lang w:val="pt-BR"/>
        </w:rPr>
        <w:t xml:space="preserve">s) que </w:t>
      </w:r>
      <w:r w:rsidR="00DD4E69" w:rsidRPr="006822F8">
        <w:rPr>
          <w:sz w:val="24"/>
          <w:szCs w:val="24"/>
          <w:lang w:val="pt-BR"/>
        </w:rPr>
        <w:t>apresenta (</w:t>
      </w:r>
      <w:r w:rsidR="00933430" w:rsidRPr="006822F8">
        <w:rPr>
          <w:sz w:val="24"/>
          <w:szCs w:val="24"/>
          <w:lang w:val="pt-BR"/>
        </w:rPr>
        <w:t>m) o problema de saúde v</w:t>
      </w:r>
      <w:r w:rsidR="00190D23">
        <w:rPr>
          <w:sz w:val="24"/>
          <w:szCs w:val="24"/>
          <w:lang w:val="pt-BR"/>
        </w:rPr>
        <w:t>igente [12</w:t>
      </w:r>
      <w:r w:rsidR="00933430" w:rsidRPr="006822F8">
        <w:rPr>
          <w:sz w:val="24"/>
          <w:szCs w:val="24"/>
          <w:lang w:val="pt-BR"/>
        </w:rPr>
        <w:t>].</w:t>
      </w:r>
    </w:p>
    <w:p w:rsidR="00D16A1A" w:rsidRPr="006822F8" w:rsidRDefault="00376C08" w:rsidP="006822F8">
      <w:pPr>
        <w:pStyle w:val="Corpodetexto"/>
        <w:spacing w:line="360" w:lineRule="auto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A</w:t>
      </w:r>
      <w:r w:rsidR="00D16A1A" w:rsidRPr="006822F8">
        <w:rPr>
          <w:sz w:val="24"/>
          <w:szCs w:val="24"/>
          <w:lang w:val="pt-BR"/>
        </w:rPr>
        <w:t xml:space="preserve"> entrevista familiar</w:t>
      </w:r>
      <w:r w:rsidR="00044173" w:rsidRPr="006822F8"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é uma</w:t>
      </w:r>
      <w:r w:rsidR="00044173" w:rsidRPr="006822F8">
        <w:rPr>
          <w:sz w:val="24"/>
          <w:szCs w:val="24"/>
          <w:lang w:val="pt-BR"/>
        </w:rPr>
        <w:t xml:space="preserve"> estratégia</w:t>
      </w:r>
      <w:r w:rsidR="00D16A1A" w:rsidRPr="006822F8">
        <w:rPr>
          <w:sz w:val="24"/>
          <w:szCs w:val="24"/>
          <w:lang w:val="pt-BR"/>
        </w:rPr>
        <w:t xml:space="preserve"> terapêutica, visto que </w:t>
      </w:r>
      <w:r w:rsidR="002D2C16">
        <w:rPr>
          <w:sz w:val="24"/>
          <w:szCs w:val="24"/>
          <w:lang w:val="pt-BR"/>
        </w:rPr>
        <w:t>n</w:t>
      </w:r>
      <w:r w:rsidR="00D16A1A" w:rsidRPr="006822F8">
        <w:rPr>
          <w:sz w:val="24"/>
          <w:szCs w:val="24"/>
          <w:lang w:val="pt-BR"/>
        </w:rPr>
        <w:t xml:space="preserve">o momento </w:t>
      </w:r>
      <w:r w:rsidR="00514CAE">
        <w:rPr>
          <w:sz w:val="24"/>
          <w:szCs w:val="24"/>
          <w:lang w:val="pt-BR"/>
        </w:rPr>
        <w:t>de realização da mesma</w:t>
      </w:r>
      <w:proofErr w:type="gramStart"/>
      <w:r w:rsidR="00514CAE">
        <w:rPr>
          <w:sz w:val="24"/>
          <w:szCs w:val="24"/>
          <w:lang w:val="pt-BR"/>
        </w:rPr>
        <w:t xml:space="preserve"> </w:t>
      </w:r>
      <w:r w:rsidR="00D16A1A" w:rsidRPr="006822F8">
        <w:rPr>
          <w:sz w:val="24"/>
          <w:szCs w:val="24"/>
          <w:lang w:val="pt-BR"/>
        </w:rPr>
        <w:t xml:space="preserve"> </w:t>
      </w:r>
      <w:proofErr w:type="gramEnd"/>
      <w:r w:rsidR="00D16A1A" w:rsidRPr="006822F8">
        <w:rPr>
          <w:sz w:val="24"/>
          <w:szCs w:val="24"/>
          <w:lang w:val="pt-BR"/>
        </w:rPr>
        <w:t>a família pode atribuir novos significados a sua experiência,</w:t>
      </w:r>
      <w:r w:rsidR="0029517B" w:rsidRPr="006822F8">
        <w:rPr>
          <w:sz w:val="24"/>
          <w:szCs w:val="24"/>
          <w:lang w:val="pt-BR"/>
        </w:rPr>
        <w:t xml:space="preserve"> desenvolver novas competências, </w:t>
      </w:r>
      <w:r w:rsidR="00044173" w:rsidRPr="006822F8">
        <w:rPr>
          <w:sz w:val="24"/>
          <w:szCs w:val="24"/>
          <w:lang w:val="pt-BR"/>
        </w:rPr>
        <w:t>fortalecer</w:t>
      </w:r>
      <w:r w:rsidR="002D2C16">
        <w:rPr>
          <w:sz w:val="24"/>
          <w:szCs w:val="24"/>
          <w:lang w:val="pt-BR"/>
        </w:rPr>
        <w:t>-se e potencializar-se</w:t>
      </w:r>
      <w:r w:rsidR="0029517B" w:rsidRPr="006822F8">
        <w:rPr>
          <w:sz w:val="24"/>
          <w:szCs w:val="24"/>
          <w:lang w:val="pt-BR"/>
        </w:rPr>
        <w:t xml:space="preserve"> enquanto unidade e reduzir o sofrimento</w:t>
      </w:r>
      <w:r w:rsidR="002D2C16">
        <w:rPr>
          <w:sz w:val="24"/>
          <w:szCs w:val="24"/>
          <w:lang w:val="pt-BR"/>
        </w:rPr>
        <w:t>, através do diálogo que por vezes nunca ocorreu</w:t>
      </w:r>
      <w:r w:rsidR="00190D23">
        <w:rPr>
          <w:sz w:val="24"/>
          <w:szCs w:val="24"/>
          <w:lang w:val="pt-BR"/>
        </w:rPr>
        <w:t xml:space="preserve"> [13-14</w:t>
      </w:r>
      <w:r w:rsidR="00044173" w:rsidRPr="006822F8">
        <w:rPr>
          <w:sz w:val="24"/>
          <w:szCs w:val="24"/>
          <w:lang w:val="pt-BR"/>
        </w:rPr>
        <w:t>]</w:t>
      </w:r>
      <w:r w:rsidR="0029517B" w:rsidRPr="006822F8">
        <w:rPr>
          <w:sz w:val="24"/>
          <w:szCs w:val="24"/>
          <w:lang w:val="pt-BR"/>
        </w:rPr>
        <w:t xml:space="preserve">. </w:t>
      </w:r>
    </w:p>
    <w:p w:rsidR="00175725" w:rsidRDefault="005A0855" w:rsidP="006822F8">
      <w:pPr>
        <w:pStyle w:val="Corpodetexto"/>
        <w:spacing w:line="360" w:lineRule="auto"/>
        <w:rPr>
          <w:sz w:val="24"/>
          <w:szCs w:val="24"/>
          <w:lang w:val="pt-PT"/>
        </w:rPr>
      </w:pPr>
      <w:r w:rsidRPr="006822F8">
        <w:rPr>
          <w:sz w:val="24"/>
          <w:szCs w:val="24"/>
          <w:lang w:val="pt-PT"/>
        </w:rPr>
        <w:t xml:space="preserve">Diante do exposto, </w:t>
      </w:r>
      <w:r w:rsidR="00E93233" w:rsidRPr="00E93233">
        <w:rPr>
          <w:sz w:val="24"/>
          <w:szCs w:val="24"/>
          <w:lang w:val="pt-PT"/>
        </w:rPr>
        <w:t>e</w:t>
      </w:r>
      <w:r w:rsidR="00E93233" w:rsidRPr="00E93233">
        <w:rPr>
          <w:sz w:val="24"/>
          <w:szCs w:val="24"/>
          <w:lang w:val="pt-BR"/>
        </w:rPr>
        <w:t>ste artigo se propõe a apresentar a experiência da utilização do método de en</w:t>
      </w:r>
      <w:r w:rsidR="00E93233">
        <w:rPr>
          <w:sz w:val="24"/>
          <w:szCs w:val="24"/>
          <w:lang w:val="pt-BR"/>
        </w:rPr>
        <w:t>t</w:t>
      </w:r>
      <w:r w:rsidR="00E93233" w:rsidRPr="00E93233">
        <w:rPr>
          <w:sz w:val="24"/>
          <w:szCs w:val="24"/>
          <w:lang w:val="pt-BR"/>
        </w:rPr>
        <w:t>revista familiar com familiar</w:t>
      </w:r>
      <w:r w:rsidR="00E93233">
        <w:rPr>
          <w:sz w:val="24"/>
          <w:szCs w:val="24"/>
          <w:lang w:val="pt-BR"/>
        </w:rPr>
        <w:t>es de crianças e adole</w:t>
      </w:r>
      <w:r w:rsidR="00E93233" w:rsidRPr="00E93233">
        <w:rPr>
          <w:sz w:val="24"/>
          <w:szCs w:val="24"/>
          <w:lang w:val="pt-BR"/>
        </w:rPr>
        <w:t>scentes com deficiência visual</w:t>
      </w:r>
      <w:r w:rsidR="00E93233" w:rsidRPr="00C67FA1">
        <w:rPr>
          <w:lang w:val="pt-BR"/>
        </w:rPr>
        <w:t>.</w:t>
      </w:r>
      <w:r w:rsidR="00E93233">
        <w:rPr>
          <w:sz w:val="24"/>
          <w:szCs w:val="24"/>
          <w:lang w:val="pt-PT"/>
        </w:rPr>
        <w:t xml:space="preserve"> O tema proposto se justifica</w:t>
      </w:r>
      <w:r w:rsidRPr="006822F8">
        <w:rPr>
          <w:sz w:val="24"/>
          <w:szCs w:val="24"/>
          <w:lang w:val="pt-PT"/>
        </w:rPr>
        <w:t xml:space="preserve"> por ser uma experiência </w:t>
      </w:r>
      <w:r w:rsidR="00A41EDB" w:rsidRPr="006822F8">
        <w:rPr>
          <w:sz w:val="24"/>
          <w:szCs w:val="24"/>
          <w:lang w:val="pt-PT"/>
        </w:rPr>
        <w:t>diferenciada da entrevista individual</w:t>
      </w:r>
      <w:r w:rsidRPr="006822F8">
        <w:rPr>
          <w:sz w:val="24"/>
          <w:szCs w:val="24"/>
          <w:lang w:val="pt-PT"/>
        </w:rPr>
        <w:t xml:space="preserve"> e </w:t>
      </w:r>
      <w:r w:rsidR="00A41EDB" w:rsidRPr="006822F8">
        <w:rPr>
          <w:sz w:val="24"/>
          <w:szCs w:val="24"/>
          <w:lang w:val="pt-PT"/>
        </w:rPr>
        <w:t xml:space="preserve">que </w:t>
      </w:r>
      <w:r w:rsidRPr="006822F8">
        <w:rPr>
          <w:sz w:val="24"/>
          <w:szCs w:val="24"/>
          <w:lang w:val="pt-PT"/>
        </w:rPr>
        <w:t>pode contribuir para a prática de outros pesquisadores no momento de realizar entrevistas familiares.</w:t>
      </w:r>
    </w:p>
    <w:p w:rsidR="00630FB2" w:rsidRPr="006822F8" w:rsidRDefault="00630FB2" w:rsidP="006822F8">
      <w:pPr>
        <w:pStyle w:val="Corpodetexto"/>
        <w:spacing w:line="360" w:lineRule="auto"/>
        <w:rPr>
          <w:sz w:val="24"/>
          <w:szCs w:val="24"/>
          <w:lang w:val="pt-PT"/>
        </w:rPr>
      </w:pPr>
    </w:p>
    <w:p w:rsidR="00630FB2" w:rsidRDefault="00630FB2" w:rsidP="00630FB2">
      <w:pPr>
        <w:numPr>
          <w:ilvl w:val="0"/>
          <w:numId w:val="19"/>
        </w:numPr>
        <w:jc w:val="both"/>
        <w:rPr>
          <w:b/>
          <w:sz w:val="24"/>
        </w:rPr>
      </w:pPr>
      <w:proofErr w:type="spellStart"/>
      <w:r w:rsidRPr="00630FB2">
        <w:rPr>
          <w:b/>
          <w:sz w:val="24"/>
        </w:rPr>
        <w:t>M</w:t>
      </w:r>
      <w:r w:rsidR="00225C63">
        <w:rPr>
          <w:b/>
          <w:sz w:val="24"/>
        </w:rPr>
        <w:t>ateria</w:t>
      </w:r>
      <w:r w:rsidR="00017E16">
        <w:rPr>
          <w:b/>
          <w:sz w:val="24"/>
        </w:rPr>
        <w:t>i</w:t>
      </w:r>
      <w:r w:rsidR="00225C63">
        <w:rPr>
          <w:b/>
          <w:sz w:val="24"/>
        </w:rPr>
        <w:t>s</w:t>
      </w:r>
      <w:proofErr w:type="spellEnd"/>
      <w:r w:rsidR="00225C63">
        <w:rPr>
          <w:b/>
          <w:sz w:val="24"/>
        </w:rPr>
        <w:t xml:space="preserve"> e </w:t>
      </w:r>
      <w:proofErr w:type="spellStart"/>
      <w:r w:rsidR="00225C63">
        <w:rPr>
          <w:b/>
          <w:sz w:val="24"/>
        </w:rPr>
        <w:t>métodos</w:t>
      </w:r>
      <w:proofErr w:type="spellEnd"/>
    </w:p>
    <w:p w:rsidR="00017E16" w:rsidRDefault="00017E16" w:rsidP="00017E16">
      <w:pPr>
        <w:ind w:left="720"/>
        <w:jc w:val="both"/>
        <w:rPr>
          <w:b/>
          <w:sz w:val="24"/>
        </w:rPr>
      </w:pPr>
    </w:p>
    <w:p w:rsidR="00630FB2" w:rsidRPr="00630FB2" w:rsidRDefault="00630FB2" w:rsidP="00630FB2">
      <w:pPr>
        <w:ind w:left="720"/>
        <w:jc w:val="both"/>
        <w:rPr>
          <w:b/>
          <w:sz w:val="24"/>
        </w:rPr>
      </w:pPr>
    </w:p>
    <w:p w:rsidR="00C75982" w:rsidRPr="006822F8" w:rsidRDefault="00E93233" w:rsidP="006822F8">
      <w:pPr>
        <w:pStyle w:val="Corpodetexto"/>
        <w:spacing w:line="360" w:lineRule="auto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P</w:t>
      </w:r>
      <w:r w:rsidR="00C95767" w:rsidRPr="006822F8">
        <w:rPr>
          <w:sz w:val="24"/>
          <w:szCs w:val="24"/>
          <w:lang w:val="pt-BR"/>
        </w:rPr>
        <w:t>esquisa descritiva</w:t>
      </w:r>
      <w:r w:rsidR="00C75982" w:rsidRPr="006822F8">
        <w:rPr>
          <w:sz w:val="24"/>
          <w:szCs w:val="24"/>
          <w:lang w:val="pt-BR"/>
        </w:rPr>
        <w:t xml:space="preserve">, </w:t>
      </w:r>
      <w:r>
        <w:rPr>
          <w:sz w:val="24"/>
          <w:szCs w:val="24"/>
          <w:lang w:val="pt-BR"/>
        </w:rPr>
        <w:t xml:space="preserve">de base qualitativa, utilizando-se de entrevista familiar, abordando como </w:t>
      </w:r>
      <w:r w:rsidR="00C95767" w:rsidRPr="006822F8">
        <w:rPr>
          <w:sz w:val="24"/>
          <w:szCs w:val="24"/>
          <w:lang w:val="pt-BR"/>
        </w:rPr>
        <w:t>tema as experiências relac</w:t>
      </w:r>
      <w:r>
        <w:rPr>
          <w:sz w:val="24"/>
          <w:szCs w:val="24"/>
          <w:lang w:val="pt-BR"/>
        </w:rPr>
        <w:t>ionadas ao processo de realização da mesma.</w:t>
      </w:r>
      <w:r w:rsidR="00BD6F12" w:rsidRPr="006822F8"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 xml:space="preserve">Foram </w:t>
      </w:r>
      <w:r w:rsidR="00C75982" w:rsidRPr="006822F8">
        <w:rPr>
          <w:sz w:val="24"/>
          <w:szCs w:val="24"/>
          <w:lang w:val="pt-BR"/>
        </w:rPr>
        <w:t xml:space="preserve">realizadas </w:t>
      </w:r>
      <w:r>
        <w:rPr>
          <w:sz w:val="24"/>
          <w:szCs w:val="24"/>
          <w:lang w:val="pt-BR"/>
        </w:rPr>
        <w:t xml:space="preserve">entrevistas </w:t>
      </w:r>
      <w:r w:rsidR="00C75982" w:rsidRPr="006822F8">
        <w:rPr>
          <w:sz w:val="24"/>
          <w:szCs w:val="24"/>
          <w:lang w:val="pt-BR"/>
        </w:rPr>
        <w:t>com famílias de crianças e adolescentes com deficiência visual</w:t>
      </w:r>
      <w:r w:rsidR="00026464" w:rsidRPr="006822F8"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 xml:space="preserve">no período de 2014-2015. </w:t>
      </w:r>
      <w:r w:rsidR="00514CAE">
        <w:rPr>
          <w:sz w:val="24"/>
          <w:szCs w:val="24"/>
          <w:lang w:val="pt-BR"/>
        </w:rPr>
        <w:t>Esse artigo</w:t>
      </w:r>
      <w:r w:rsidR="00514CAE" w:rsidRPr="006822F8">
        <w:rPr>
          <w:sz w:val="24"/>
          <w:szCs w:val="24"/>
          <w:lang w:val="pt-BR"/>
        </w:rPr>
        <w:t xml:space="preserve"> advém</w:t>
      </w:r>
      <w:r w:rsidR="00C75982" w:rsidRPr="006822F8">
        <w:rPr>
          <w:sz w:val="24"/>
          <w:szCs w:val="24"/>
          <w:lang w:val="pt-BR"/>
        </w:rPr>
        <w:t xml:space="preserve"> de </w:t>
      </w:r>
      <w:r w:rsidR="00026464" w:rsidRPr="006822F8">
        <w:rPr>
          <w:sz w:val="24"/>
          <w:szCs w:val="24"/>
          <w:lang w:val="pt-BR"/>
        </w:rPr>
        <w:t xml:space="preserve">uma </w:t>
      </w:r>
      <w:r w:rsidR="00C75982" w:rsidRPr="006822F8">
        <w:rPr>
          <w:sz w:val="24"/>
          <w:szCs w:val="24"/>
          <w:lang w:val="pt-BR"/>
        </w:rPr>
        <w:t>pesquisa de mestrado</w:t>
      </w:r>
      <w:r w:rsidR="00A65C3B">
        <w:rPr>
          <w:sz w:val="24"/>
          <w:szCs w:val="24"/>
          <w:lang w:val="pt-BR"/>
        </w:rPr>
        <w:t xml:space="preserve"> em andamento</w:t>
      </w:r>
      <w:r w:rsidR="00C75982" w:rsidRPr="006822F8">
        <w:rPr>
          <w:sz w:val="24"/>
          <w:szCs w:val="24"/>
          <w:lang w:val="pt-BR"/>
        </w:rPr>
        <w:t xml:space="preserve"> </w:t>
      </w:r>
      <w:r w:rsidR="00A65C3B">
        <w:rPr>
          <w:sz w:val="24"/>
          <w:szCs w:val="24"/>
          <w:lang w:val="pt-BR"/>
        </w:rPr>
        <w:t>na área da enfermagem.</w:t>
      </w:r>
    </w:p>
    <w:p w:rsidR="00C75982" w:rsidRPr="006822F8" w:rsidRDefault="00C75982" w:rsidP="006822F8">
      <w:pPr>
        <w:pStyle w:val="Corpodetexto"/>
        <w:spacing w:line="360" w:lineRule="auto"/>
        <w:rPr>
          <w:sz w:val="24"/>
          <w:szCs w:val="24"/>
          <w:lang w:val="pt-BR"/>
        </w:rPr>
      </w:pPr>
      <w:r w:rsidRPr="006822F8">
        <w:rPr>
          <w:sz w:val="24"/>
          <w:szCs w:val="24"/>
          <w:lang w:val="pt-BR"/>
        </w:rPr>
        <w:t>O relato de experiência é caracterizado como uma pesquisa descritiva, ma</w:t>
      </w:r>
      <w:r w:rsidR="005C60BC">
        <w:rPr>
          <w:sz w:val="24"/>
          <w:szCs w:val="24"/>
          <w:lang w:val="pt-BR"/>
        </w:rPr>
        <w:t>i</w:t>
      </w:r>
      <w:r w:rsidRPr="006822F8">
        <w:rPr>
          <w:sz w:val="24"/>
          <w:szCs w:val="24"/>
          <w:lang w:val="pt-BR"/>
        </w:rPr>
        <w:t xml:space="preserve">s informal, que utiliza da reflexão </w:t>
      </w:r>
      <w:r w:rsidR="005C60BC">
        <w:rPr>
          <w:sz w:val="24"/>
          <w:szCs w:val="24"/>
          <w:lang w:val="pt-BR"/>
        </w:rPr>
        <w:t xml:space="preserve">de experiências vivenciadas, de </w:t>
      </w:r>
      <w:r w:rsidRPr="006822F8">
        <w:rPr>
          <w:sz w:val="24"/>
          <w:szCs w:val="24"/>
          <w:lang w:val="pt-BR"/>
        </w:rPr>
        <w:t>uma situ</w:t>
      </w:r>
      <w:r w:rsidR="005C60BC">
        <w:rPr>
          <w:sz w:val="24"/>
          <w:szCs w:val="24"/>
          <w:lang w:val="pt-BR"/>
        </w:rPr>
        <w:t>ação ou de um conjunto delas</w:t>
      </w:r>
      <w:r w:rsidRPr="006822F8">
        <w:rPr>
          <w:sz w:val="24"/>
          <w:szCs w:val="24"/>
          <w:lang w:val="pt-BR"/>
        </w:rPr>
        <w:t>. Este recurso está sendo cada vez mais utilizado para enriquecer a fundamentação teórica com a experiência pessoal ou profissional dos autores [</w:t>
      </w:r>
      <w:r w:rsidR="00190D23">
        <w:rPr>
          <w:sz w:val="24"/>
          <w:szCs w:val="24"/>
          <w:lang w:val="pt-BR"/>
        </w:rPr>
        <w:t>15</w:t>
      </w:r>
      <w:r w:rsidRPr="006822F8">
        <w:rPr>
          <w:sz w:val="24"/>
          <w:szCs w:val="24"/>
          <w:lang w:val="pt-BR"/>
        </w:rPr>
        <w:t>].</w:t>
      </w:r>
    </w:p>
    <w:p w:rsidR="00A65C3B" w:rsidRDefault="00C75982" w:rsidP="006822F8">
      <w:pPr>
        <w:pStyle w:val="Corpodetexto"/>
        <w:spacing w:line="360" w:lineRule="auto"/>
        <w:rPr>
          <w:sz w:val="24"/>
          <w:szCs w:val="24"/>
          <w:lang w:val="pt-BR"/>
        </w:rPr>
      </w:pPr>
      <w:r w:rsidRPr="006822F8">
        <w:rPr>
          <w:sz w:val="24"/>
          <w:szCs w:val="24"/>
          <w:lang w:val="pt-BR"/>
        </w:rPr>
        <w:t>O levantamento dos dados dos</w:t>
      </w:r>
      <w:r w:rsidR="000771F6" w:rsidRPr="006822F8">
        <w:rPr>
          <w:sz w:val="24"/>
          <w:szCs w:val="24"/>
          <w:lang w:val="pt-BR"/>
        </w:rPr>
        <w:t xml:space="preserve"> participantes do município A </w:t>
      </w:r>
      <w:r w:rsidRPr="006822F8">
        <w:rPr>
          <w:sz w:val="24"/>
          <w:szCs w:val="24"/>
          <w:lang w:val="pt-BR"/>
        </w:rPr>
        <w:t>fo</w:t>
      </w:r>
      <w:r w:rsidR="00A41EDB" w:rsidRPr="006822F8">
        <w:rPr>
          <w:sz w:val="24"/>
          <w:szCs w:val="24"/>
          <w:lang w:val="pt-BR"/>
        </w:rPr>
        <w:t>i</w:t>
      </w:r>
      <w:r w:rsidR="006810EB" w:rsidRPr="006822F8">
        <w:rPr>
          <w:sz w:val="24"/>
          <w:szCs w:val="24"/>
          <w:lang w:val="pt-BR"/>
        </w:rPr>
        <w:t xml:space="preserve"> obtido</w:t>
      </w:r>
      <w:r w:rsidR="005C60BC">
        <w:rPr>
          <w:sz w:val="24"/>
          <w:szCs w:val="24"/>
          <w:lang w:val="pt-BR"/>
        </w:rPr>
        <w:t xml:space="preserve"> através das matrí</w:t>
      </w:r>
      <w:r w:rsidRPr="006822F8">
        <w:rPr>
          <w:sz w:val="24"/>
          <w:szCs w:val="24"/>
          <w:lang w:val="pt-BR"/>
        </w:rPr>
        <w:t>culas das crianças e dos adolescentes com deficiência visual, nas redes de ensino particular, estadual e municipal, fornecidos p</w:t>
      </w:r>
      <w:r w:rsidR="00A41EDB" w:rsidRPr="006822F8">
        <w:rPr>
          <w:sz w:val="24"/>
          <w:szCs w:val="24"/>
          <w:lang w:val="pt-BR"/>
        </w:rPr>
        <w:t xml:space="preserve">ela </w:t>
      </w:r>
      <w:r w:rsidRPr="006822F8">
        <w:rPr>
          <w:sz w:val="24"/>
          <w:szCs w:val="24"/>
          <w:lang w:val="pt-BR"/>
        </w:rPr>
        <w:t>Secretaria Estadual de Educação do Estado de São Paulo.</w:t>
      </w:r>
      <w:r w:rsidR="00026464" w:rsidRPr="006822F8">
        <w:rPr>
          <w:sz w:val="24"/>
          <w:szCs w:val="24"/>
          <w:lang w:val="pt-BR"/>
        </w:rPr>
        <w:t xml:space="preserve"> </w:t>
      </w:r>
      <w:r w:rsidR="000771F6" w:rsidRPr="006822F8">
        <w:rPr>
          <w:sz w:val="24"/>
          <w:szCs w:val="24"/>
          <w:lang w:val="pt-BR"/>
        </w:rPr>
        <w:t>Já no município B as famílias foram identificadas em uma instituição q</w:t>
      </w:r>
      <w:r w:rsidR="00C31411" w:rsidRPr="006822F8">
        <w:rPr>
          <w:sz w:val="24"/>
          <w:szCs w:val="24"/>
          <w:lang w:val="pt-BR"/>
        </w:rPr>
        <w:t>ue fornece apoio a pessoas com deficiência visual.</w:t>
      </w:r>
      <w:r w:rsidR="000771F6" w:rsidRPr="006822F8">
        <w:rPr>
          <w:sz w:val="24"/>
          <w:szCs w:val="24"/>
          <w:lang w:val="pt-BR"/>
        </w:rPr>
        <w:t xml:space="preserve"> </w:t>
      </w:r>
    </w:p>
    <w:p w:rsidR="00026464" w:rsidRPr="006822F8" w:rsidRDefault="00026464" w:rsidP="006822F8">
      <w:pPr>
        <w:pStyle w:val="Corpodetexto"/>
        <w:spacing w:line="360" w:lineRule="auto"/>
        <w:rPr>
          <w:sz w:val="24"/>
          <w:szCs w:val="24"/>
          <w:lang w:val="pt-BR"/>
        </w:rPr>
      </w:pPr>
      <w:r w:rsidRPr="006822F8">
        <w:rPr>
          <w:sz w:val="24"/>
          <w:szCs w:val="24"/>
          <w:lang w:val="pt-BR"/>
        </w:rPr>
        <w:t>Os critérios de seleção foram que os membros da família da criança e do adolescente e os próprios</w:t>
      </w:r>
      <w:r w:rsidR="0007630D">
        <w:rPr>
          <w:sz w:val="24"/>
          <w:szCs w:val="24"/>
          <w:lang w:val="pt-BR"/>
        </w:rPr>
        <w:t>,</w:t>
      </w:r>
      <w:r w:rsidRPr="006822F8">
        <w:rPr>
          <w:sz w:val="24"/>
          <w:szCs w:val="24"/>
          <w:lang w:val="pt-BR"/>
        </w:rPr>
        <w:t xml:space="preserve"> tivessem a capacidade cognitiva e auditiva para respo</w:t>
      </w:r>
      <w:r w:rsidR="00292768">
        <w:rPr>
          <w:sz w:val="24"/>
          <w:szCs w:val="24"/>
          <w:lang w:val="pt-BR"/>
        </w:rPr>
        <w:t>nderem as perguntas;</w:t>
      </w:r>
      <w:r w:rsidR="005C60BC">
        <w:rPr>
          <w:sz w:val="24"/>
          <w:szCs w:val="24"/>
          <w:lang w:val="pt-BR"/>
        </w:rPr>
        <w:t xml:space="preserve"> </w:t>
      </w:r>
      <w:r w:rsidR="005C60BC">
        <w:rPr>
          <w:sz w:val="24"/>
          <w:szCs w:val="24"/>
          <w:lang w:val="pt-BR"/>
        </w:rPr>
        <w:lastRenderedPageBreak/>
        <w:t xml:space="preserve">e </w:t>
      </w:r>
      <w:r w:rsidRPr="006822F8">
        <w:rPr>
          <w:sz w:val="24"/>
          <w:szCs w:val="24"/>
          <w:lang w:val="pt-BR"/>
        </w:rPr>
        <w:t xml:space="preserve">a família entrevistada ser </w:t>
      </w:r>
      <w:proofErr w:type="spellStart"/>
      <w:r w:rsidRPr="006822F8">
        <w:rPr>
          <w:sz w:val="24"/>
          <w:szCs w:val="24"/>
          <w:lang w:val="pt-BR"/>
        </w:rPr>
        <w:t>cuidadora</w:t>
      </w:r>
      <w:proofErr w:type="spellEnd"/>
      <w:r w:rsidRPr="006822F8">
        <w:rPr>
          <w:sz w:val="24"/>
          <w:szCs w:val="24"/>
          <w:lang w:val="pt-BR"/>
        </w:rPr>
        <w:t xml:space="preserve"> da criança e do adolescente na faixa etária de 6 a 18 anos. Foram </w:t>
      </w:r>
      <w:r w:rsidR="00C31411" w:rsidRPr="006822F8">
        <w:rPr>
          <w:sz w:val="24"/>
          <w:szCs w:val="24"/>
          <w:lang w:val="pt-BR"/>
        </w:rPr>
        <w:t>excluídos da pesquisa</w:t>
      </w:r>
      <w:r w:rsidRPr="006822F8">
        <w:rPr>
          <w:sz w:val="24"/>
          <w:szCs w:val="24"/>
          <w:lang w:val="pt-BR"/>
        </w:rPr>
        <w:t xml:space="preserve"> </w:t>
      </w:r>
      <w:r w:rsidR="00C31411" w:rsidRPr="006822F8">
        <w:rPr>
          <w:sz w:val="24"/>
          <w:szCs w:val="24"/>
          <w:lang w:val="pt-BR"/>
        </w:rPr>
        <w:t xml:space="preserve">os membros da família que não forneceram narrativas compreensíveis e as </w:t>
      </w:r>
      <w:r w:rsidRPr="006822F8">
        <w:rPr>
          <w:sz w:val="24"/>
          <w:szCs w:val="24"/>
          <w:lang w:val="pt-BR"/>
        </w:rPr>
        <w:t xml:space="preserve">crianças </w:t>
      </w:r>
      <w:r w:rsidR="0007630D">
        <w:rPr>
          <w:sz w:val="24"/>
          <w:szCs w:val="24"/>
          <w:lang w:val="pt-BR"/>
        </w:rPr>
        <w:t>e adolescentes que apresentaram</w:t>
      </w:r>
      <w:r w:rsidRPr="006822F8">
        <w:rPr>
          <w:sz w:val="24"/>
          <w:szCs w:val="24"/>
          <w:lang w:val="pt-BR"/>
        </w:rPr>
        <w:t xml:space="preserve"> associado à deficiência visual, outros tipos de deficiência ou quaisquer outras malformações do sistema nervoso central. O último critério foi aplicado a partir de informações fornecido pela própria família, visto que muitas vezes a escola não conhecia </w:t>
      </w:r>
      <w:r w:rsidR="005C60BC">
        <w:rPr>
          <w:sz w:val="24"/>
          <w:szCs w:val="24"/>
          <w:lang w:val="pt-BR"/>
        </w:rPr>
        <w:t>esse dado.</w:t>
      </w:r>
      <w:r w:rsidRPr="006822F8">
        <w:rPr>
          <w:sz w:val="24"/>
          <w:szCs w:val="24"/>
          <w:lang w:val="pt-BR"/>
        </w:rPr>
        <w:t xml:space="preserve"> </w:t>
      </w:r>
    </w:p>
    <w:p w:rsidR="00903E41" w:rsidRPr="006822F8" w:rsidRDefault="00C75982" w:rsidP="006822F8">
      <w:pPr>
        <w:pStyle w:val="Corpodetexto"/>
        <w:spacing w:line="360" w:lineRule="auto"/>
        <w:rPr>
          <w:bCs/>
          <w:sz w:val="24"/>
          <w:szCs w:val="24"/>
          <w:lang w:val="pt-BR"/>
        </w:rPr>
      </w:pPr>
      <w:r w:rsidRPr="006822F8">
        <w:rPr>
          <w:sz w:val="24"/>
          <w:szCs w:val="24"/>
          <w:lang w:val="pt-BR"/>
        </w:rPr>
        <w:t xml:space="preserve">Após entrar em contato com as escolas e famílias, realizamos uma primeira aproximação pessoalmente </w:t>
      </w:r>
      <w:r w:rsidR="005C60BC">
        <w:rPr>
          <w:sz w:val="24"/>
          <w:szCs w:val="24"/>
          <w:lang w:val="pt-BR"/>
        </w:rPr>
        <w:t>no</w:t>
      </w:r>
      <w:r w:rsidR="000756C0">
        <w:rPr>
          <w:sz w:val="24"/>
          <w:szCs w:val="24"/>
          <w:lang w:val="pt-BR"/>
        </w:rPr>
        <w:t xml:space="preserve"> município A. </w:t>
      </w:r>
      <w:r w:rsidR="000771F6" w:rsidRPr="006822F8">
        <w:rPr>
          <w:sz w:val="24"/>
          <w:szCs w:val="24"/>
          <w:lang w:val="pt-BR"/>
        </w:rPr>
        <w:t>Entretanto</w:t>
      </w:r>
      <w:r w:rsidR="00903E41" w:rsidRPr="006822F8">
        <w:rPr>
          <w:bCs/>
          <w:sz w:val="24"/>
          <w:szCs w:val="24"/>
          <w:lang w:val="pt-BR"/>
        </w:rPr>
        <w:t xml:space="preserve"> </w:t>
      </w:r>
      <w:r w:rsidR="00903E41" w:rsidRPr="0007630D">
        <w:rPr>
          <w:bCs/>
          <w:sz w:val="24"/>
          <w:szCs w:val="24"/>
          <w:lang w:val="pt-BR"/>
        </w:rPr>
        <w:t>no município B</w:t>
      </w:r>
      <w:r w:rsidR="00465768" w:rsidRPr="0007630D">
        <w:rPr>
          <w:bCs/>
          <w:sz w:val="24"/>
          <w:szCs w:val="24"/>
          <w:lang w:val="pt-BR"/>
        </w:rPr>
        <w:t>,</w:t>
      </w:r>
      <w:r w:rsidR="00903E41" w:rsidRPr="006822F8">
        <w:rPr>
          <w:bCs/>
          <w:sz w:val="24"/>
          <w:szCs w:val="24"/>
          <w:lang w:val="pt-BR"/>
        </w:rPr>
        <w:t xml:space="preserve"> esta estratégia não foi utilizada devido </w:t>
      </w:r>
      <w:r w:rsidR="005C60BC">
        <w:rPr>
          <w:bCs/>
          <w:sz w:val="24"/>
          <w:szCs w:val="24"/>
          <w:lang w:val="pt-BR"/>
        </w:rPr>
        <w:t>às</w:t>
      </w:r>
      <w:r w:rsidR="00903E41" w:rsidRPr="006822F8">
        <w:rPr>
          <w:bCs/>
          <w:sz w:val="24"/>
          <w:szCs w:val="24"/>
          <w:lang w:val="pt-BR"/>
        </w:rPr>
        <w:t xml:space="preserve"> dificuldades de locomoção sendo optado apenas pela </w:t>
      </w:r>
      <w:r w:rsidR="005C60BC">
        <w:rPr>
          <w:bCs/>
          <w:sz w:val="24"/>
          <w:szCs w:val="24"/>
          <w:lang w:val="pt-BR"/>
        </w:rPr>
        <w:t>primeira interação</w:t>
      </w:r>
      <w:r w:rsidR="00903E41" w:rsidRPr="006822F8">
        <w:rPr>
          <w:bCs/>
          <w:sz w:val="24"/>
          <w:szCs w:val="24"/>
          <w:lang w:val="pt-BR"/>
        </w:rPr>
        <w:t xml:space="preserve"> </w:t>
      </w:r>
      <w:r w:rsidR="0007630D">
        <w:rPr>
          <w:bCs/>
          <w:sz w:val="24"/>
          <w:szCs w:val="24"/>
          <w:lang w:val="pt-BR"/>
        </w:rPr>
        <w:t xml:space="preserve">ser feita </w:t>
      </w:r>
      <w:r w:rsidR="00903E41" w:rsidRPr="006822F8">
        <w:rPr>
          <w:bCs/>
          <w:sz w:val="24"/>
          <w:szCs w:val="24"/>
          <w:lang w:val="pt-BR"/>
        </w:rPr>
        <w:t>por telefone.</w:t>
      </w:r>
    </w:p>
    <w:p w:rsidR="00C75982" w:rsidRPr="006822F8" w:rsidRDefault="00C75982" w:rsidP="006822F8">
      <w:pPr>
        <w:pStyle w:val="Corpodetexto"/>
        <w:spacing w:line="360" w:lineRule="auto"/>
        <w:rPr>
          <w:sz w:val="24"/>
          <w:szCs w:val="24"/>
          <w:lang w:val="pt-BR"/>
        </w:rPr>
      </w:pPr>
      <w:r w:rsidRPr="006822F8">
        <w:rPr>
          <w:sz w:val="24"/>
          <w:szCs w:val="24"/>
          <w:lang w:val="pt-BR"/>
        </w:rPr>
        <w:t>Os dados foram coletados no período de no</w:t>
      </w:r>
      <w:r w:rsidR="00961E1C" w:rsidRPr="006822F8">
        <w:rPr>
          <w:sz w:val="24"/>
          <w:szCs w:val="24"/>
          <w:lang w:val="pt-BR"/>
        </w:rPr>
        <w:t>vembro de 2014 a</w:t>
      </w:r>
      <w:r w:rsidR="00696C7D" w:rsidRPr="006822F8">
        <w:rPr>
          <w:sz w:val="24"/>
          <w:szCs w:val="24"/>
          <w:lang w:val="pt-BR"/>
        </w:rPr>
        <w:t xml:space="preserve"> julho</w:t>
      </w:r>
      <w:r w:rsidR="005D6ACB" w:rsidRPr="006822F8">
        <w:rPr>
          <w:sz w:val="24"/>
          <w:szCs w:val="24"/>
          <w:lang w:val="pt-BR"/>
        </w:rPr>
        <w:t xml:space="preserve"> de 2015 em </w:t>
      </w:r>
      <w:r w:rsidR="000771F6" w:rsidRPr="006822F8">
        <w:rPr>
          <w:sz w:val="24"/>
          <w:szCs w:val="24"/>
          <w:lang w:val="pt-BR"/>
        </w:rPr>
        <w:t>dois municípios</w:t>
      </w:r>
      <w:r w:rsidRPr="006822F8">
        <w:rPr>
          <w:sz w:val="24"/>
          <w:szCs w:val="24"/>
          <w:lang w:val="pt-BR"/>
        </w:rPr>
        <w:t xml:space="preserve"> </w:t>
      </w:r>
      <w:r w:rsidRPr="0007630D">
        <w:rPr>
          <w:sz w:val="24"/>
          <w:szCs w:val="24"/>
          <w:lang w:val="pt-BR"/>
        </w:rPr>
        <w:t>no interior do estado de São Paulo</w:t>
      </w:r>
      <w:r w:rsidR="00A41EDB" w:rsidRPr="0007630D">
        <w:rPr>
          <w:sz w:val="24"/>
          <w:szCs w:val="24"/>
          <w:lang w:val="pt-BR"/>
        </w:rPr>
        <w:t>, a</w:t>
      </w:r>
      <w:r w:rsidRPr="0007630D">
        <w:rPr>
          <w:sz w:val="24"/>
          <w:szCs w:val="24"/>
          <w:lang w:val="pt-BR"/>
        </w:rPr>
        <w:t>través da realização</w:t>
      </w:r>
      <w:r w:rsidR="005C60BC" w:rsidRPr="0007630D">
        <w:rPr>
          <w:sz w:val="24"/>
          <w:szCs w:val="24"/>
          <w:lang w:val="pt-BR"/>
        </w:rPr>
        <w:t xml:space="preserve"> de entrevista</w:t>
      </w:r>
      <w:r w:rsidR="0007630D">
        <w:rPr>
          <w:sz w:val="24"/>
          <w:szCs w:val="24"/>
          <w:lang w:val="pt-BR"/>
        </w:rPr>
        <w:t xml:space="preserve"> </w:t>
      </w:r>
      <w:r w:rsidR="005C60BC" w:rsidRPr="0007630D">
        <w:rPr>
          <w:sz w:val="24"/>
          <w:szCs w:val="24"/>
          <w:lang w:val="pt-BR"/>
        </w:rPr>
        <w:t xml:space="preserve">com instrumento </w:t>
      </w:r>
      <w:r w:rsidR="00465768" w:rsidRPr="0007630D">
        <w:rPr>
          <w:sz w:val="24"/>
          <w:szCs w:val="24"/>
          <w:lang w:val="pt-BR"/>
        </w:rPr>
        <w:t>semiestruturado</w:t>
      </w:r>
      <w:r w:rsidRPr="0007630D">
        <w:rPr>
          <w:sz w:val="24"/>
          <w:szCs w:val="24"/>
          <w:lang w:val="pt-BR"/>
        </w:rPr>
        <w:t xml:space="preserve"> que continha</w:t>
      </w:r>
      <w:r w:rsidRPr="006822F8">
        <w:rPr>
          <w:sz w:val="24"/>
          <w:szCs w:val="24"/>
          <w:lang w:val="pt-BR"/>
        </w:rPr>
        <w:t xml:space="preserve"> questões norteadoras</w:t>
      </w:r>
      <w:r w:rsidR="0007630D">
        <w:rPr>
          <w:sz w:val="24"/>
          <w:szCs w:val="24"/>
          <w:lang w:val="pt-BR"/>
        </w:rPr>
        <w:t xml:space="preserve"> para auxiliar na condução. </w:t>
      </w:r>
      <w:r w:rsidR="000341BB">
        <w:rPr>
          <w:sz w:val="24"/>
          <w:szCs w:val="24"/>
          <w:lang w:val="pt-BR"/>
        </w:rPr>
        <w:t>Essas</w:t>
      </w:r>
      <w:r w:rsidR="00A90F13" w:rsidRPr="006822F8">
        <w:rPr>
          <w:sz w:val="24"/>
          <w:szCs w:val="24"/>
          <w:lang w:val="pt-BR"/>
        </w:rPr>
        <w:t xml:space="preserve"> estavam relacionadas </w:t>
      </w:r>
      <w:r w:rsidR="000341BB">
        <w:rPr>
          <w:sz w:val="24"/>
          <w:szCs w:val="24"/>
          <w:lang w:val="pt-BR"/>
        </w:rPr>
        <w:t>à experiência da família quanto</w:t>
      </w:r>
      <w:r w:rsidR="00A90F13" w:rsidRPr="006822F8">
        <w:rPr>
          <w:sz w:val="24"/>
          <w:szCs w:val="24"/>
          <w:lang w:val="pt-BR"/>
        </w:rPr>
        <w:t xml:space="preserve"> </w:t>
      </w:r>
      <w:r w:rsidR="000341BB">
        <w:rPr>
          <w:sz w:val="24"/>
          <w:szCs w:val="24"/>
          <w:lang w:val="pt-BR"/>
        </w:rPr>
        <w:t>à</w:t>
      </w:r>
      <w:r w:rsidR="00A90F13" w:rsidRPr="006822F8">
        <w:rPr>
          <w:sz w:val="24"/>
          <w:szCs w:val="24"/>
          <w:lang w:val="pt-BR"/>
        </w:rPr>
        <w:t xml:space="preserve"> independência e autonomia da criança</w:t>
      </w:r>
      <w:r w:rsidR="000341BB">
        <w:rPr>
          <w:sz w:val="24"/>
          <w:szCs w:val="24"/>
          <w:lang w:val="pt-BR"/>
        </w:rPr>
        <w:t xml:space="preserve"> ou do adolescente</w:t>
      </w:r>
      <w:r w:rsidR="00A90F13" w:rsidRPr="006822F8">
        <w:rPr>
          <w:sz w:val="24"/>
          <w:szCs w:val="24"/>
          <w:lang w:val="pt-BR"/>
        </w:rPr>
        <w:t xml:space="preserve"> e também</w:t>
      </w:r>
      <w:r w:rsidR="000341BB">
        <w:rPr>
          <w:sz w:val="24"/>
          <w:szCs w:val="24"/>
          <w:lang w:val="pt-BR"/>
        </w:rPr>
        <w:t xml:space="preserve"> em relação à</w:t>
      </w:r>
      <w:r w:rsidR="00A90F13" w:rsidRPr="006822F8">
        <w:rPr>
          <w:sz w:val="24"/>
          <w:szCs w:val="24"/>
          <w:lang w:val="pt-BR"/>
        </w:rPr>
        <w:t xml:space="preserve"> rede de apoio </w:t>
      </w:r>
      <w:r w:rsidR="000341BB">
        <w:rPr>
          <w:sz w:val="24"/>
          <w:szCs w:val="24"/>
          <w:lang w:val="pt-BR"/>
        </w:rPr>
        <w:t xml:space="preserve">que a </w:t>
      </w:r>
      <w:r w:rsidR="00A90F13" w:rsidRPr="006822F8">
        <w:rPr>
          <w:sz w:val="24"/>
          <w:szCs w:val="24"/>
          <w:lang w:val="pt-BR"/>
        </w:rPr>
        <w:t>família</w:t>
      </w:r>
      <w:r w:rsidR="0007630D">
        <w:rPr>
          <w:sz w:val="24"/>
          <w:szCs w:val="24"/>
          <w:lang w:val="pt-BR"/>
        </w:rPr>
        <w:t xml:space="preserve"> acessa</w:t>
      </w:r>
      <w:r w:rsidR="000341BB">
        <w:rPr>
          <w:sz w:val="24"/>
          <w:szCs w:val="24"/>
          <w:lang w:val="pt-BR"/>
        </w:rPr>
        <w:t xml:space="preserve">. </w:t>
      </w:r>
      <w:r w:rsidR="005C60BC">
        <w:rPr>
          <w:sz w:val="24"/>
          <w:szCs w:val="24"/>
          <w:lang w:val="pt-BR"/>
        </w:rPr>
        <w:t xml:space="preserve">Como ferramentas secundárias foram </w:t>
      </w:r>
      <w:proofErr w:type="gramStart"/>
      <w:r w:rsidR="005C60BC">
        <w:rPr>
          <w:sz w:val="24"/>
          <w:szCs w:val="24"/>
          <w:lang w:val="pt-BR"/>
        </w:rPr>
        <w:t>utilizados</w:t>
      </w:r>
      <w:proofErr w:type="gramEnd"/>
      <w:r w:rsidR="005C60BC">
        <w:rPr>
          <w:sz w:val="24"/>
          <w:szCs w:val="24"/>
          <w:lang w:val="pt-BR"/>
        </w:rPr>
        <w:t xml:space="preserve"> o </w:t>
      </w:r>
      <w:proofErr w:type="spellStart"/>
      <w:r w:rsidR="005C60BC" w:rsidRPr="0007630D">
        <w:rPr>
          <w:i/>
          <w:sz w:val="24"/>
          <w:szCs w:val="24"/>
          <w:lang w:val="pt-BR"/>
        </w:rPr>
        <w:t>genograma</w:t>
      </w:r>
      <w:proofErr w:type="spellEnd"/>
      <w:r w:rsidR="005C60BC" w:rsidRPr="0007630D">
        <w:rPr>
          <w:i/>
          <w:sz w:val="24"/>
          <w:szCs w:val="24"/>
          <w:lang w:val="pt-BR"/>
        </w:rPr>
        <w:t xml:space="preserve"> </w:t>
      </w:r>
      <w:r w:rsidR="005C60BC">
        <w:rPr>
          <w:sz w:val="24"/>
          <w:szCs w:val="24"/>
          <w:lang w:val="pt-BR"/>
        </w:rPr>
        <w:t xml:space="preserve">e o </w:t>
      </w:r>
      <w:proofErr w:type="spellStart"/>
      <w:r w:rsidR="00465768" w:rsidRPr="0007630D">
        <w:rPr>
          <w:i/>
          <w:sz w:val="24"/>
          <w:szCs w:val="24"/>
          <w:lang w:val="pt-BR"/>
        </w:rPr>
        <w:t>ecomapa</w:t>
      </w:r>
      <w:proofErr w:type="spellEnd"/>
      <w:r w:rsidR="005C60BC" w:rsidRPr="0007630D">
        <w:rPr>
          <w:i/>
          <w:sz w:val="24"/>
          <w:szCs w:val="24"/>
          <w:lang w:val="pt-BR"/>
        </w:rPr>
        <w:t xml:space="preserve"> </w:t>
      </w:r>
      <w:r w:rsidR="005C60BC">
        <w:rPr>
          <w:sz w:val="24"/>
          <w:szCs w:val="24"/>
          <w:lang w:val="pt-BR"/>
        </w:rPr>
        <w:t xml:space="preserve">a fim de </w:t>
      </w:r>
      <w:r w:rsidR="00A90F13">
        <w:rPr>
          <w:sz w:val="24"/>
          <w:szCs w:val="24"/>
          <w:lang w:val="pt-BR"/>
        </w:rPr>
        <w:t xml:space="preserve">compreender as fragilidades e potencialidades das relações familiares, como também a genealogia da família. </w:t>
      </w:r>
    </w:p>
    <w:p w:rsidR="00387D58" w:rsidRPr="006822F8" w:rsidRDefault="00387D58" w:rsidP="006822F8">
      <w:pPr>
        <w:pStyle w:val="Corpodetexto"/>
        <w:spacing w:line="360" w:lineRule="auto"/>
        <w:rPr>
          <w:sz w:val="24"/>
          <w:szCs w:val="24"/>
          <w:lang w:val="pt-BR"/>
        </w:rPr>
      </w:pPr>
      <w:r w:rsidRPr="006822F8">
        <w:rPr>
          <w:sz w:val="24"/>
          <w:szCs w:val="24"/>
          <w:lang w:val="pt-BR"/>
        </w:rPr>
        <w:t>As entrevistas foram</w:t>
      </w:r>
      <w:r w:rsidR="00F3792D" w:rsidRPr="006822F8">
        <w:rPr>
          <w:sz w:val="24"/>
          <w:szCs w:val="24"/>
          <w:lang w:val="pt-BR"/>
        </w:rPr>
        <w:t xml:space="preserve"> </w:t>
      </w:r>
      <w:r w:rsidR="000341BB">
        <w:rPr>
          <w:sz w:val="24"/>
          <w:szCs w:val="24"/>
          <w:lang w:val="pt-BR"/>
        </w:rPr>
        <w:t xml:space="preserve">efetuadas em grupos, </w:t>
      </w:r>
      <w:r w:rsidR="00F3792D" w:rsidRPr="006822F8">
        <w:rPr>
          <w:sz w:val="24"/>
          <w:szCs w:val="24"/>
          <w:lang w:val="pt-BR"/>
        </w:rPr>
        <w:t>gravadas</w:t>
      </w:r>
      <w:r w:rsidR="005D6ACB" w:rsidRPr="006822F8">
        <w:rPr>
          <w:sz w:val="24"/>
          <w:szCs w:val="24"/>
          <w:lang w:val="pt-BR"/>
        </w:rPr>
        <w:t xml:space="preserve"> em áudio</w:t>
      </w:r>
      <w:r w:rsidR="000341BB">
        <w:rPr>
          <w:sz w:val="24"/>
          <w:szCs w:val="24"/>
          <w:lang w:val="pt-BR"/>
        </w:rPr>
        <w:t>, e</w:t>
      </w:r>
      <w:r w:rsidR="005D6ACB" w:rsidRPr="006822F8">
        <w:rPr>
          <w:sz w:val="24"/>
          <w:szCs w:val="24"/>
          <w:lang w:val="pt-BR"/>
        </w:rPr>
        <w:t xml:space="preserve"> realizadas</w:t>
      </w:r>
      <w:r w:rsidR="00F3792D" w:rsidRPr="006822F8">
        <w:rPr>
          <w:sz w:val="24"/>
          <w:szCs w:val="24"/>
          <w:lang w:val="pt-BR"/>
        </w:rPr>
        <w:t xml:space="preserve"> no domicílio das famílias</w:t>
      </w:r>
      <w:r w:rsidR="005D6ACB" w:rsidRPr="006822F8">
        <w:rPr>
          <w:sz w:val="24"/>
          <w:szCs w:val="24"/>
          <w:lang w:val="pt-BR"/>
        </w:rPr>
        <w:t xml:space="preserve"> ou em uma instituição de apoio para crianças e adolescentes com DV</w:t>
      </w:r>
      <w:r w:rsidR="00F3792D" w:rsidRPr="006822F8">
        <w:rPr>
          <w:sz w:val="24"/>
          <w:szCs w:val="24"/>
          <w:lang w:val="pt-BR"/>
        </w:rPr>
        <w:t>.</w:t>
      </w:r>
    </w:p>
    <w:p w:rsidR="00C75982" w:rsidRDefault="00961E1C" w:rsidP="006822F8">
      <w:pPr>
        <w:pStyle w:val="Corpodetexto"/>
        <w:spacing w:line="360" w:lineRule="auto"/>
        <w:rPr>
          <w:sz w:val="24"/>
          <w:szCs w:val="24"/>
          <w:lang w:val="pt-BR"/>
        </w:rPr>
      </w:pPr>
      <w:r w:rsidRPr="006822F8">
        <w:rPr>
          <w:sz w:val="24"/>
          <w:szCs w:val="24"/>
          <w:lang w:val="pt-BR"/>
        </w:rPr>
        <w:t xml:space="preserve">Todos os aspectos contidos na Resolução n° 466 /2012, do Conselho Nacional de Saúde que dispõe sobre as diretrizes para realização de pesquisas com </w:t>
      </w:r>
      <w:r w:rsidR="000341BB">
        <w:rPr>
          <w:sz w:val="24"/>
          <w:szCs w:val="24"/>
          <w:lang w:val="pt-BR"/>
        </w:rPr>
        <w:t>seres humanos foram respeitadas</w:t>
      </w:r>
      <w:r w:rsidR="000F648E">
        <w:rPr>
          <w:sz w:val="24"/>
          <w:szCs w:val="24"/>
          <w:lang w:val="pt-BR"/>
        </w:rPr>
        <w:t xml:space="preserve"> </w:t>
      </w:r>
      <w:r w:rsidR="00190D23">
        <w:rPr>
          <w:sz w:val="24"/>
          <w:szCs w:val="24"/>
          <w:lang w:val="pt-BR"/>
        </w:rPr>
        <w:t>[16</w:t>
      </w:r>
      <w:r w:rsidRPr="006822F8">
        <w:rPr>
          <w:sz w:val="24"/>
          <w:szCs w:val="24"/>
          <w:lang w:val="pt-BR"/>
        </w:rPr>
        <w:t>]</w:t>
      </w:r>
      <w:r w:rsidR="000341BB">
        <w:rPr>
          <w:sz w:val="24"/>
          <w:szCs w:val="24"/>
          <w:lang w:val="pt-BR"/>
        </w:rPr>
        <w:t>.</w:t>
      </w:r>
      <w:r w:rsidR="00852C22">
        <w:rPr>
          <w:sz w:val="24"/>
          <w:szCs w:val="24"/>
          <w:lang w:val="pt-BR"/>
        </w:rPr>
        <w:t xml:space="preserve"> </w:t>
      </w:r>
      <w:r w:rsidR="00934F8B" w:rsidRPr="006822F8">
        <w:rPr>
          <w:sz w:val="24"/>
          <w:szCs w:val="24"/>
          <w:lang w:val="pt-BR"/>
        </w:rPr>
        <w:t>Assim, o</w:t>
      </w:r>
      <w:r w:rsidR="00C75982" w:rsidRPr="006822F8">
        <w:rPr>
          <w:sz w:val="24"/>
          <w:szCs w:val="24"/>
          <w:lang w:val="pt-BR"/>
        </w:rPr>
        <w:t xml:space="preserve"> projeto de pesquisa foi submetido ao CEP da Universidade</w:t>
      </w:r>
      <w:r w:rsidR="000F648E">
        <w:rPr>
          <w:sz w:val="24"/>
          <w:szCs w:val="24"/>
          <w:lang w:val="pt-BR"/>
        </w:rPr>
        <w:t xml:space="preserve"> Federal de São Carlos</w:t>
      </w:r>
      <w:r w:rsidR="00C75982" w:rsidRPr="006822F8">
        <w:rPr>
          <w:sz w:val="24"/>
          <w:szCs w:val="24"/>
          <w:lang w:val="pt-BR"/>
        </w:rPr>
        <w:t xml:space="preserve"> e aprovado com o parecer número 748.751, CAAE: 32401414.0.0000.5504, após ter sido obtido o consentimento favorável da Secretaria Municipal e da Delegacia Regional de Educação d</w:t>
      </w:r>
      <w:r w:rsidR="00947797" w:rsidRPr="006822F8">
        <w:rPr>
          <w:sz w:val="24"/>
          <w:szCs w:val="24"/>
          <w:lang w:val="pt-BR"/>
        </w:rPr>
        <w:t>o município.</w:t>
      </w:r>
    </w:p>
    <w:p w:rsidR="00225C63" w:rsidRPr="006822F8" w:rsidRDefault="00225C63" w:rsidP="006822F8">
      <w:pPr>
        <w:pStyle w:val="Corpodetexto"/>
        <w:spacing w:line="360" w:lineRule="auto"/>
        <w:rPr>
          <w:sz w:val="24"/>
          <w:szCs w:val="24"/>
          <w:lang w:val="pt-BR"/>
        </w:rPr>
      </w:pPr>
    </w:p>
    <w:p w:rsidR="008029C7" w:rsidRDefault="00225C63" w:rsidP="00225C63">
      <w:pPr>
        <w:numPr>
          <w:ilvl w:val="0"/>
          <w:numId w:val="19"/>
        </w:numPr>
        <w:spacing w:line="360" w:lineRule="auto"/>
        <w:jc w:val="both"/>
        <w:rPr>
          <w:b/>
          <w:sz w:val="24"/>
          <w:szCs w:val="24"/>
          <w:lang w:val="pt-PT"/>
        </w:rPr>
      </w:pPr>
      <w:r w:rsidRPr="00225C63">
        <w:rPr>
          <w:b/>
          <w:sz w:val="24"/>
          <w:szCs w:val="24"/>
          <w:lang w:val="pt-PT"/>
        </w:rPr>
        <w:t>Resultados</w:t>
      </w:r>
      <w:r>
        <w:rPr>
          <w:b/>
          <w:sz w:val="24"/>
          <w:szCs w:val="24"/>
          <w:lang w:val="pt-PT"/>
        </w:rPr>
        <w:t xml:space="preserve"> e discussão</w:t>
      </w:r>
    </w:p>
    <w:p w:rsidR="00225C63" w:rsidRPr="00225C63" w:rsidRDefault="00225C63" w:rsidP="00225C63">
      <w:pPr>
        <w:spacing w:line="360" w:lineRule="auto"/>
        <w:ind w:left="720"/>
        <w:jc w:val="both"/>
        <w:rPr>
          <w:b/>
          <w:sz w:val="24"/>
          <w:szCs w:val="24"/>
          <w:lang w:val="pt-PT"/>
        </w:rPr>
      </w:pPr>
    </w:p>
    <w:p w:rsidR="005E465A" w:rsidRDefault="008029C7" w:rsidP="005E465A">
      <w:pPr>
        <w:pStyle w:val="Corpodetexto"/>
        <w:spacing w:line="360" w:lineRule="auto"/>
        <w:rPr>
          <w:sz w:val="24"/>
          <w:szCs w:val="24"/>
          <w:lang w:val="pt-PT"/>
        </w:rPr>
      </w:pPr>
      <w:r w:rsidRPr="006822F8">
        <w:rPr>
          <w:sz w:val="24"/>
          <w:szCs w:val="24"/>
          <w:lang w:val="pt-PT"/>
        </w:rPr>
        <w:t xml:space="preserve">Quanto a caracterização das entrevistas, segue a tabela I. </w:t>
      </w:r>
    </w:p>
    <w:p w:rsidR="00464C57" w:rsidRDefault="00464C57" w:rsidP="005E465A">
      <w:pPr>
        <w:pStyle w:val="Corpodetexto"/>
        <w:spacing w:line="360" w:lineRule="auto"/>
        <w:ind w:firstLine="0"/>
        <w:rPr>
          <w:b/>
          <w:i/>
          <w:sz w:val="24"/>
          <w:szCs w:val="24"/>
          <w:lang w:val="pt-PT"/>
        </w:rPr>
      </w:pPr>
    </w:p>
    <w:p w:rsidR="008029C7" w:rsidRDefault="008846AD" w:rsidP="0024068D">
      <w:pPr>
        <w:pStyle w:val="Corpodetexto"/>
        <w:spacing w:line="360" w:lineRule="auto"/>
        <w:ind w:firstLine="0"/>
        <w:jc w:val="center"/>
        <w:rPr>
          <w:b/>
          <w:i/>
          <w:sz w:val="24"/>
          <w:szCs w:val="24"/>
          <w:lang w:val="pt-PT"/>
        </w:rPr>
      </w:pPr>
      <w:r w:rsidRPr="005E465A">
        <w:rPr>
          <w:b/>
          <w:i/>
          <w:sz w:val="24"/>
          <w:szCs w:val="24"/>
          <w:lang w:val="pt-PT"/>
        </w:rPr>
        <w:lastRenderedPageBreak/>
        <w:t xml:space="preserve">TABELA </w:t>
      </w:r>
      <w:r w:rsidR="00677C2C" w:rsidRPr="005E465A">
        <w:rPr>
          <w:b/>
          <w:i/>
          <w:sz w:val="24"/>
          <w:szCs w:val="24"/>
          <w:lang w:val="pt-PT"/>
        </w:rPr>
        <w:fldChar w:fldCharType="begin"/>
      </w:r>
      <w:r w:rsidRPr="005E465A">
        <w:rPr>
          <w:b/>
          <w:i/>
          <w:sz w:val="24"/>
          <w:szCs w:val="24"/>
          <w:lang w:val="pt-PT"/>
        </w:rPr>
        <w:instrText xml:space="preserve"> SEQ TABELA \* ROMAN </w:instrText>
      </w:r>
      <w:r w:rsidR="00677C2C" w:rsidRPr="005E465A">
        <w:rPr>
          <w:b/>
          <w:i/>
          <w:sz w:val="24"/>
          <w:szCs w:val="24"/>
          <w:lang w:val="pt-PT"/>
        </w:rPr>
        <w:fldChar w:fldCharType="separate"/>
      </w:r>
      <w:r w:rsidRPr="005E465A">
        <w:rPr>
          <w:b/>
          <w:i/>
          <w:sz w:val="24"/>
          <w:szCs w:val="24"/>
          <w:lang w:val="pt-PT"/>
        </w:rPr>
        <w:t>I</w:t>
      </w:r>
      <w:r w:rsidR="00677C2C" w:rsidRPr="005E465A">
        <w:rPr>
          <w:b/>
          <w:i/>
          <w:sz w:val="24"/>
          <w:szCs w:val="24"/>
          <w:lang w:val="pt-PT"/>
        </w:rPr>
        <w:fldChar w:fldCharType="end"/>
      </w:r>
      <w:r w:rsidRPr="005E465A">
        <w:rPr>
          <w:b/>
          <w:i/>
          <w:sz w:val="24"/>
          <w:szCs w:val="24"/>
          <w:lang w:val="pt-PT"/>
        </w:rPr>
        <w:t xml:space="preserve"> </w:t>
      </w:r>
      <w:r w:rsidR="0024068D" w:rsidRPr="0024068D">
        <w:rPr>
          <w:b/>
          <w:i/>
          <w:sz w:val="22"/>
          <w:szCs w:val="24"/>
          <w:lang w:val="pt-PT"/>
        </w:rPr>
        <w:t xml:space="preserve">:  </w:t>
      </w:r>
      <w:r w:rsidR="00514CAE">
        <w:rPr>
          <w:i/>
          <w:sz w:val="22"/>
          <w:szCs w:val="24"/>
          <w:lang w:val="pt-PT"/>
        </w:rPr>
        <w:t>C</w:t>
      </w:r>
      <w:r w:rsidR="00677C2C" w:rsidRPr="00B00868">
        <w:rPr>
          <w:b/>
          <w:i/>
          <w:sz w:val="22"/>
          <w:szCs w:val="24"/>
          <w:lang w:val="pt-PT"/>
        </w:rPr>
        <w:t>aracterização das entrevistas</w:t>
      </w:r>
    </w:p>
    <w:tbl>
      <w:tblPr>
        <w:tblW w:w="8750" w:type="dxa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1081"/>
        <w:gridCol w:w="1782"/>
        <w:gridCol w:w="2308"/>
        <w:gridCol w:w="2308"/>
        <w:gridCol w:w="1271"/>
      </w:tblGrid>
      <w:tr w:rsidR="00747308" w:rsidRPr="0024068D" w:rsidTr="0024068D">
        <w:trPr>
          <w:cantSplit/>
          <w:trHeight w:val="240"/>
          <w:tblHeader/>
          <w:jc w:val="right"/>
        </w:trPr>
        <w:tc>
          <w:tcPr>
            <w:tcW w:w="1081" w:type="dxa"/>
            <w:vMerge w:val="restart"/>
            <w:vAlign w:val="center"/>
          </w:tcPr>
          <w:p w:rsidR="00747308" w:rsidRPr="0024068D" w:rsidRDefault="00747308" w:rsidP="00A9424E">
            <w:pPr>
              <w:pStyle w:val="tablecolhead"/>
              <w:spacing w:line="276" w:lineRule="auto"/>
              <w:rPr>
                <w:i/>
                <w:sz w:val="20"/>
                <w:szCs w:val="20"/>
              </w:rPr>
            </w:pPr>
            <w:proofErr w:type="spellStart"/>
            <w:r w:rsidRPr="0024068D">
              <w:rPr>
                <w:i/>
                <w:sz w:val="20"/>
                <w:szCs w:val="20"/>
              </w:rPr>
              <w:t>Família</w:t>
            </w:r>
            <w:proofErr w:type="spellEnd"/>
          </w:p>
        </w:tc>
        <w:tc>
          <w:tcPr>
            <w:tcW w:w="7669" w:type="dxa"/>
            <w:gridSpan w:val="4"/>
          </w:tcPr>
          <w:p w:rsidR="00747308" w:rsidRPr="0024068D" w:rsidRDefault="00747308" w:rsidP="00A9424E">
            <w:pPr>
              <w:pStyle w:val="tablecolhead"/>
              <w:spacing w:line="276" w:lineRule="auto"/>
              <w:rPr>
                <w:sz w:val="20"/>
                <w:szCs w:val="20"/>
                <w:lang w:val="pt-PT"/>
              </w:rPr>
            </w:pPr>
            <w:r w:rsidRPr="0024068D">
              <w:rPr>
                <w:sz w:val="20"/>
                <w:szCs w:val="20"/>
                <w:lang w:val="pt-PT"/>
              </w:rPr>
              <w:t>CARACTERIZAÇÃO DAS ENTREVISTAS</w:t>
            </w:r>
          </w:p>
        </w:tc>
      </w:tr>
      <w:tr w:rsidR="00747308" w:rsidRPr="0024068D" w:rsidTr="0024068D">
        <w:trPr>
          <w:cantSplit/>
          <w:trHeight w:val="240"/>
          <w:tblHeader/>
          <w:jc w:val="right"/>
        </w:trPr>
        <w:tc>
          <w:tcPr>
            <w:tcW w:w="1081" w:type="dxa"/>
            <w:vMerge/>
          </w:tcPr>
          <w:p w:rsidR="00747308" w:rsidRPr="0024068D" w:rsidRDefault="00747308" w:rsidP="00A9424E">
            <w:pPr>
              <w:spacing w:line="276" w:lineRule="auto"/>
              <w:rPr>
                <w:lang w:val="pt-PT"/>
              </w:rPr>
            </w:pPr>
          </w:p>
        </w:tc>
        <w:tc>
          <w:tcPr>
            <w:tcW w:w="1782" w:type="dxa"/>
            <w:vAlign w:val="center"/>
          </w:tcPr>
          <w:p w:rsidR="00747308" w:rsidRPr="0024068D" w:rsidRDefault="00747308" w:rsidP="00A9424E">
            <w:pPr>
              <w:pStyle w:val="tablecolsubhead"/>
              <w:spacing w:line="276" w:lineRule="auto"/>
              <w:rPr>
                <w:sz w:val="20"/>
                <w:szCs w:val="20"/>
              </w:rPr>
            </w:pPr>
            <w:proofErr w:type="spellStart"/>
            <w:r w:rsidRPr="0024068D">
              <w:rPr>
                <w:sz w:val="20"/>
                <w:szCs w:val="20"/>
              </w:rPr>
              <w:t>Caso</w:t>
            </w:r>
            <w:proofErr w:type="spellEnd"/>
            <w:r w:rsidRPr="0024068D">
              <w:rPr>
                <w:sz w:val="20"/>
                <w:szCs w:val="20"/>
              </w:rPr>
              <w:t xml:space="preserve"> </w:t>
            </w:r>
            <w:proofErr w:type="spellStart"/>
            <w:r w:rsidRPr="0024068D">
              <w:rPr>
                <w:sz w:val="20"/>
                <w:szCs w:val="20"/>
              </w:rPr>
              <w:t>índice</w:t>
            </w:r>
            <w:proofErr w:type="spellEnd"/>
            <w:r w:rsidRPr="0024068D">
              <w:rPr>
                <w:sz w:val="20"/>
                <w:szCs w:val="20"/>
              </w:rPr>
              <w:t xml:space="preserve"> (CI)</w:t>
            </w:r>
          </w:p>
        </w:tc>
        <w:tc>
          <w:tcPr>
            <w:tcW w:w="2308" w:type="dxa"/>
          </w:tcPr>
          <w:p w:rsidR="00747308" w:rsidRPr="0024068D" w:rsidRDefault="00747308" w:rsidP="00A9424E">
            <w:pPr>
              <w:pStyle w:val="tablecolsubhead"/>
              <w:spacing w:before="240" w:line="276" w:lineRule="auto"/>
              <w:rPr>
                <w:sz w:val="20"/>
                <w:szCs w:val="20"/>
                <w:lang w:val="pt-BR"/>
              </w:rPr>
            </w:pPr>
            <w:r w:rsidRPr="0024068D">
              <w:rPr>
                <w:sz w:val="20"/>
                <w:szCs w:val="20"/>
                <w:lang w:val="pt-BR"/>
              </w:rPr>
              <w:t>Diagnóstico do CI</w:t>
            </w:r>
          </w:p>
        </w:tc>
        <w:tc>
          <w:tcPr>
            <w:tcW w:w="2308" w:type="dxa"/>
            <w:vAlign w:val="center"/>
          </w:tcPr>
          <w:p w:rsidR="00747308" w:rsidRPr="0024068D" w:rsidRDefault="00747308" w:rsidP="00A9424E">
            <w:pPr>
              <w:pStyle w:val="tablecolsubhead"/>
              <w:spacing w:line="276" w:lineRule="auto"/>
              <w:rPr>
                <w:sz w:val="20"/>
                <w:szCs w:val="20"/>
                <w:lang w:val="pt-BR"/>
              </w:rPr>
            </w:pPr>
            <w:r w:rsidRPr="0024068D">
              <w:rPr>
                <w:sz w:val="20"/>
                <w:szCs w:val="20"/>
                <w:lang w:val="pt-BR"/>
              </w:rPr>
              <w:t>Participantes</w:t>
            </w:r>
          </w:p>
        </w:tc>
        <w:tc>
          <w:tcPr>
            <w:tcW w:w="1271" w:type="dxa"/>
          </w:tcPr>
          <w:p w:rsidR="00747308" w:rsidRPr="0024068D" w:rsidRDefault="00747308" w:rsidP="00A9424E">
            <w:pPr>
              <w:pStyle w:val="tablecolsubhead"/>
              <w:spacing w:line="276" w:lineRule="auto"/>
              <w:rPr>
                <w:sz w:val="20"/>
                <w:szCs w:val="20"/>
                <w:lang w:val="pt-BR"/>
              </w:rPr>
            </w:pPr>
            <w:r w:rsidRPr="0024068D">
              <w:rPr>
                <w:sz w:val="20"/>
                <w:szCs w:val="20"/>
                <w:lang w:val="pt-BR"/>
              </w:rPr>
              <w:t>Duração da entrevista</w:t>
            </w:r>
          </w:p>
        </w:tc>
      </w:tr>
      <w:tr w:rsidR="00747308" w:rsidRPr="0024068D" w:rsidTr="0024068D">
        <w:trPr>
          <w:trHeight w:val="320"/>
          <w:jc w:val="right"/>
        </w:trPr>
        <w:tc>
          <w:tcPr>
            <w:tcW w:w="1081" w:type="dxa"/>
            <w:vAlign w:val="center"/>
          </w:tcPr>
          <w:p w:rsidR="00747308" w:rsidRPr="0024068D" w:rsidRDefault="00747308" w:rsidP="00A9424E">
            <w:pPr>
              <w:pStyle w:val="tablecopy"/>
              <w:spacing w:line="276" w:lineRule="auto"/>
              <w:jc w:val="center"/>
              <w:rPr>
                <w:sz w:val="20"/>
                <w:szCs w:val="20"/>
                <w:lang w:val="pt-BR"/>
              </w:rPr>
            </w:pPr>
            <w:r w:rsidRPr="0024068D">
              <w:rPr>
                <w:sz w:val="20"/>
                <w:szCs w:val="20"/>
                <w:lang w:val="pt-BR"/>
              </w:rPr>
              <w:t>1</w:t>
            </w:r>
          </w:p>
        </w:tc>
        <w:tc>
          <w:tcPr>
            <w:tcW w:w="1782" w:type="dxa"/>
          </w:tcPr>
          <w:p w:rsidR="00747308" w:rsidRPr="0024068D" w:rsidRDefault="00747308" w:rsidP="00A9424E">
            <w:pPr>
              <w:spacing w:line="276" w:lineRule="auto"/>
              <w:jc w:val="both"/>
              <w:rPr>
                <w:lang w:val="pt-BR"/>
              </w:rPr>
            </w:pPr>
            <w:r w:rsidRPr="0024068D">
              <w:rPr>
                <w:lang w:val="pt-BR"/>
              </w:rPr>
              <w:t xml:space="preserve">Caso índice </w:t>
            </w:r>
            <w:proofErr w:type="gramStart"/>
            <w:r w:rsidRPr="0024068D">
              <w:rPr>
                <w:lang w:val="pt-BR"/>
              </w:rPr>
              <w:t>1</w:t>
            </w:r>
            <w:proofErr w:type="gramEnd"/>
          </w:p>
          <w:p w:rsidR="00747308" w:rsidRPr="0024068D" w:rsidRDefault="00747308" w:rsidP="00A9424E">
            <w:pPr>
              <w:spacing w:line="276" w:lineRule="auto"/>
              <w:jc w:val="both"/>
              <w:rPr>
                <w:lang w:val="pt-BR"/>
              </w:rPr>
            </w:pPr>
            <w:r w:rsidRPr="0024068D">
              <w:rPr>
                <w:lang w:val="pt-BR"/>
              </w:rPr>
              <w:t>Sexo masculino</w:t>
            </w:r>
          </w:p>
          <w:p w:rsidR="00747308" w:rsidRPr="0024068D" w:rsidRDefault="00747308" w:rsidP="00A9424E">
            <w:pPr>
              <w:spacing w:line="276" w:lineRule="auto"/>
              <w:jc w:val="both"/>
              <w:rPr>
                <w:lang w:val="pt-BR"/>
              </w:rPr>
            </w:pPr>
            <w:r w:rsidRPr="0024068D">
              <w:rPr>
                <w:lang w:val="pt-BR"/>
              </w:rPr>
              <w:t>Idade: 15 anos</w:t>
            </w:r>
          </w:p>
        </w:tc>
        <w:tc>
          <w:tcPr>
            <w:tcW w:w="2308" w:type="dxa"/>
          </w:tcPr>
          <w:p w:rsidR="00747308" w:rsidRPr="0024068D" w:rsidRDefault="00747308" w:rsidP="00A9424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068D">
              <w:rPr>
                <w:rFonts w:ascii="Times New Roman" w:hAnsi="Times New Roman" w:cs="Times New Roman"/>
                <w:sz w:val="20"/>
                <w:szCs w:val="20"/>
              </w:rPr>
              <w:t xml:space="preserve">Baixa visão (BV) por </w:t>
            </w:r>
            <w:proofErr w:type="spellStart"/>
            <w:r w:rsidRPr="0024068D">
              <w:rPr>
                <w:rFonts w:ascii="Times New Roman" w:hAnsi="Times New Roman" w:cs="Times New Roman"/>
                <w:sz w:val="20"/>
                <w:szCs w:val="20"/>
              </w:rPr>
              <w:t>Ceratocone</w:t>
            </w:r>
            <w:proofErr w:type="spellEnd"/>
            <w:r w:rsidRPr="002406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47308" w:rsidRPr="0024068D" w:rsidRDefault="00747308" w:rsidP="00A9424E">
            <w:pPr>
              <w:spacing w:line="276" w:lineRule="auto"/>
              <w:jc w:val="both"/>
              <w:rPr>
                <w:lang w:val="pt-BR"/>
              </w:rPr>
            </w:pPr>
          </w:p>
        </w:tc>
        <w:tc>
          <w:tcPr>
            <w:tcW w:w="2308" w:type="dxa"/>
          </w:tcPr>
          <w:p w:rsidR="00747308" w:rsidRPr="0024068D" w:rsidRDefault="00747308" w:rsidP="00A9424E">
            <w:pPr>
              <w:spacing w:line="276" w:lineRule="auto"/>
              <w:jc w:val="both"/>
              <w:rPr>
                <w:lang w:val="pt-BR"/>
              </w:rPr>
            </w:pPr>
            <w:proofErr w:type="gramStart"/>
            <w:r w:rsidRPr="0024068D">
              <w:rPr>
                <w:lang w:val="pt-BR"/>
              </w:rPr>
              <w:t>8</w:t>
            </w:r>
            <w:proofErr w:type="gramEnd"/>
            <w:r w:rsidRPr="0024068D">
              <w:rPr>
                <w:lang w:val="pt-BR"/>
              </w:rPr>
              <w:t xml:space="preserve"> participantes: Mãe (37), Padr</w:t>
            </w:r>
            <w:r w:rsidR="000F648E" w:rsidRPr="0024068D">
              <w:rPr>
                <w:lang w:val="pt-BR"/>
              </w:rPr>
              <w:t xml:space="preserve">asto (39), Tio (34), Tia (34), </w:t>
            </w:r>
            <w:r w:rsidRPr="0024068D">
              <w:rPr>
                <w:lang w:val="pt-BR"/>
              </w:rPr>
              <w:t xml:space="preserve">Irmãs (20, 17 e 13) </w:t>
            </w:r>
            <w:r w:rsidR="000F648E" w:rsidRPr="0024068D">
              <w:rPr>
                <w:lang w:val="pt-BR"/>
              </w:rPr>
              <w:t>e CI</w:t>
            </w:r>
          </w:p>
        </w:tc>
        <w:tc>
          <w:tcPr>
            <w:tcW w:w="1271" w:type="dxa"/>
          </w:tcPr>
          <w:p w:rsidR="00747308" w:rsidRPr="0024068D" w:rsidRDefault="00747308" w:rsidP="000F648E">
            <w:pPr>
              <w:spacing w:line="276" w:lineRule="auto"/>
            </w:pPr>
            <w:r w:rsidRPr="0024068D">
              <w:t>1’10’’</w:t>
            </w:r>
          </w:p>
        </w:tc>
      </w:tr>
      <w:tr w:rsidR="00747308" w:rsidRPr="0024068D" w:rsidTr="0024068D">
        <w:trPr>
          <w:trHeight w:val="320"/>
          <w:jc w:val="right"/>
        </w:trPr>
        <w:tc>
          <w:tcPr>
            <w:tcW w:w="1081" w:type="dxa"/>
            <w:vAlign w:val="center"/>
          </w:tcPr>
          <w:p w:rsidR="00747308" w:rsidRPr="0024068D" w:rsidRDefault="00747308" w:rsidP="00A9424E">
            <w:pPr>
              <w:pStyle w:val="tablecopy"/>
              <w:spacing w:line="276" w:lineRule="auto"/>
              <w:jc w:val="center"/>
              <w:rPr>
                <w:sz w:val="20"/>
                <w:szCs w:val="20"/>
              </w:rPr>
            </w:pPr>
            <w:r w:rsidRPr="0024068D">
              <w:rPr>
                <w:sz w:val="20"/>
                <w:szCs w:val="20"/>
              </w:rPr>
              <w:t>2*</w:t>
            </w:r>
          </w:p>
        </w:tc>
        <w:tc>
          <w:tcPr>
            <w:tcW w:w="1782" w:type="dxa"/>
          </w:tcPr>
          <w:p w:rsidR="00747308" w:rsidRPr="0024068D" w:rsidRDefault="00747308" w:rsidP="00A9424E">
            <w:pPr>
              <w:spacing w:line="276" w:lineRule="auto"/>
              <w:jc w:val="both"/>
              <w:rPr>
                <w:lang w:val="pt-BR"/>
              </w:rPr>
            </w:pPr>
            <w:r w:rsidRPr="0024068D">
              <w:rPr>
                <w:lang w:val="pt-BR"/>
              </w:rPr>
              <w:t xml:space="preserve">Caso índice </w:t>
            </w:r>
            <w:proofErr w:type="gramStart"/>
            <w:r w:rsidRPr="0024068D">
              <w:rPr>
                <w:lang w:val="pt-BR"/>
              </w:rPr>
              <w:t>2</w:t>
            </w:r>
            <w:proofErr w:type="gramEnd"/>
          </w:p>
          <w:p w:rsidR="00747308" w:rsidRPr="0024068D" w:rsidRDefault="00747308" w:rsidP="00A9424E">
            <w:pPr>
              <w:spacing w:line="276" w:lineRule="auto"/>
              <w:jc w:val="both"/>
              <w:rPr>
                <w:lang w:val="pt-BR"/>
              </w:rPr>
            </w:pPr>
            <w:r w:rsidRPr="0024068D">
              <w:rPr>
                <w:lang w:val="pt-BR"/>
              </w:rPr>
              <w:t>Sexo masculino</w:t>
            </w:r>
          </w:p>
          <w:p w:rsidR="00747308" w:rsidRPr="0024068D" w:rsidRDefault="00747308" w:rsidP="00A9424E">
            <w:pPr>
              <w:spacing w:line="276" w:lineRule="auto"/>
              <w:jc w:val="both"/>
              <w:rPr>
                <w:lang w:val="pt-BR"/>
              </w:rPr>
            </w:pPr>
            <w:r w:rsidRPr="0024068D">
              <w:rPr>
                <w:lang w:val="pt-BR"/>
              </w:rPr>
              <w:t>Idade: 10 anos</w:t>
            </w:r>
          </w:p>
        </w:tc>
        <w:tc>
          <w:tcPr>
            <w:tcW w:w="2308" w:type="dxa"/>
          </w:tcPr>
          <w:p w:rsidR="00747308" w:rsidRPr="0024068D" w:rsidRDefault="00747308" w:rsidP="000F648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068D">
              <w:rPr>
                <w:rFonts w:ascii="Times New Roman" w:hAnsi="Times New Roman" w:cs="Times New Roman"/>
                <w:sz w:val="20"/>
                <w:szCs w:val="20"/>
              </w:rPr>
              <w:t xml:space="preserve">BV por </w:t>
            </w:r>
            <w:proofErr w:type="spellStart"/>
            <w:r w:rsidRPr="0024068D">
              <w:rPr>
                <w:rFonts w:ascii="Times New Roman" w:hAnsi="Times New Roman" w:cs="Times New Roman"/>
                <w:sz w:val="20"/>
                <w:szCs w:val="20"/>
              </w:rPr>
              <w:t>renitopatia</w:t>
            </w:r>
            <w:proofErr w:type="spellEnd"/>
            <w:r w:rsidRPr="0024068D">
              <w:rPr>
                <w:rFonts w:ascii="Times New Roman" w:hAnsi="Times New Roman" w:cs="Times New Roman"/>
                <w:sz w:val="20"/>
                <w:szCs w:val="20"/>
              </w:rPr>
              <w:t xml:space="preserve"> da prematuridade </w:t>
            </w:r>
            <w:r w:rsidR="000F648E" w:rsidRPr="0024068D">
              <w:rPr>
                <w:rFonts w:ascii="Times New Roman" w:hAnsi="Times New Roman" w:cs="Times New Roman"/>
                <w:sz w:val="20"/>
                <w:szCs w:val="20"/>
              </w:rPr>
              <w:t>(ROP)</w:t>
            </w:r>
          </w:p>
        </w:tc>
        <w:tc>
          <w:tcPr>
            <w:tcW w:w="2308" w:type="dxa"/>
          </w:tcPr>
          <w:p w:rsidR="00747308" w:rsidRPr="0024068D" w:rsidRDefault="00747308" w:rsidP="00A9424E">
            <w:pPr>
              <w:spacing w:line="276" w:lineRule="auto"/>
              <w:jc w:val="both"/>
              <w:rPr>
                <w:lang w:val="pt-BR"/>
              </w:rPr>
            </w:pPr>
            <w:proofErr w:type="gramStart"/>
            <w:r w:rsidRPr="0024068D">
              <w:rPr>
                <w:lang w:val="pt-BR"/>
              </w:rPr>
              <w:t>4</w:t>
            </w:r>
            <w:proofErr w:type="gramEnd"/>
            <w:r w:rsidRPr="0024068D">
              <w:rPr>
                <w:lang w:val="pt-BR"/>
              </w:rPr>
              <w:t xml:space="preserve"> participantes: Mãe (42) e Irmãos (22, 20 e 15) </w:t>
            </w:r>
          </w:p>
        </w:tc>
        <w:tc>
          <w:tcPr>
            <w:tcW w:w="1271" w:type="dxa"/>
          </w:tcPr>
          <w:p w:rsidR="00747308" w:rsidRPr="0024068D" w:rsidRDefault="00747308" w:rsidP="000F648E">
            <w:pPr>
              <w:spacing w:line="276" w:lineRule="auto"/>
            </w:pPr>
            <w:r w:rsidRPr="0024068D">
              <w:t>1’40’’</w:t>
            </w:r>
          </w:p>
        </w:tc>
      </w:tr>
      <w:tr w:rsidR="00747308" w:rsidRPr="0024068D" w:rsidTr="0024068D">
        <w:trPr>
          <w:trHeight w:val="320"/>
          <w:jc w:val="right"/>
        </w:trPr>
        <w:tc>
          <w:tcPr>
            <w:tcW w:w="1081" w:type="dxa"/>
            <w:vAlign w:val="center"/>
          </w:tcPr>
          <w:p w:rsidR="00747308" w:rsidRPr="0024068D" w:rsidRDefault="00747308" w:rsidP="00A9424E">
            <w:pPr>
              <w:pStyle w:val="tablecopy"/>
              <w:spacing w:line="276" w:lineRule="auto"/>
              <w:jc w:val="center"/>
              <w:rPr>
                <w:sz w:val="20"/>
                <w:szCs w:val="20"/>
              </w:rPr>
            </w:pPr>
            <w:r w:rsidRPr="0024068D">
              <w:rPr>
                <w:sz w:val="20"/>
                <w:szCs w:val="20"/>
              </w:rPr>
              <w:t>3</w:t>
            </w:r>
          </w:p>
        </w:tc>
        <w:tc>
          <w:tcPr>
            <w:tcW w:w="1782" w:type="dxa"/>
          </w:tcPr>
          <w:p w:rsidR="00747308" w:rsidRPr="0024068D" w:rsidRDefault="00747308" w:rsidP="00A9424E">
            <w:pPr>
              <w:spacing w:line="276" w:lineRule="auto"/>
              <w:jc w:val="both"/>
              <w:rPr>
                <w:lang w:val="pt-BR"/>
              </w:rPr>
            </w:pPr>
            <w:r w:rsidRPr="0024068D">
              <w:rPr>
                <w:lang w:val="pt-BR"/>
              </w:rPr>
              <w:t xml:space="preserve">Caso índice </w:t>
            </w:r>
            <w:proofErr w:type="gramStart"/>
            <w:r w:rsidRPr="0024068D">
              <w:rPr>
                <w:lang w:val="pt-BR"/>
              </w:rPr>
              <w:t>3</w:t>
            </w:r>
            <w:proofErr w:type="gramEnd"/>
          </w:p>
          <w:p w:rsidR="00747308" w:rsidRPr="0024068D" w:rsidRDefault="00747308" w:rsidP="00A9424E">
            <w:pPr>
              <w:spacing w:line="276" w:lineRule="auto"/>
              <w:jc w:val="both"/>
              <w:rPr>
                <w:lang w:val="pt-BR"/>
              </w:rPr>
            </w:pPr>
            <w:r w:rsidRPr="0024068D">
              <w:rPr>
                <w:lang w:val="pt-BR"/>
              </w:rPr>
              <w:t>Sexo masculino</w:t>
            </w:r>
          </w:p>
          <w:p w:rsidR="00747308" w:rsidRPr="0024068D" w:rsidRDefault="00747308" w:rsidP="00A9424E">
            <w:pPr>
              <w:spacing w:line="276" w:lineRule="auto"/>
              <w:jc w:val="both"/>
              <w:rPr>
                <w:lang w:val="pt-BR"/>
              </w:rPr>
            </w:pPr>
            <w:r w:rsidRPr="0024068D">
              <w:rPr>
                <w:lang w:val="pt-BR"/>
              </w:rPr>
              <w:t>Idade: 10 anos</w:t>
            </w:r>
          </w:p>
        </w:tc>
        <w:tc>
          <w:tcPr>
            <w:tcW w:w="2308" w:type="dxa"/>
          </w:tcPr>
          <w:p w:rsidR="00747308" w:rsidRPr="0024068D" w:rsidRDefault="00747308" w:rsidP="00A9424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068D">
              <w:rPr>
                <w:rFonts w:ascii="Times New Roman" w:hAnsi="Times New Roman" w:cs="Times New Roman"/>
                <w:sz w:val="20"/>
                <w:szCs w:val="20"/>
              </w:rPr>
              <w:t xml:space="preserve">BV por alergia crônica (não tem diagnóstico preciso) </w:t>
            </w:r>
          </w:p>
          <w:p w:rsidR="00747308" w:rsidRPr="0024068D" w:rsidRDefault="00747308" w:rsidP="00A9424E">
            <w:pPr>
              <w:spacing w:line="276" w:lineRule="auto"/>
              <w:jc w:val="both"/>
              <w:rPr>
                <w:lang w:val="pt-BR"/>
              </w:rPr>
            </w:pPr>
          </w:p>
        </w:tc>
        <w:tc>
          <w:tcPr>
            <w:tcW w:w="2308" w:type="dxa"/>
          </w:tcPr>
          <w:p w:rsidR="00747308" w:rsidRPr="0024068D" w:rsidRDefault="00747308" w:rsidP="00A9424E">
            <w:pPr>
              <w:spacing w:line="276" w:lineRule="auto"/>
              <w:jc w:val="both"/>
              <w:rPr>
                <w:lang w:val="pt-BR"/>
              </w:rPr>
            </w:pPr>
            <w:proofErr w:type="gramStart"/>
            <w:r w:rsidRPr="0024068D">
              <w:rPr>
                <w:lang w:val="pt-BR"/>
              </w:rPr>
              <w:t>3</w:t>
            </w:r>
            <w:proofErr w:type="gramEnd"/>
            <w:r w:rsidRPr="0024068D">
              <w:rPr>
                <w:lang w:val="pt-BR"/>
              </w:rPr>
              <w:t xml:space="preserve"> participantes: Avó (65), Irmã (12) e Tia (22)</w:t>
            </w:r>
          </w:p>
        </w:tc>
        <w:tc>
          <w:tcPr>
            <w:tcW w:w="1271" w:type="dxa"/>
          </w:tcPr>
          <w:p w:rsidR="00747308" w:rsidRPr="0024068D" w:rsidRDefault="00747308" w:rsidP="000F648E">
            <w:pPr>
              <w:spacing w:line="276" w:lineRule="auto"/>
            </w:pPr>
            <w:r w:rsidRPr="0024068D">
              <w:t>1’22’’</w:t>
            </w:r>
          </w:p>
        </w:tc>
      </w:tr>
      <w:tr w:rsidR="00747308" w:rsidRPr="0024068D" w:rsidTr="0024068D">
        <w:trPr>
          <w:trHeight w:val="320"/>
          <w:jc w:val="right"/>
        </w:trPr>
        <w:tc>
          <w:tcPr>
            <w:tcW w:w="1081" w:type="dxa"/>
            <w:vAlign w:val="center"/>
          </w:tcPr>
          <w:p w:rsidR="00747308" w:rsidRPr="0024068D" w:rsidRDefault="00747308" w:rsidP="00A9424E">
            <w:pPr>
              <w:pStyle w:val="tablecopy"/>
              <w:spacing w:line="276" w:lineRule="auto"/>
              <w:jc w:val="center"/>
              <w:rPr>
                <w:sz w:val="20"/>
                <w:szCs w:val="20"/>
              </w:rPr>
            </w:pPr>
            <w:r w:rsidRPr="0024068D">
              <w:rPr>
                <w:sz w:val="20"/>
                <w:szCs w:val="20"/>
              </w:rPr>
              <w:t>4</w:t>
            </w:r>
          </w:p>
        </w:tc>
        <w:tc>
          <w:tcPr>
            <w:tcW w:w="1782" w:type="dxa"/>
          </w:tcPr>
          <w:p w:rsidR="00747308" w:rsidRPr="0024068D" w:rsidRDefault="00747308" w:rsidP="00A9424E">
            <w:pPr>
              <w:spacing w:line="276" w:lineRule="auto"/>
              <w:jc w:val="both"/>
              <w:rPr>
                <w:lang w:val="pt-BR"/>
              </w:rPr>
            </w:pPr>
            <w:r w:rsidRPr="0024068D">
              <w:rPr>
                <w:lang w:val="pt-BR"/>
              </w:rPr>
              <w:t xml:space="preserve">Caso índice </w:t>
            </w:r>
            <w:proofErr w:type="gramStart"/>
            <w:r w:rsidRPr="0024068D">
              <w:rPr>
                <w:lang w:val="pt-BR"/>
              </w:rPr>
              <w:t>4</w:t>
            </w:r>
            <w:proofErr w:type="gramEnd"/>
          </w:p>
          <w:p w:rsidR="00747308" w:rsidRPr="0024068D" w:rsidRDefault="00747308" w:rsidP="00A9424E">
            <w:pPr>
              <w:spacing w:line="276" w:lineRule="auto"/>
              <w:jc w:val="both"/>
              <w:rPr>
                <w:lang w:val="pt-BR"/>
              </w:rPr>
            </w:pPr>
            <w:r w:rsidRPr="0024068D">
              <w:rPr>
                <w:lang w:val="pt-BR"/>
              </w:rPr>
              <w:t>Sexo masculino</w:t>
            </w:r>
          </w:p>
          <w:p w:rsidR="00747308" w:rsidRPr="0024068D" w:rsidRDefault="00747308" w:rsidP="00A9424E">
            <w:pPr>
              <w:spacing w:line="276" w:lineRule="auto"/>
              <w:jc w:val="both"/>
              <w:rPr>
                <w:lang w:val="pt-BR"/>
              </w:rPr>
            </w:pPr>
            <w:r w:rsidRPr="0024068D">
              <w:rPr>
                <w:lang w:val="pt-BR"/>
              </w:rPr>
              <w:t>Idade: 15 anos</w:t>
            </w:r>
          </w:p>
        </w:tc>
        <w:tc>
          <w:tcPr>
            <w:tcW w:w="2308" w:type="dxa"/>
          </w:tcPr>
          <w:p w:rsidR="00747308" w:rsidRPr="0024068D" w:rsidRDefault="00747308" w:rsidP="00A9424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068D">
              <w:rPr>
                <w:rFonts w:ascii="Times New Roman" w:hAnsi="Times New Roman" w:cs="Times New Roman"/>
                <w:sz w:val="20"/>
                <w:szCs w:val="20"/>
              </w:rPr>
              <w:t xml:space="preserve">BV por trombose ocular </w:t>
            </w:r>
          </w:p>
          <w:p w:rsidR="00747308" w:rsidRPr="0024068D" w:rsidRDefault="00747308" w:rsidP="00A9424E">
            <w:pPr>
              <w:spacing w:line="276" w:lineRule="auto"/>
              <w:jc w:val="both"/>
              <w:rPr>
                <w:lang w:val="pt-BR"/>
              </w:rPr>
            </w:pPr>
          </w:p>
        </w:tc>
        <w:tc>
          <w:tcPr>
            <w:tcW w:w="2308" w:type="dxa"/>
          </w:tcPr>
          <w:p w:rsidR="00747308" w:rsidRPr="0024068D" w:rsidRDefault="00747308" w:rsidP="00A9424E">
            <w:pPr>
              <w:spacing w:line="276" w:lineRule="auto"/>
              <w:jc w:val="both"/>
              <w:rPr>
                <w:lang w:val="pt-BR"/>
              </w:rPr>
            </w:pPr>
            <w:proofErr w:type="gramStart"/>
            <w:r w:rsidRPr="0024068D">
              <w:rPr>
                <w:lang w:val="pt-BR"/>
              </w:rPr>
              <w:t>4</w:t>
            </w:r>
            <w:proofErr w:type="gramEnd"/>
            <w:r w:rsidRPr="0024068D">
              <w:rPr>
                <w:lang w:val="pt-BR"/>
              </w:rPr>
              <w:t xml:space="preserve"> participantes:, Mãe (50), Irmã (27), Padrasto (39) e CI</w:t>
            </w:r>
          </w:p>
        </w:tc>
        <w:tc>
          <w:tcPr>
            <w:tcW w:w="1271" w:type="dxa"/>
          </w:tcPr>
          <w:p w:rsidR="00747308" w:rsidRPr="0024068D" w:rsidRDefault="00747308" w:rsidP="000F648E">
            <w:pPr>
              <w:spacing w:line="276" w:lineRule="auto"/>
            </w:pPr>
            <w:r w:rsidRPr="0024068D">
              <w:t>2’29’’</w:t>
            </w:r>
          </w:p>
        </w:tc>
      </w:tr>
      <w:tr w:rsidR="00747308" w:rsidRPr="0024068D" w:rsidTr="0024068D">
        <w:trPr>
          <w:trHeight w:val="320"/>
          <w:jc w:val="right"/>
        </w:trPr>
        <w:tc>
          <w:tcPr>
            <w:tcW w:w="1081" w:type="dxa"/>
            <w:vAlign w:val="center"/>
          </w:tcPr>
          <w:p w:rsidR="00747308" w:rsidRPr="0024068D" w:rsidRDefault="00747308" w:rsidP="00A9424E">
            <w:pPr>
              <w:pStyle w:val="tablecopy"/>
              <w:spacing w:line="276" w:lineRule="auto"/>
              <w:jc w:val="center"/>
              <w:rPr>
                <w:sz w:val="20"/>
                <w:szCs w:val="20"/>
              </w:rPr>
            </w:pPr>
            <w:r w:rsidRPr="0024068D">
              <w:rPr>
                <w:sz w:val="20"/>
                <w:szCs w:val="20"/>
              </w:rPr>
              <w:t>5</w:t>
            </w:r>
          </w:p>
        </w:tc>
        <w:tc>
          <w:tcPr>
            <w:tcW w:w="1782" w:type="dxa"/>
          </w:tcPr>
          <w:p w:rsidR="00747308" w:rsidRPr="0024068D" w:rsidRDefault="00747308" w:rsidP="00A9424E">
            <w:pPr>
              <w:spacing w:line="276" w:lineRule="auto"/>
              <w:jc w:val="both"/>
              <w:rPr>
                <w:lang w:val="pt-BR"/>
              </w:rPr>
            </w:pPr>
            <w:r w:rsidRPr="0024068D">
              <w:rPr>
                <w:lang w:val="pt-BR"/>
              </w:rPr>
              <w:t>Caso índice 5.01</w:t>
            </w:r>
          </w:p>
          <w:p w:rsidR="00747308" w:rsidRPr="0024068D" w:rsidRDefault="00747308" w:rsidP="00A9424E">
            <w:pPr>
              <w:spacing w:line="276" w:lineRule="auto"/>
              <w:jc w:val="both"/>
              <w:rPr>
                <w:lang w:val="pt-BR"/>
              </w:rPr>
            </w:pPr>
            <w:r w:rsidRPr="0024068D">
              <w:rPr>
                <w:lang w:val="pt-BR"/>
              </w:rPr>
              <w:t>Sexo feminino</w:t>
            </w:r>
          </w:p>
          <w:p w:rsidR="00747308" w:rsidRPr="0024068D" w:rsidRDefault="00747308" w:rsidP="00A9424E">
            <w:pPr>
              <w:spacing w:line="276" w:lineRule="auto"/>
              <w:jc w:val="both"/>
              <w:rPr>
                <w:lang w:val="pt-BR"/>
              </w:rPr>
            </w:pPr>
            <w:r w:rsidRPr="0024068D">
              <w:rPr>
                <w:lang w:val="pt-BR"/>
              </w:rPr>
              <w:t>Idade: 15 anos</w:t>
            </w:r>
          </w:p>
          <w:p w:rsidR="00747308" w:rsidRPr="0024068D" w:rsidRDefault="00747308" w:rsidP="00A9424E">
            <w:pPr>
              <w:spacing w:line="276" w:lineRule="auto"/>
              <w:jc w:val="both"/>
              <w:rPr>
                <w:lang w:val="pt-BR"/>
              </w:rPr>
            </w:pPr>
          </w:p>
          <w:p w:rsidR="00747308" w:rsidRPr="0024068D" w:rsidRDefault="00747308" w:rsidP="00A9424E">
            <w:pPr>
              <w:spacing w:line="276" w:lineRule="auto"/>
              <w:jc w:val="both"/>
              <w:rPr>
                <w:lang w:val="pt-BR"/>
              </w:rPr>
            </w:pPr>
            <w:r w:rsidRPr="0024068D">
              <w:rPr>
                <w:lang w:val="pt-BR"/>
              </w:rPr>
              <w:t>Caso índice 5.02</w:t>
            </w:r>
          </w:p>
          <w:p w:rsidR="00747308" w:rsidRPr="0024068D" w:rsidRDefault="00747308" w:rsidP="00A9424E">
            <w:pPr>
              <w:spacing w:line="276" w:lineRule="auto"/>
              <w:jc w:val="both"/>
              <w:rPr>
                <w:lang w:val="pt-BR"/>
              </w:rPr>
            </w:pPr>
            <w:r w:rsidRPr="0024068D">
              <w:rPr>
                <w:lang w:val="pt-BR"/>
              </w:rPr>
              <w:t>Sexo masculino</w:t>
            </w:r>
          </w:p>
          <w:p w:rsidR="00747308" w:rsidRPr="0024068D" w:rsidRDefault="00747308" w:rsidP="00A9424E">
            <w:pPr>
              <w:spacing w:line="276" w:lineRule="auto"/>
              <w:jc w:val="both"/>
              <w:rPr>
                <w:lang w:val="pt-BR"/>
              </w:rPr>
            </w:pPr>
            <w:r w:rsidRPr="0024068D">
              <w:rPr>
                <w:lang w:val="pt-BR"/>
              </w:rPr>
              <w:t>Idade: 10 anos</w:t>
            </w:r>
          </w:p>
        </w:tc>
        <w:tc>
          <w:tcPr>
            <w:tcW w:w="2308" w:type="dxa"/>
          </w:tcPr>
          <w:p w:rsidR="00747308" w:rsidRPr="0024068D" w:rsidRDefault="00747308" w:rsidP="00A9424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068D">
              <w:rPr>
                <w:rFonts w:ascii="Times New Roman" w:hAnsi="Times New Roman" w:cs="Times New Roman"/>
                <w:sz w:val="20"/>
                <w:szCs w:val="20"/>
              </w:rPr>
              <w:t xml:space="preserve">BV por albinismo </w:t>
            </w:r>
          </w:p>
          <w:p w:rsidR="00747308" w:rsidRPr="0024068D" w:rsidRDefault="00747308" w:rsidP="00A9424E">
            <w:pPr>
              <w:spacing w:line="276" w:lineRule="auto"/>
              <w:jc w:val="both"/>
              <w:rPr>
                <w:lang w:val="pt-BR"/>
              </w:rPr>
            </w:pPr>
          </w:p>
        </w:tc>
        <w:tc>
          <w:tcPr>
            <w:tcW w:w="2308" w:type="dxa"/>
          </w:tcPr>
          <w:p w:rsidR="00747308" w:rsidRPr="0024068D" w:rsidRDefault="00747308" w:rsidP="00A9424E">
            <w:pPr>
              <w:spacing w:line="276" w:lineRule="auto"/>
              <w:jc w:val="both"/>
              <w:rPr>
                <w:lang w:val="pt-BR"/>
              </w:rPr>
            </w:pPr>
            <w:proofErr w:type="gramStart"/>
            <w:r w:rsidRPr="0024068D">
              <w:rPr>
                <w:lang w:val="pt-BR"/>
              </w:rPr>
              <w:t>7</w:t>
            </w:r>
            <w:proofErr w:type="gramEnd"/>
            <w:r w:rsidRPr="0024068D">
              <w:rPr>
                <w:lang w:val="pt-BR"/>
              </w:rPr>
              <w:t xml:space="preserve"> participantes: Mãe (44), Irmã (25), Pai (47</w:t>
            </w:r>
            <w:r w:rsidR="000F648E" w:rsidRPr="0024068D">
              <w:rPr>
                <w:lang w:val="pt-BR"/>
              </w:rPr>
              <w:t>), Tia (55),  chefe da família,</w:t>
            </w:r>
            <w:r w:rsidRPr="0024068D">
              <w:rPr>
                <w:lang w:val="pt-BR"/>
              </w:rPr>
              <w:t xml:space="preserve"> CI</w:t>
            </w:r>
            <w:r w:rsidR="000F648E" w:rsidRPr="0024068D">
              <w:rPr>
                <w:lang w:val="pt-BR"/>
              </w:rPr>
              <w:t xml:space="preserve"> 5.01 e CI 5.02</w:t>
            </w:r>
          </w:p>
        </w:tc>
        <w:tc>
          <w:tcPr>
            <w:tcW w:w="1271" w:type="dxa"/>
          </w:tcPr>
          <w:p w:rsidR="00747308" w:rsidRPr="0024068D" w:rsidRDefault="00747308" w:rsidP="000F648E">
            <w:pPr>
              <w:spacing w:line="276" w:lineRule="auto"/>
            </w:pPr>
            <w:r w:rsidRPr="0024068D">
              <w:t>3’59’’</w:t>
            </w:r>
          </w:p>
        </w:tc>
      </w:tr>
      <w:tr w:rsidR="00747308" w:rsidRPr="0024068D" w:rsidTr="0024068D">
        <w:trPr>
          <w:trHeight w:val="320"/>
          <w:jc w:val="right"/>
        </w:trPr>
        <w:tc>
          <w:tcPr>
            <w:tcW w:w="1081" w:type="dxa"/>
            <w:vAlign w:val="center"/>
          </w:tcPr>
          <w:p w:rsidR="00747308" w:rsidRPr="0024068D" w:rsidRDefault="00747308" w:rsidP="00A9424E">
            <w:pPr>
              <w:pStyle w:val="tablecopy"/>
              <w:spacing w:line="276" w:lineRule="auto"/>
              <w:jc w:val="center"/>
              <w:rPr>
                <w:sz w:val="20"/>
                <w:szCs w:val="20"/>
              </w:rPr>
            </w:pPr>
            <w:r w:rsidRPr="0024068D">
              <w:rPr>
                <w:sz w:val="20"/>
                <w:szCs w:val="20"/>
              </w:rPr>
              <w:t>6</w:t>
            </w:r>
          </w:p>
        </w:tc>
        <w:tc>
          <w:tcPr>
            <w:tcW w:w="1782" w:type="dxa"/>
          </w:tcPr>
          <w:p w:rsidR="00747308" w:rsidRPr="0024068D" w:rsidRDefault="00747308" w:rsidP="00A9424E">
            <w:pPr>
              <w:spacing w:line="276" w:lineRule="auto"/>
              <w:jc w:val="both"/>
              <w:rPr>
                <w:lang w:val="pt-BR"/>
              </w:rPr>
            </w:pPr>
            <w:r w:rsidRPr="0024068D">
              <w:rPr>
                <w:lang w:val="pt-BR"/>
              </w:rPr>
              <w:t xml:space="preserve">Caso índice </w:t>
            </w:r>
            <w:proofErr w:type="gramStart"/>
            <w:r w:rsidRPr="0024068D">
              <w:rPr>
                <w:lang w:val="pt-BR"/>
              </w:rPr>
              <w:t>6</w:t>
            </w:r>
            <w:proofErr w:type="gramEnd"/>
          </w:p>
          <w:p w:rsidR="00747308" w:rsidRPr="0024068D" w:rsidRDefault="00747308" w:rsidP="00A9424E">
            <w:pPr>
              <w:spacing w:line="276" w:lineRule="auto"/>
              <w:jc w:val="both"/>
              <w:rPr>
                <w:lang w:val="pt-BR"/>
              </w:rPr>
            </w:pPr>
            <w:r w:rsidRPr="0024068D">
              <w:rPr>
                <w:lang w:val="pt-BR"/>
              </w:rPr>
              <w:t>Sexo masculino</w:t>
            </w:r>
          </w:p>
          <w:p w:rsidR="00747308" w:rsidRPr="0024068D" w:rsidRDefault="00747308" w:rsidP="00A9424E">
            <w:pPr>
              <w:spacing w:line="276" w:lineRule="auto"/>
              <w:jc w:val="both"/>
              <w:rPr>
                <w:lang w:val="pt-BR"/>
              </w:rPr>
            </w:pPr>
            <w:r w:rsidRPr="0024068D">
              <w:rPr>
                <w:lang w:val="pt-BR"/>
              </w:rPr>
              <w:t>Idade: 10 anos</w:t>
            </w:r>
          </w:p>
        </w:tc>
        <w:tc>
          <w:tcPr>
            <w:tcW w:w="2308" w:type="dxa"/>
          </w:tcPr>
          <w:p w:rsidR="00747308" w:rsidRPr="0024068D" w:rsidRDefault="00747308" w:rsidP="00A9424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068D">
              <w:rPr>
                <w:rFonts w:ascii="Times New Roman" w:hAnsi="Times New Roman" w:cs="Times New Roman"/>
                <w:sz w:val="20"/>
                <w:szCs w:val="20"/>
              </w:rPr>
              <w:t xml:space="preserve">BV por cristalino congênito </w:t>
            </w:r>
          </w:p>
          <w:p w:rsidR="00747308" w:rsidRPr="0024068D" w:rsidRDefault="00747308" w:rsidP="00A9424E">
            <w:pPr>
              <w:spacing w:line="276" w:lineRule="auto"/>
              <w:jc w:val="both"/>
              <w:rPr>
                <w:lang w:val="pt-BR"/>
              </w:rPr>
            </w:pPr>
          </w:p>
        </w:tc>
        <w:tc>
          <w:tcPr>
            <w:tcW w:w="2308" w:type="dxa"/>
          </w:tcPr>
          <w:p w:rsidR="00747308" w:rsidRPr="0024068D" w:rsidRDefault="00747308" w:rsidP="00A9424E">
            <w:pPr>
              <w:spacing w:line="276" w:lineRule="auto"/>
              <w:jc w:val="both"/>
              <w:rPr>
                <w:lang w:val="pt-BR"/>
              </w:rPr>
            </w:pPr>
            <w:proofErr w:type="gramStart"/>
            <w:r w:rsidRPr="0024068D">
              <w:rPr>
                <w:lang w:val="pt-BR"/>
              </w:rPr>
              <w:t>3</w:t>
            </w:r>
            <w:proofErr w:type="gramEnd"/>
            <w:r w:rsidRPr="0024068D">
              <w:rPr>
                <w:lang w:val="pt-BR"/>
              </w:rPr>
              <w:t xml:space="preserve"> participantes: Mãe (29),  Pai (32) e CI</w:t>
            </w:r>
          </w:p>
        </w:tc>
        <w:tc>
          <w:tcPr>
            <w:tcW w:w="1271" w:type="dxa"/>
          </w:tcPr>
          <w:p w:rsidR="00747308" w:rsidRPr="0024068D" w:rsidRDefault="00747308" w:rsidP="000F648E">
            <w:pPr>
              <w:spacing w:line="276" w:lineRule="auto"/>
            </w:pPr>
            <w:r w:rsidRPr="0024068D">
              <w:t>1’52’’</w:t>
            </w:r>
          </w:p>
        </w:tc>
      </w:tr>
      <w:tr w:rsidR="00747308" w:rsidRPr="0024068D" w:rsidTr="0024068D">
        <w:trPr>
          <w:trHeight w:val="320"/>
          <w:jc w:val="right"/>
        </w:trPr>
        <w:tc>
          <w:tcPr>
            <w:tcW w:w="1081" w:type="dxa"/>
            <w:vAlign w:val="center"/>
          </w:tcPr>
          <w:p w:rsidR="00747308" w:rsidRPr="0024068D" w:rsidRDefault="00747308" w:rsidP="00A9424E">
            <w:pPr>
              <w:pStyle w:val="tablecopy"/>
              <w:spacing w:line="276" w:lineRule="auto"/>
              <w:jc w:val="center"/>
              <w:rPr>
                <w:sz w:val="20"/>
                <w:szCs w:val="20"/>
              </w:rPr>
            </w:pPr>
            <w:r w:rsidRPr="0024068D">
              <w:rPr>
                <w:sz w:val="20"/>
                <w:szCs w:val="20"/>
              </w:rPr>
              <w:t>7*</w:t>
            </w:r>
          </w:p>
        </w:tc>
        <w:tc>
          <w:tcPr>
            <w:tcW w:w="1782" w:type="dxa"/>
          </w:tcPr>
          <w:p w:rsidR="00747308" w:rsidRPr="0024068D" w:rsidRDefault="00747308" w:rsidP="00A9424E">
            <w:pPr>
              <w:spacing w:line="276" w:lineRule="auto"/>
              <w:jc w:val="both"/>
              <w:rPr>
                <w:rFonts w:eastAsia="Times New Roman"/>
                <w:color w:val="000000"/>
                <w:lang w:val="pt-BR" w:eastAsia="pt-BR"/>
              </w:rPr>
            </w:pPr>
            <w:r w:rsidRPr="0024068D">
              <w:rPr>
                <w:rFonts w:eastAsia="Times New Roman"/>
                <w:color w:val="000000"/>
                <w:lang w:val="pt-BR" w:eastAsia="pt-BR"/>
              </w:rPr>
              <w:t xml:space="preserve">Caso índice </w:t>
            </w:r>
            <w:proofErr w:type="gramStart"/>
            <w:r w:rsidRPr="0024068D">
              <w:rPr>
                <w:rFonts w:eastAsia="Times New Roman"/>
                <w:color w:val="000000"/>
                <w:lang w:val="pt-BR" w:eastAsia="pt-BR"/>
              </w:rPr>
              <w:t>7</w:t>
            </w:r>
            <w:proofErr w:type="gramEnd"/>
          </w:p>
          <w:p w:rsidR="00747308" w:rsidRPr="0024068D" w:rsidRDefault="00747308" w:rsidP="00A9424E">
            <w:pPr>
              <w:spacing w:line="276" w:lineRule="auto"/>
              <w:jc w:val="both"/>
              <w:rPr>
                <w:rFonts w:eastAsia="Times New Roman"/>
                <w:color w:val="000000"/>
                <w:lang w:val="pt-BR" w:eastAsia="pt-BR"/>
              </w:rPr>
            </w:pPr>
            <w:r w:rsidRPr="0024068D">
              <w:rPr>
                <w:rFonts w:eastAsia="Times New Roman"/>
                <w:color w:val="000000"/>
                <w:lang w:val="pt-BR" w:eastAsia="pt-BR"/>
              </w:rPr>
              <w:t>Sexo masculino</w:t>
            </w:r>
          </w:p>
          <w:p w:rsidR="00747308" w:rsidRPr="0024068D" w:rsidRDefault="00747308" w:rsidP="00A9424E">
            <w:pPr>
              <w:spacing w:line="276" w:lineRule="auto"/>
              <w:jc w:val="both"/>
              <w:rPr>
                <w:rFonts w:eastAsia="Times New Roman"/>
                <w:color w:val="000000"/>
                <w:lang w:val="pt-BR" w:eastAsia="pt-BR"/>
              </w:rPr>
            </w:pPr>
            <w:r w:rsidRPr="0024068D">
              <w:rPr>
                <w:rFonts w:eastAsia="Times New Roman"/>
                <w:color w:val="000000"/>
                <w:lang w:val="pt-BR" w:eastAsia="pt-BR"/>
              </w:rPr>
              <w:t>Idade: 08 anos</w:t>
            </w:r>
          </w:p>
        </w:tc>
        <w:tc>
          <w:tcPr>
            <w:tcW w:w="2308" w:type="dxa"/>
          </w:tcPr>
          <w:p w:rsidR="00747308" w:rsidRPr="0024068D" w:rsidRDefault="00747308" w:rsidP="00A9424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068D">
              <w:rPr>
                <w:rFonts w:ascii="Times New Roman" w:hAnsi="Times New Roman" w:cs="Times New Roman"/>
                <w:sz w:val="20"/>
                <w:szCs w:val="20"/>
              </w:rPr>
              <w:t xml:space="preserve">Cegueira sem causa diagnosticada </w:t>
            </w:r>
          </w:p>
          <w:p w:rsidR="00747308" w:rsidRPr="0024068D" w:rsidRDefault="00747308" w:rsidP="00A9424E">
            <w:pPr>
              <w:spacing w:line="276" w:lineRule="auto"/>
              <w:jc w:val="both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2308" w:type="dxa"/>
          </w:tcPr>
          <w:p w:rsidR="00747308" w:rsidRPr="0024068D" w:rsidRDefault="00747308" w:rsidP="00A9424E">
            <w:pPr>
              <w:spacing w:line="276" w:lineRule="auto"/>
              <w:jc w:val="both"/>
              <w:rPr>
                <w:rFonts w:eastAsia="Times New Roman"/>
                <w:color w:val="000000"/>
                <w:lang w:eastAsia="pt-BR"/>
              </w:rPr>
            </w:pPr>
            <w:r w:rsidRPr="0024068D">
              <w:rPr>
                <w:rFonts w:eastAsia="Times New Roman"/>
                <w:color w:val="000000"/>
                <w:lang w:eastAsia="pt-BR"/>
              </w:rPr>
              <w:t xml:space="preserve">1 </w:t>
            </w:r>
            <w:proofErr w:type="spellStart"/>
            <w:r w:rsidRPr="0024068D">
              <w:rPr>
                <w:rFonts w:eastAsia="Times New Roman"/>
                <w:color w:val="000000"/>
                <w:lang w:eastAsia="pt-BR"/>
              </w:rPr>
              <w:t>participante</w:t>
            </w:r>
            <w:proofErr w:type="spellEnd"/>
            <w:r w:rsidRPr="0024068D">
              <w:rPr>
                <w:rFonts w:eastAsia="Times New Roman"/>
                <w:color w:val="000000"/>
                <w:lang w:eastAsia="pt-BR"/>
              </w:rPr>
              <w:t xml:space="preserve">: </w:t>
            </w:r>
            <w:proofErr w:type="spellStart"/>
            <w:r w:rsidRPr="0024068D">
              <w:rPr>
                <w:rFonts w:eastAsia="Times New Roman"/>
                <w:color w:val="000000"/>
                <w:lang w:eastAsia="pt-BR"/>
              </w:rPr>
              <w:t>Mãe</w:t>
            </w:r>
            <w:proofErr w:type="spellEnd"/>
            <w:r w:rsidRPr="0024068D">
              <w:rPr>
                <w:rFonts w:eastAsia="Times New Roman"/>
                <w:color w:val="000000"/>
                <w:lang w:eastAsia="pt-BR"/>
              </w:rPr>
              <w:t xml:space="preserve"> (25)</w:t>
            </w:r>
          </w:p>
        </w:tc>
        <w:tc>
          <w:tcPr>
            <w:tcW w:w="1271" w:type="dxa"/>
          </w:tcPr>
          <w:p w:rsidR="00747308" w:rsidRPr="0024068D" w:rsidRDefault="00747308" w:rsidP="000F648E">
            <w:pPr>
              <w:spacing w:line="276" w:lineRule="auto"/>
              <w:rPr>
                <w:rFonts w:eastAsia="Times New Roman"/>
                <w:color w:val="000000"/>
                <w:lang w:eastAsia="pt-BR"/>
              </w:rPr>
            </w:pPr>
            <w:r w:rsidRPr="0024068D">
              <w:rPr>
                <w:rFonts w:eastAsia="Times New Roman"/>
                <w:color w:val="000000"/>
                <w:lang w:eastAsia="pt-BR"/>
              </w:rPr>
              <w:t>49’’</w:t>
            </w:r>
          </w:p>
        </w:tc>
      </w:tr>
      <w:tr w:rsidR="00747308" w:rsidRPr="0024068D" w:rsidTr="0024068D">
        <w:trPr>
          <w:trHeight w:val="320"/>
          <w:jc w:val="right"/>
        </w:trPr>
        <w:tc>
          <w:tcPr>
            <w:tcW w:w="1081" w:type="dxa"/>
            <w:vAlign w:val="center"/>
          </w:tcPr>
          <w:p w:rsidR="00747308" w:rsidRPr="0024068D" w:rsidRDefault="00747308" w:rsidP="00A9424E">
            <w:pPr>
              <w:pStyle w:val="tablecopy"/>
              <w:spacing w:line="276" w:lineRule="auto"/>
              <w:jc w:val="center"/>
              <w:rPr>
                <w:sz w:val="20"/>
                <w:szCs w:val="20"/>
              </w:rPr>
            </w:pPr>
            <w:r w:rsidRPr="0024068D">
              <w:rPr>
                <w:sz w:val="20"/>
                <w:szCs w:val="20"/>
              </w:rPr>
              <w:t>8*</w:t>
            </w:r>
          </w:p>
        </w:tc>
        <w:tc>
          <w:tcPr>
            <w:tcW w:w="1782" w:type="dxa"/>
          </w:tcPr>
          <w:p w:rsidR="00747308" w:rsidRPr="0024068D" w:rsidRDefault="00747308" w:rsidP="00A9424E">
            <w:pPr>
              <w:spacing w:line="276" w:lineRule="auto"/>
              <w:jc w:val="both"/>
              <w:rPr>
                <w:rFonts w:eastAsia="Times New Roman"/>
                <w:color w:val="000000"/>
                <w:lang w:val="pt-BR" w:eastAsia="pt-BR"/>
              </w:rPr>
            </w:pPr>
            <w:r w:rsidRPr="0024068D">
              <w:rPr>
                <w:rFonts w:eastAsia="Times New Roman"/>
                <w:color w:val="000000"/>
                <w:lang w:val="pt-BR" w:eastAsia="pt-BR"/>
              </w:rPr>
              <w:t xml:space="preserve">Caso índice </w:t>
            </w:r>
            <w:proofErr w:type="gramStart"/>
            <w:r w:rsidRPr="0024068D">
              <w:rPr>
                <w:rFonts w:eastAsia="Times New Roman"/>
                <w:color w:val="000000"/>
                <w:lang w:val="pt-BR" w:eastAsia="pt-BR"/>
              </w:rPr>
              <w:t>8</w:t>
            </w:r>
            <w:proofErr w:type="gramEnd"/>
          </w:p>
          <w:p w:rsidR="00747308" w:rsidRPr="0024068D" w:rsidRDefault="00747308" w:rsidP="00A9424E">
            <w:pPr>
              <w:spacing w:line="276" w:lineRule="auto"/>
              <w:jc w:val="both"/>
              <w:rPr>
                <w:rFonts w:eastAsia="Times New Roman"/>
                <w:color w:val="000000"/>
                <w:lang w:val="pt-BR" w:eastAsia="pt-BR"/>
              </w:rPr>
            </w:pPr>
            <w:r w:rsidRPr="0024068D">
              <w:rPr>
                <w:rFonts w:eastAsia="Times New Roman"/>
                <w:color w:val="000000"/>
                <w:lang w:val="pt-BR" w:eastAsia="pt-BR"/>
              </w:rPr>
              <w:t>Sexo feminino Idade: 08 anos</w:t>
            </w:r>
          </w:p>
        </w:tc>
        <w:tc>
          <w:tcPr>
            <w:tcW w:w="2308" w:type="dxa"/>
          </w:tcPr>
          <w:p w:rsidR="00747308" w:rsidRPr="0024068D" w:rsidRDefault="00747308" w:rsidP="00A9424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068D">
              <w:rPr>
                <w:rFonts w:ascii="Times New Roman" w:hAnsi="Times New Roman" w:cs="Times New Roman"/>
                <w:sz w:val="20"/>
                <w:szCs w:val="20"/>
              </w:rPr>
              <w:t xml:space="preserve">BV por catarata congênita </w:t>
            </w:r>
          </w:p>
          <w:p w:rsidR="00747308" w:rsidRPr="0024068D" w:rsidRDefault="00747308" w:rsidP="00A9424E">
            <w:pPr>
              <w:spacing w:line="276" w:lineRule="auto"/>
              <w:jc w:val="both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2308" w:type="dxa"/>
          </w:tcPr>
          <w:p w:rsidR="00747308" w:rsidRPr="0024068D" w:rsidRDefault="00747308" w:rsidP="00A9424E">
            <w:pPr>
              <w:spacing w:line="276" w:lineRule="auto"/>
              <w:jc w:val="both"/>
              <w:rPr>
                <w:rFonts w:eastAsia="Times New Roman"/>
                <w:color w:val="000000"/>
                <w:lang w:eastAsia="pt-BR"/>
              </w:rPr>
            </w:pPr>
            <w:r w:rsidRPr="0024068D">
              <w:rPr>
                <w:rFonts w:eastAsia="Times New Roman"/>
                <w:color w:val="000000"/>
                <w:lang w:eastAsia="pt-BR"/>
              </w:rPr>
              <w:t xml:space="preserve">1 </w:t>
            </w:r>
            <w:proofErr w:type="spellStart"/>
            <w:r w:rsidRPr="0024068D">
              <w:rPr>
                <w:rFonts w:eastAsia="Times New Roman"/>
                <w:color w:val="000000"/>
                <w:lang w:eastAsia="pt-BR"/>
              </w:rPr>
              <w:t>participante</w:t>
            </w:r>
            <w:proofErr w:type="spellEnd"/>
            <w:r w:rsidRPr="0024068D">
              <w:rPr>
                <w:rFonts w:eastAsia="Times New Roman"/>
                <w:color w:val="000000"/>
                <w:lang w:eastAsia="pt-BR"/>
              </w:rPr>
              <w:t xml:space="preserve">: </w:t>
            </w:r>
            <w:proofErr w:type="spellStart"/>
            <w:r w:rsidRPr="0024068D">
              <w:rPr>
                <w:rFonts w:eastAsia="Times New Roman"/>
                <w:color w:val="000000"/>
                <w:lang w:eastAsia="pt-BR"/>
              </w:rPr>
              <w:t>Mãe</w:t>
            </w:r>
            <w:proofErr w:type="spellEnd"/>
            <w:r w:rsidRPr="0024068D">
              <w:rPr>
                <w:rFonts w:eastAsia="Times New Roman"/>
                <w:color w:val="000000"/>
                <w:lang w:eastAsia="pt-BR"/>
              </w:rPr>
              <w:t xml:space="preserve"> (31)</w:t>
            </w:r>
          </w:p>
        </w:tc>
        <w:tc>
          <w:tcPr>
            <w:tcW w:w="1271" w:type="dxa"/>
          </w:tcPr>
          <w:p w:rsidR="00747308" w:rsidRPr="0024068D" w:rsidRDefault="00747308" w:rsidP="000F648E">
            <w:pPr>
              <w:spacing w:line="276" w:lineRule="auto"/>
              <w:rPr>
                <w:rFonts w:eastAsia="Times New Roman"/>
                <w:color w:val="000000"/>
                <w:lang w:eastAsia="pt-BR"/>
              </w:rPr>
            </w:pPr>
            <w:r w:rsidRPr="0024068D">
              <w:rPr>
                <w:rFonts w:eastAsia="Times New Roman"/>
                <w:color w:val="000000"/>
                <w:lang w:eastAsia="pt-BR"/>
              </w:rPr>
              <w:t>39”</w:t>
            </w:r>
          </w:p>
        </w:tc>
      </w:tr>
      <w:tr w:rsidR="00747308" w:rsidRPr="0024068D" w:rsidTr="0024068D">
        <w:trPr>
          <w:trHeight w:val="320"/>
          <w:jc w:val="right"/>
        </w:trPr>
        <w:tc>
          <w:tcPr>
            <w:tcW w:w="1081" w:type="dxa"/>
            <w:vAlign w:val="center"/>
          </w:tcPr>
          <w:p w:rsidR="00747308" w:rsidRPr="0024068D" w:rsidRDefault="00747308" w:rsidP="00A9424E">
            <w:pPr>
              <w:pStyle w:val="tablecopy"/>
              <w:spacing w:line="276" w:lineRule="auto"/>
              <w:jc w:val="center"/>
              <w:rPr>
                <w:sz w:val="20"/>
                <w:szCs w:val="20"/>
              </w:rPr>
            </w:pPr>
            <w:r w:rsidRPr="0024068D">
              <w:rPr>
                <w:sz w:val="20"/>
                <w:szCs w:val="20"/>
              </w:rPr>
              <w:t>9*</w:t>
            </w:r>
          </w:p>
        </w:tc>
        <w:tc>
          <w:tcPr>
            <w:tcW w:w="1782" w:type="dxa"/>
          </w:tcPr>
          <w:p w:rsidR="00747308" w:rsidRPr="0024068D" w:rsidRDefault="00747308" w:rsidP="00A9424E">
            <w:pPr>
              <w:spacing w:line="276" w:lineRule="auto"/>
              <w:jc w:val="both"/>
              <w:rPr>
                <w:rFonts w:eastAsia="Times New Roman"/>
                <w:color w:val="000000"/>
                <w:lang w:val="pt-BR" w:eastAsia="pt-BR"/>
              </w:rPr>
            </w:pPr>
            <w:r w:rsidRPr="0024068D">
              <w:rPr>
                <w:rFonts w:eastAsia="Times New Roman"/>
                <w:color w:val="000000"/>
                <w:lang w:val="pt-BR" w:eastAsia="pt-BR"/>
              </w:rPr>
              <w:t xml:space="preserve">Caso índice </w:t>
            </w:r>
            <w:proofErr w:type="gramStart"/>
            <w:r w:rsidRPr="0024068D">
              <w:rPr>
                <w:rFonts w:eastAsia="Times New Roman"/>
                <w:color w:val="000000"/>
                <w:lang w:val="pt-BR" w:eastAsia="pt-BR"/>
              </w:rPr>
              <w:t>9</w:t>
            </w:r>
            <w:proofErr w:type="gramEnd"/>
          </w:p>
          <w:p w:rsidR="00747308" w:rsidRPr="0024068D" w:rsidRDefault="00747308" w:rsidP="00A9424E">
            <w:pPr>
              <w:spacing w:line="276" w:lineRule="auto"/>
              <w:jc w:val="both"/>
              <w:rPr>
                <w:rFonts w:eastAsia="Times New Roman"/>
                <w:color w:val="000000"/>
                <w:lang w:val="pt-BR" w:eastAsia="pt-BR"/>
              </w:rPr>
            </w:pPr>
            <w:r w:rsidRPr="0024068D">
              <w:rPr>
                <w:rFonts w:eastAsia="Times New Roman"/>
                <w:color w:val="000000"/>
                <w:lang w:val="pt-BR" w:eastAsia="pt-BR"/>
              </w:rPr>
              <w:t>Sexo masculino</w:t>
            </w:r>
          </w:p>
          <w:p w:rsidR="00747308" w:rsidRPr="0024068D" w:rsidRDefault="00747308" w:rsidP="00A9424E">
            <w:pPr>
              <w:spacing w:line="276" w:lineRule="auto"/>
              <w:jc w:val="both"/>
              <w:rPr>
                <w:rFonts w:eastAsia="Times New Roman"/>
                <w:color w:val="000000"/>
                <w:lang w:val="pt-BR" w:eastAsia="pt-BR"/>
              </w:rPr>
            </w:pPr>
            <w:r w:rsidRPr="0024068D">
              <w:rPr>
                <w:rFonts w:eastAsia="Times New Roman"/>
                <w:color w:val="000000"/>
                <w:lang w:val="pt-BR" w:eastAsia="pt-BR"/>
              </w:rPr>
              <w:t>Idade: 16 anos</w:t>
            </w:r>
          </w:p>
        </w:tc>
        <w:tc>
          <w:tcPr>
            <w:tcW w:w="2308" w:type="dxa"/>
          </w:tcPr>
          <w:p w:rsidR="00747308" w:rsidRPr="0024068D" w:rsidRDefault="00747308" w:rsidP="00A9424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068D">
              <w:rPr>
                <w:rFonts w:ascii="Times New Roman" w:hAnsi="Times New Roman" w:cs="Times New Roman"/>
                <w:sz w:val="20"/>
                <w:szCs w:val="20"/>
              </w:rPr>
              <w:t xml:space="preserve">BV por descolamento de retina </w:t>
            </w:r>
          </w:p>
          <w:p w:rsidR="00747308" w:rsidRPr="0024068D" w:rsidRDefault="00747308" w:rsidP="00A9424E">
            <w:pPr>
              <w:spacing w:line="276" w:lineRule="auto"/>
              <w:jc w:val="both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2308" w:type="dxa"/>
          </w:tcPr>
          <w:p w:rsidR="00747308" w:rsidRPr="0024068D" w:rsidRDefault="00747308" w:rsidP="00A9424E">
            <w:pPr>
              <w:spacing w:line="276" w:lineRule="auto"/>
              <w:jc w:val="both"/>
              <w:rPr>
                <w:rFonts w:eastAsia="Times New Roman"/>
                <w:color w:val="000000"/>
                <w:lang w:eastAsia="pt-BR"/>
              </w:rPr>
            </w:pPr>
            <w:r w:rsidRPr="0024068D">
              <w:rPr>
                <w:rFonts w:eastAsia="Times New Roman"/>
                <w:color w:val="000000"/>
                <w:lang w:eastAsia="pt-BR"/>
              </w:rPr>
              <w:t xml:space="preserve">1 </w:t>
            </w:r>
            <w:proofErr w:type="spellStart"/>
            <w:r w:rsidRPr="0024068D">
              <w:rPr>
                <w:rFonts w:eastAsia="Times New Roman"/>
                <w:color w:val="000000"/>
                <w:lang w:eastAsia="pt-BR"/>
              </w:rPr>
              <w:t>participante</w:t>
            </w:r>
            <w:proofErr w:type="spellEnd"/>
            <w:r w:rsidRPr="0024068D">
              <w:rPr>
                <w:rFonts w:eastAsia="Times New Roman"/>
                <w:color w:val="000000"/>
                <w:lang w:eastAsia="pt-BR"/>
              </w:rPr>
              <w:t xml:space="preserve">: </w:t>
            </w:r>
            <w:proofErr w:type="spellStart"/>
            <w:r w:rsidRPr="0024068D">
              <w:rPr>
                <w:rFonts w:eastAsia="Times New Roman"/>
                <w:color w:val="000000"/>
                <w:lang w:eastAsia="pt-BR"/>
              </w:rPr>
              <w:t>Mãe</w:t>
            </w:r>
            <w:proofErr w:type="spellEnd"/>
            <w:r w:rsidRPr="0024068D">
              <w:rPr>
                <w:rFonts w:eastAsia="Times New Roman"/>
                <w:color w:val="000000"/>
                <w:lang w:eastAsia="pt-BR"/>
              </w:rPr>
              <w:t xml:space="preserve"> (47)</w:t>
            </w:r>
          </w:p>
        </w:tc>
        <w:tc>
          <w:tcPr>
            <w:tcW w:w="1271" w:type="dxa"/>
          </w:tcPr>
          <w:p w:rsidR="00747308" w:rsidRPr="0024068D" w:rsidRDefault="00747308" w:rsidP="000F648E">
            <w:pPr>
              <w:spacing w:line="276" w:lineRule="auto"/>
              <w:rPr>
                <w:rFonts w:eastAsia="Times New Roman"/>
                <w:color w:val="000000"/>
                <w:lang w:eastAsia="pt-BR"/>
              </w:rPr>
            </w:pPr>
            <w:r w:rsidRPr="0024068D">
              <w:rPr>
                <w:rFonts w:eastAsia="Times New Roman"/>
                <w:color w:val="000000"/>
                <w:lang w:eastAsia="pt-BR"/>
              </w:rPr>
              <w:t>1’35’’</w:t>
            </w:r>
          </w:p>
        </w:tc>
      </w:tr>
      <w:tr w:rsidR="00747308" w:rsidRPr="0024068D" w:rsidTr="0024068D">
        <w:trPr>
          <w:trHeight w:val="320"/>
          <w:jc w:val="right"/>
        </w:trPr>
        <w:tc>
          <w:tcPr>
            <w:tcW w:w="1081" w:type="dxa"/>
            <w:vAlign w:val="center"/>
          </w:tcPr>
          <w:p w:rsidR="00747308" w:rsidRPr="0024068D" w:rsidRDefault="00747308" w:rsidP="00A9424E">
            <w:pPr>
              <w:pStyle w:val="tablecopy"/>
              <w:spacing w:line="276" w:lineRule="auto"/>
              <w:jc w:val="center"/>
              <w:rPr>
                <w:sz w:val="20"/>
                <w:szCs w:val="20"/>
              </w:rPr>
            </w:pPr>
            <w:r w:rsidRPr="0024068D">
              <w:rPr>
                <w:sz w:val="20"/>
                <w:szCs w:val="20"/>
              </w:rPr>
              <w:t>10</w:t>
            </w:r>
          </w:p>
        </w:tc>
        <w:tc>
          <w:tcPr>
            <w:tcW w:w="1782" w:type="dxa"/>
          </w:tcPr>
          <w:p w:rsidR="00747308" w:rsidRPr="0024068D" w:rsidRDefault="00747308" w:rsidP="00A9424E">
            <w:pPr>
              <w:spacing w:line="276" w:lineRule="auto"/>
              <w:jc w:val="both"/>
              <w:rPr>
                <w:rFonts w:eastAsia="Times New Roman"/>
                <w:color w:val="000000"/>
                <w:lang w:val="pt-BR" w:eastAsia="pt-BR"/>
              </w:rPr>
            </w:pPr>
            <w:r w:rsidRPr="0024068D">
              <w:rPr>
                <w:rFonts w:eastAsia="Times New Roman"/>
                <w:color w:val="000000"/>
                <w:lang w:val="pt-BR" w:eastAsia="pt-BR"/>
              </w:rPr>
              <w:t>Caso índice 10</w:t>
            </w:r>
          </w:p>
          <w:p w:rsidR="00747308" w:rsidRPr="0024068D" w:rsidRDefault="00747308" w:rsidP="00A9424E">
            <w:pPr>
              <w:spacing w:line="276" w:lineRule="auto"/>
              <w:jc w:val="both"/>
              <w:rPr>
                <w:rFonts w:eastAsia="Times New Roman"/>
                <w:color w:val="000000"/>
                <w:lang w:val="pt-BR" w:eastAsia="pt-BR"/>
              </w:rPr>
            </w:pPr>
            <w:r w:rsidRPr="0024068D">
              <w:rPr>
                <w:rFonts w:eastAsia="Times New Roman"/>
                <w:color w:val="000000"/>
                <w:lang w:val="pt-BR" w:eastAsia="pt-BR"/>
              </w:rPr>
              <w:t>Sexo masculino</w:t>
            </w:r>
          </w:p>
          <w:p w:rsidR="00747308" w:rsidRPr="0024068D" w:rsidRDefault="00747308" w:rsidP="00A9424E">
            <w:pPr>
              <w:spacing w:line="276" w:lineRule="auto"/>
              <w:jc w:val="both"/>
              <w:rPr>
                <w:rFonts w:eastAsia="Times New Roman"/>
                <w:color w:val="000000"/>
                <w:lang w:val="pt-BR" w:eastAsia="pt-BR"/>
              </w:rPr>
            </w:pPr>
            <w:r w:rsidRPr="0024068D">
              <w:rPr>
                <w:rFonts w:eastAsia="Times New Roman"/>
                <w:color w:val="000000"/>
                <w:lang w:val="pt-BR" w:eastAsia="pt-BR"/>
              </w:rPr>
              <w:t>Idade: 16 anos</w:t>
            </w:r>
          </w:p>
        </w:tc>
        <w:tc>
          <w:tcPr>
            <w:tcW w:w="2308" w:type="dxa"/>
          </w:tcPr>
          <w:p w:rsidR="00747308" w:rsidRPr="0024068D" w:rsidRDefault="00747308" w:rsidP="00A9424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068D">
              <w:rPr>
                <w:rFonts w:ascii="Times New Roman" w:hAnsi="Times New Roman" w:cs="Times New Roman"/>
                <w:sz w:val="20"/>
                <w:szCs w:val="20"/>
              </w:rPr>
              <w:t xml:space="preserve">BV por síndrome de </w:t>
            </w:r>
            <w:proofErr w:type="spellStart"/>
            <w:r w:rsidRPr="0024068D">
              <w:rPr>
                <w:rFonts w:ascii="Times New Roman" w:hAnsi="Times New Roman" w:cs="Times New Roman"/>
                <w:sz w:val="20"/>
                <w:szCs w:val="20"/>
              </w:rPr>
              <w:t>Marfan</w:t>
            </w:r>
            <w:proofErr w:type="spellEnd"/>
            <w:r w:rsidRPr="002406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47308" w:rsidRPr="0024068D" w:rsidRDefault="00747308" w:rsidP="00A9424E">
            <w:pPr>
              <w:spacing w:line="276" w:lineRule="auto"/>
              <w:jc w:val="both"/>
              <w:rPr>
                <w:rFonts w:eastAsia="Times New Roman"/>
                <w:color w:val="000000"/>
                <w:lang w:val="pt-BR" w:eastAsia="pt-BR"/>
              </w:rPr>
            </w:pPr>
          </w:p>
        </w:tc>
        <w:tc>
          <w:tcPr>
            <w:tcW w:w="2308" w:type="dxa"/>
          </w:tcPr>
          <w:p w:rsidR="00747308" w:rsidRPr="0024068D" w:rsidRDefault="00747308" w:rsidP="00A9424E">
            <w:pPr>
              <w:spacing w:line="276" w:lineRule="auto"/>
              <w:jc w:val="both"/>
              <w:rPr>
                <w:rFonts w:eastAsia="Times New Roman"/>
                <w:color w:val="000000"/>
                <w:lang w:val="pt-BR" w:eastAsia="pt-BR"/>
              </w:rPr>
            </w:pPr>
            <w:proofErr w:type="gramStart"/>
            <w:r w:rsidRPr="0024068D">
              <w:rPr>
                <w:rFonts w:eastAsia="Times New Roman"/>
                <w:color w:val="000000"/>
                <w:lang w:val="pt-BR" w:eastAsia="pt-BR"/>
              </w:rPr>
              <w:t>3</w:t>
            </w:r>
            <w:proofErr w:type="gramEnd"/>
            <w:r w:rsidRPr="0024068D">
              <w:rPr>
                <w:rFonts w:eastAsia="Times New Roman"/>
                <w:color w:val="000000"/>
                <w:lang w:val="pt-BR" w:eastAsia="pt-BR"/>
              </w:rPr>
              <w:t xml:space="preserve"> participantes: Mãe (48), Irmão (23) e CI</w:t>
            </w:r>
          </w:p>
        </w:tc>
        <w:tc>
          <w:tcPr>
            <w:tcW w:w="1271" w:type="dxa"/>
          </w:tcPr>
          <w:p w:rsidR="00747308" w:rsidRPr="0024068D" w:rsidRDefault="00747308" w:rsidP="000F648E">
            <w:pPr>
              <w:spacing w:line="276" w:lineRule="auto"/>
              <w:rPr>
                <w:rFonts w:eastAsia="Times New Roman"/>
                <w:color w:val="000000"/>
                <w:lang w:eastAsia="pt-BR"/>
              </w:rPr>
            </w:pPr>
            <w:r w:rsidRPr="0024068D">
              <w:rPr>
                <w:rFonts w:eastAsia="Times New Roman"/>
                <w:color w:val="000000"/>
                <w:lang w:eastAsia="pt-BR"/>
              </w:rPr>
              <w:t>1’33”</w:t>
            </w:r>
          </w:p>
        </w:tc>
      </w:tr>
      <w:tr w:rsidR="00747308" w:rsidRPr="0024068D" w:rsidTr="0024068D">
        <w:trPr>
          <w:trHeight w:val="320"/>
          <w:jc w:val="right"/>
        </w:trPr>
        <w:tc>
          <w:tcPr>
            <w:tcW w:w="1081" w:type="dxa"/>
            <w:vAlign w:val="center"/>
          </w:tcPr>
          <w:p w:rsidR="00747308" w:rsidRPr="0024068D" w:rsidRDefault="00747308" w:rsidP="00A9424E">
            <w:pPr>
              <w:pStyle w:val="tablecopy"/>
              <w:spacing w:line="276" w:lineRule="auto"/>
              <w:jc w:val="center"/>
              <w:rPr>
                <w:sz w:val="20"/>
                <w:szCs w:val="20"/>
              </w:rPr>
            </w:pPr>
            <w:r w:rsidRPr="0024068D">
              <w:rPr>
                <w:sz w:val="20"/>
                <w:szCs w:val="20"/>
              </w:rPr>
              <w:t>11</w:t>
            </w:r>
          </w:p>
        </w:tc>
        <w:tc>
          <w:tcPr>
            <w:tcW w:w="1782" w:type="dxa"/>
          </w:tcPr>
          <w:p w:rsidR="00747308" w:rsidRPr="0024068D" w:rsidRDefault="00747308" w:rsidP="00A9424E">
            <w:pPr>
              <w:spacing w:line="276" w:lineRule="auto"/>
              <w:jc w:val="both"/>
              <w:rPr>
                <w:rFonts w:eastAsia="Times New Roman"/>
                <w:color w:val="000000"/>
                <w:lang w:val="pt-BR" w:eastAsia="pt-BR"/>
              </w:rPr>
            </w:pPr>
            <w:r w:rsidRPr="0024068D">
              <w:rPr>
                <w:rFonts w:eastAsia="Times New Roman"/>
                <w:color w:val="000000"/>
                <w:lang w:val="pt-BR" w:eastAsia="pt-BR"/>
              </w:rPr>
              <w:t>Caso índice 11</w:t>
            </w:r>
          </w:p>
          <w:p w:rsidR="00747308" w:rsidRPr="0024068D" w:rsidRDefault="00747308" w:rsidP="00A9424E">
            <w:pPr>
              <w:spacing w:line="276" w:lineRule="auto"/>
              <w:jc w:val="both"/>
              <w:rPr>
                <w:rFonts w:eastAsia="Times New Roman"/>
                <w:color w:val="000000"/>
                <w:lang w:val="pt-BR" w:eastAsia="pt-BR"/>
              </w:rPr>
            </w:pPr>
            <w:r w:rsidRPr="0024068D">
              <w:rPr>
                <w:rFonts w:eastAsia="Times New Roman"/>
                <w:color w:val="000000"/>
                <w:lang w:val="pt-BR" w:eastAsia="pt-BR"/>
              </w:rPr>
              <w:t>Sexo masculino</w:t>
            </w:r>
          </w:p>
          <w:p w:rsidR="00747308" w:rsidRPr="0024068D" w:rsidRDefault="00747308" w:rsidP="00A9424E">
            <w:pPr>
              <w:spacing w:line="276" w:lineRule="auto"/>
              <w:jc w:val="both"/>
              <w:rPr>
                <w:rFonts w:eastAsia="Times New Roman"/>
                <w:color w:val="000000"/>
                <w:lang w:val="pt-BR" w:eastAsia="pt-BR"/>
              </w:rPr>
            </w:pPr>
            <w:r w:rsidRPr="0024068D">
              <w:rPr>
                <w:rFonts w:eastAsia="Times New Roman"/>
                <w:color w:val="000000"/>
                <w:lang w:val="pt-BR" w:eastAsia="pt-BR"/>
              </w:rPr>
              <w:t>Idade: 17 anos</w:t>
            </w:r>
          </w:p>
        </w:tc>
        <w:tc>
          <w:tcPr>
            <w:tcW w:w="2308" w:type="dxa"/>
          </w:tcPr>
          <w:p w:rsidR="00747308" w:rsidRPr="0024068D" w:rsidRDefault="00747308" w:rsidP="00A9424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068D">
              <w:rPr>
                <w:rFonts w:ascii="Times New Roman" w:hAnsi="Times New Roman" w:cs="Times New Roman"/>
                <w:sz w:val="20"/>
                <w:szCs w:val="20"/>
              </w:rPr>
              <w:t xml:space="preserve">BV por miopia </w:t>
            </w:r>
          </w:p>
          <w:p w:rsidR="00747308" w:rsidRPr="0024068D" w:rsidRDefault="00747308" w:rsidP="00A9424E">
            <w:pPr>
              <w:spacing w:line="276" w:lineRule="auto"/>
              <w:jc w:val="both"/>
              <w:rPr>
                <w:rFonts w:eastAsia="Times New Roman"/>
                <w:color w:val="000000"/>
                <w:lang w:val="pt-BR" w:eastAsia="pt-BR"/>
              </w:rPr>
            </w:pPr>
          </w:p>
        </w:tc>
        <w:tc>
          <w:tcPr>
            <w:tcW w:w="2308" w:type="dxa"/>
          </w:tcPr>
          <w:p w:rsidR="00747308" w:rsidRPr="0024068D" w:rsidRDefault="00747308" w:rsidP="00A9424E">
            <w:pPr>
              <w:spacing w:line="276" w:lineRule="auto"/>
              <w:jc w:val="both"/>
              <w:rPr>
                <w:rFonts w:eastAsia="Times New Roman"/>
                <w:color w:val="000000"/>
                <w:lang w:val="pt-BR" w:eastAsia="pt-BR"/>
              </w:rPr>
            </w:pPr>
            <w:proofErr w:type="gramStart"/>
            <w:r w:rsidRPr="0024068D">
              <w:rPr>
                <w:rFonts w:eastAsia="Times New Roman"/>
                <w:color w:val="000000"/>
                <w:lang w:val="pt-BR" w:eastAsia="pt-BR"/>
              </w:rPr>
              <w:t>3</w:t>
            </w:r>
            <w:proofErr w:type="gramEnd"/>
            <w:r w:rsidRPr="0024068D">
              <w:rPr>
                <w:rFonts w:eastAsia="Times New Roman"/>
                <w:color w:val="000000"/>
                <w:lang w:val="pt-BR" w:eastAsia="pt-BR"/>
              </w:rPr>
              <w:t xml:space="preserve"> participantes: Mãe (41), Avó (74) e CI</w:t>
            </w:r>
          </w:p>
        </w:tc>
        <w:tc>
          <w:tcPr>
            <w:tcW w:w="1271" w:type="dxa"/>
          </w:tcPr>
          <w:p w:rsidR="00747308" w:rsidRPr="0024068D" w:rsidRDefault="00747308" w:rsidP="000F648E">
            <w:pPr>
              <w:spacing w:line="276" w:lineRule="auto"/>
              <w:rPr>
                <w:rFonts w:eastAsia="Times New Roman"/>
                <w:color w:val="000000"/>
                <w:lang w:eastAsia="pt-BR"/>
              </w:rPr>
            </w:pPr>
            <w:r w:rsidRPr="0024068D">
              <w:rPr>
                <w:rFonts w:eastAsia="Times New Roman"/>
                <w:color w:val="000000"/>
                <w:lang w:eastAsia="pt-BR"/>
              </w:rPr>
              <w:t>47”</w:t>
            </w:r>
          </w:p>
        </w:tc>
      </w:tr>
      <w:tr w:rsidR="00747308" w:rsidRPr="0024068D" w:rsidTr="0024068D">
        <w:trPr>
          <w:trHeight w:val="320"/>
          <w:jc w:val="right"/>
        </w:trPr>
        <w:tc>
          <w:tcPr>
            <w:tcW w:w="1081" w:type="dxa"/>
          </w:tcPr>
          <w:p w:rsidR="00747308" w:rsidRPr="0024068D" w:rsidRDefault="00747308" w:rsidP="00A9424E">
            <w:pPr>
              <w:spacing w:line="276" w:lineRule="auto"/>
              <w:rPr>
                <w:lang w:val="pt-PT"/>
              </w:rPr>
            </w:pPr>
            <w:r w:rsidRPr="0024068D">
              <w:rPr>
                <w:lang w:val="pt-PT"/>
              </w:rPr>
              <w:t>12</w:t>
            </w:r>
          </w:p>
        </w:tc>
        <w:tc>
          <w:tcPr>
            <w:tcW w:w="1782" w:type="dxa"/>
            <w:vAlign w:val="center"/>
          </w:tcPr>
          <w:p w:rsidR="00747308" w:rsidRPr="0024068D" w:rsidRDefault="00747308" w:rsidP="000F648E">
            <w:pPr>
              <w:pStyle w:val="tablecolsubhead"/>
              <w:spacing w:line="276" w:lineRule="auto"/>
              <w:jc w:val="left"/>
              <w:rPr>
                <w:b w:val="0"/>
                <w:i w:val="0"/>
                <w:sz w:val="20"/>
                <w:szCs w:val="20"/>
                <w:lang w:val="pt-BR"/>
              </w:rPr>
            </w:pPr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Caso índice 12</w:t>
            </w:r>
          </w:p>
          <w:p w:rsidR="00747308" w:rsidRPr="0024068D" w:rsidRDefault="00747308" w:rsidP="000F648E">
            <w:pPr>
              <w:pStyle w:val="tablecolsubhead"/>
              <w:spacing w:line="276" w:lineRule="auto"/>
              <w:jc w:val="left"/>
              <w:rPr>
                <w:b w:val="0"/>
                <w:i w:val="0"/>
                <w:sz w:val="20"/>
                <w:szCs w:val="20"/>
                <w:lang w:val="pt-BR"/>
              </w:rPr>
            </w:pPr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Sexo feminino</w:t>
            </w:r>
          </w:p>
          <w:p w:rsidR="00747308" w:rsidRPr="0024068D" w:rsidRDefault="00747308" w:rsidP="000F648E">
            <w:pPr>
              <w:pStyle w:val="tablecolsubhead"/>
              <w:spacing w:line="276" w:lineRule="auto"/>
              <w:jc w:val="left"/>
              <w:rPr>
                <w:b w:val="0"/>
                <w:i w:val="0"/>
                <w:sz w:val="20"/>
                <w:szCs w:val="20"/>
                <w:lang w:val="pt-BR"/>
              </w:rPr>
            </w:pPr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Idade: 12 anos</w:t>
            </w:r>
          </w:p>
        </w:tc>
        <w:tc>
          <w:tcPr>
            <w:tcW w:w="2308" w:type="dxa"/>
          </w:tcPr>
          <w:p w:rsidR="00747308" w:rsidRPr="0024068D" w:rsidRDefault="000F648E" w:rsidP="000F648E">
            <w:pPr>
              <w:pStyle w:val="tablecolsubhead"/>
              <w:spacing w:before="240" w:line="276" w:lineRule="auto"/>
              <w:jc w:val="left"/>
              <w:rPr>
                <w:b w:val="0"/>
                <w:i w:val="0"/>
                <w:sz w:val="20"/>
                <w:szCs w:val="20"/>
                <w:lang w:val="pt-BR"/>
              </w:rPr>
            </w:pPr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 xml:space="preserve">BV por </w:t>
            </w:r>
            <w:r w:rsidR="00747308" w:rsidRPr="0024068D">
              <w:rPr>
                <w:b w:val="0"/>
                <w:i w:val="0"/>
                <w:sz w:val="20"/>
                <w:szCs w:val="20"/>
                <w:lang w:val="pt-BR"/>
              </w:rPr>
              <w:t>Toxoplasmose</w:t>
            </w:r>
          </w:p>
        </w:tc>
        <w:tc>
          <w:tcPr>
            <w:tcW w:w="2308" w:type="dxa"/>
            <w:vAlign w:val="center"/>
          </w:tcPr>
          <w:p w:rsidR="00747308" w:rsidRPr="0024068D" w:rsidRDefault="00747308" w:rsidP="00A9424E">
            <w:pPr>
              <w:spacing w:line="276" w:lineRule="auto"/>
              <w:jc w:val="both"/>
              <w:rPr>
                <w:lang w:val="pt-BR"/>
              </w:rPr>
            </w:pPr>
            <w:proofErr w:type="gramStart"/>
            <w:r w:rsidRPr="0024068D">
              <w:rPr>
                <w:rFonts w:eastAsia="Times New Roman"/>
                <w:color w:val="000000"/>
                <w:lang w:val="pt-BR" w:eastAsia="pt-BR"/>
              </w:rPr>
              <w:t>3</w:t>
            </w:r>
            <w:proofErr w:type="gramEnd"/>
            <w:r w:rsidRPr="0024068D">
              <w:rPr>
                <w:rFonts w:eastAsia="Times New Roman"/>
                <w:color w:val="000000"/>
                <w:lang w:val="pt-BR" w:eastAsia="pt-BR"/>
              </w:rPr>
              <w:t xml:space="preserve"> participantes: Avó (51), Tia (20) e CI</w:t>
            </w:r>
          </w:p>
        </w:tc>
        <w:tc>
          <w:tcPr>
            <w:tcW w:w="1271" w:type="dxa"/>
          </w:tcPr>
          <w:p w:rsidR="00747308" w:rsidRPr="0024068D" w:rsidRDefault="00747308" w:rsidP="000F648E">
            <w:pPr>
              <w:pStyle w:val="tablecolsubhead"/>
              <w:spacing w:line="276" w:lineRule="auto"/>
              <w:rPr>
                <w:b w:val="0"/>
                <w:i w:val="0"/>
                <w:sz w:val="20"/>
                <w:szCs w:val="20"/>
                <w:lang w:val="pt-BR"/>
              </w:rPr>
            </w:pPr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br/>
            </w:r>
            <w:proofErr w:type="gramStart"/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1</w:t>
            </w:r>
            <w:proofErr w:type="gramEnd"/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’01’’</w:t>
            </w:r>
          </w:p>
        </w:tc>
      </w:tr>
      <w:tr w:rsidR="00747308" w:rsidRPr="0024068D" w:rsidTr="0024068D">
        <w:trPr>
          <w:trHeight w:val="320"/>
          <w:jc w:val="right"/>
        </w:trPr>
        <w:tc>
          <w:tcPr>
            <w:tcW w:w="1081" w:type="dxa"/>
          </w:tcPr>
          <w:p w:rsidR="00747308" w:rsidRPr="0024068D" w:rsidRDefault="00747308" w:rsidP="00A9424E">
            <w:pPr>
              <w:spacing w:line="276" w:lineRule="auto"/>
              <w:rPr>
                <w:lang w:val="pt-PT"/>
              </w:rPr>
            </w:pPr>
            <w:r w:rsidRPr="0024068D">
              <w:rPr>
                <w:lang w:val="pt-PT"/>
              </w:rPr>
              <w:t>13</w:t>
            </w:r>
          </w:p>
        </w:tc>
        <w:tc>
          <w:tcPr>
            <w:tcW w:w="1782" w:type="dxa"/>
            <w:vAlign w:val="center"/>
          </w:tcPr>
          <w:p w:rsidR="00747308" w:rsidRPr="0024068D" w:rsidRDefault="00747308" w:rsidP="000F648E">
            <w:pPr>
              <w:pStyle w:val="tablecolsubhead"/>
              <w:spacing w:line="276" w:lineRule="auto"/>
              <w:jc w:val="left"/>
              <w:rPr>
                <w:b w:val="0"/>
                <w:i w:val="0"/>
                <w:sz w:val="20"/>
                <w:szCs w:val="20"/>
                <w:lang w:val="pt-BR"/>
              </w:rPr>
            </w:pPr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Caso índice 13</w:t>
            </w:r>
          </w:p>
          <w:p w:rsidR="00747308" w:rsidRPr="0024068D" w:rsidRDefault="00747308" w:rsidP="000F648E">
            <w:pPr>
              <w:pStyle w:val="tablecolsubhead"/>
              <w:spacing w:line="276" w:lineRule="auto"/>
              <w:jc w:val="left"/>
              <w:rPr>
                <w:b w:val="0"/>
                <w:i w:val="0"/>
                <w:sz w:val="20"/>
                <w:szCs w:val="20"/>
                <w:lang w:val="pt-BR"/>
              </w:rPr>
            </w:pPr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Sexo masculino</w:t>
            </w:r>
          </w:p>
          <w:p w:rsidR="00747308" w:rsidRPr="0024068D" w:rsidRDefault="00747308" w:rsidP="000F648E">
            <w:pPr>
              <w:pStyle w:val="tablecolsubhead"/>
              <w:spacing w:line="276" w:lineRule="auto"/>
              <w:jc w:val="left"/>
              <w:rPr>
                <w:b w:val="0"/>
                <w:i w:val="0"/>
                <w:sz w:val="20"/>
                <w:szCs w:val="20"/>
                <w:lang w:val="pt-BR"/>
              </w:rPr>
            </w:pPr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Idade: 14 anos</w:t>
            </w:r>
          </w:p>
        </w:tc>
        <w:tc>
          <w:tcPr>
            <w:tcW w:w="2308" w:type="dxa"/>
          </w:tcPr>
          <w:p w:rsidR="00747308" w:rsidRPr="0024068D" w:rsidRDefault="00464C57" w:rsidP="000F648E">
            <w:pPr>
              <w:pStyle w:val="tablecolsubhead"/>
              <w:spacing w:before="240" w:line="276" w:lineRule="auto"/>
              <w:jc w:val="left"/>
              <w:rPr>
                <w:b w:val="0"/>
                <w:i w:val="0"/>
                <w:sz w:val="20"/>
                <w:szCs w:val="20"/>
                <w:lang w:val="pt-BR"/>
              </w:rPr>
            </w:pPr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Cegueira por glaucoma congênito</w:t>
            </w:r>
          </w:p>
        </w:tc>
        <w:tc>
          <w:tcPr>
            <w:tcW w:w="2308" w:type="dxa"/>
            <w:vAlign w:val="center"/>
          </w:tcPr>
          <w:p w:rsidR="00747308" w:rsidRPr="0024068D" w:rsidRDefault="00747308" w:rsidP="00A9424E">
            <w:pPr>
              <w:spacing w:line="276" w:lineRule="auto"/>
              <w:jc w:val="both"/>
              <w:rPr>
                <w:rFonts w:eastAsia="Times New Roman"/>
                <w:color w:val="000000"/>
                <w:lang w:val="pt-BR" w:eastAsia="pt-BR"/>
              </w:rPr>
            </w:pPr>
            <w:proofErr w:type="gramStart"/>
            <w:r w:rsidRPr="0024068D">
              <w:rPr>
                <w:rFonts w:eastAsia="Times New Roman"/>
                <w:color w:val="000000"/>
                <w:lang w:val="pt-BR" w:eastAsia="pt-BR"/>
              </w:rPr>
              <w:t>3</w:t>
            </w:r>
            <w:proofErr w:type="gramEnd"/>
            <w:r w:rsidRPr="0024068D">
              <w:rPr>
                <w:rFonts w:eastAsia="Times New Roman"/>
                <w:color w:val="000000"/>
                <w:lang w:val="pt-BR" w:eastAsia="pt-BR"/>
              </w:rPr>
              <w:t xml:space="preserve"> participantes: Mãe (52), Pai(57) e CI</w:t>
            </w:r>
          </w:p>
        </w:tc>
        <w:tc>
          <w:tcPr>
            <w:tcW w:w="1271" w:type="dxa"/>
          </w:tcPr>
          <w:p w:rsidR="00747308" w:rsidRPr="0024068D" w:rsidRDefault="00747308" w:rsidP="000F648E">
            <w:pPr>
              <w:pStyle w:val="tablecolsubhead"/>
              <w:spacing w:line="276" w:lineRule="auto"/>
              <w:rPr>
                <w:b w:val="0"/>
                <w:i w:val="0"/>
                <w:sz w:val="20"/>
                <w:szCs w:val="20"/>
                <w:lang w:val="pt-BR"/>
              </w:rPr>
            </w:pPr>
            <w:proofErr w:type="gramStart"/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1</w:t>
            </w:r>
            <w:proofErr w:type="gramEnd"/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’37’’</w:t>
            </w:r>
          </w:p>
          <w:p w:rsidR="00AC6357" w:rsidRPr="0024068D" w:rsidRDefault="00AC6357" w:rsidP="000F648E">
            <w:pPr>
              <w:pStyle w:val="tablecolsubhead"/>
              <w:spacing w:line="276" w:lineRule="auto"/>
              <w:rPr>
                <w:b w:val="0"/>
                <w:i w:val="0"/>
                <w:sz w:val="20"/>
                <w:szCs w:val="20"/>
                <w:lang w:val="pt-BR"/>
              </w:rPr>
            </w:pPr>
          </w:p>
          <w:p w:rsidR="00AC6357" w:rsidRPr="0024068D" w:rsidRDefault="00AC6357" w:rsidP="000F648E">
            <w:pPr>
              <w:pStyle w:val="tablecolsubhead"/>
              <w:spacing w:line="276" w:lineRule="auto"/>
              <w:rPr>
                <w:b w:val="0"/>
                <w:i w:val="0"/>
                <w:sz w:val="20"/>
                <w:szCs w:val="20"/>
                <w:lang w:val="pt-BR"/>
              </w:rPr>
            </w:pPr>
          </w:p>
        </w:tc>
      </w:tr>
      <w:tr w:rsidR="00747308" w:rsidRPr="0024068D" w:rsidTr="0024068D">
        <w:trPr>
          <w:trHeight w:val="320"/>
          <w:jc w:val="right"/>
        </w:trPr>
        <w:tc>
          <w:tcPr>
            <w:tcW w:w="1081" w:type="dxa"/>
          </w:tcPr>
          <w:p w:rsidR="00747308" w:rsidRPr="0024068D" w:rsidRDefault="00747308" w:rsidP="00A9424E">
            <w:pPr>
              <w:spacing w:line="276" w:lineRule="auto"/>
              <w:rPr>
                <w:lang w:val="pt-PT"/>
              </w:rPr>
            </w:pPr>
            <w:r w:rsidRPr="0024068D">
              <w:rPr>
                <w:lang w:val="pt-PT"/>
              </w:rPr>
              <w:t>14</w:t>
            </w:r>
          </w:p>
        </w:tc>
        <w:tc>
          <w:tcPr>
            <w:tcW w:w="1782" w:type="dxa"/>
            <w:vAlign w:val="center"/>
          </w:tcPr>
          <w:p w:rsidR="00747308" w:rsidRPr="0024068D" w:rsidRDefault="00747308" w:rsidP="000F648E">
            <w:pPr>
              <w:pStyle w:val="tablecolsubhead"/>
              <w:spacing w:line="276" w:lineRule="auto"/>
              <w:jc w:val="left"/>
              <w:rPr>
                <w:b w:val="0"/>
                <w:i w:val="0"/>
                <w:sz w:val="20"/>
                <w:szCs w:val="20"/>
                <w:lang w:val="pt-BR"/>
              </w:rPr>
            </w:pPr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Caso índice 14</w:t>
            </w:r>
          </w:p>
          <w:p w:rsidR="00747308" w:rsidRPr="0024068D" w:rsidRDefault="00747308" w:rsidP="000F648E">
            <w:pPr>
              <w:pStyle w:val="tablecolsubhead"/>
              <w:spacing w:line="276" w:lineRule="auto"/>
              <w:jc w:val="left"/>
              <w:rPr>
                <w:b w:val="0"/>
                <w:i w:val="0"/>
                <w:sz w:val="20"/>
                <w:szCs w:val="20"/>
                <w:lang w:val="pt-BR"/>
              </w:rPr>
            </w:pPr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Sexo masculino</w:t>
            </w:r>
          </w:p>
          <w:p w:rsidR="00747308" w:rsidRPr="0024068D" w:rsidRDefault="00747308" w:rsidP="000F648E">
            <w:pPr>
              <w:pStyle w:val="tablecolsubhead"/>
              <w:spacing w:line="276" w:lineRule="auto"/>
              <w:jc w:val="left"/>
              <w:rPr>
                <w:b w:val="0"/>
                <w:i w:val="0"/>
                <w:sz w:val="20"/>
                <w:szCs w:val="20"/>
                <w:lang w:val="pt-BR"/>
              </w:rPr>
            </w:pPr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lastRenderedPageBreak/>
              <w:t>Idade: 12</w:t>
            </w:r>
          </w:p>
        </w:tc>
        <w:tc>
          <w:tcPr>
            <w:tcW w:w="2308" w:type="dxa"/>
          </w:tcPr>
          <w:p w:rsidR="00747308" w:rsidRPr="0024068D" w:rsidRDefault="00464C57" w:rsidP="000F648E">
            <w:pPr>
              <w:pStyle w:val="tablecolsubhead"/>
              <w:spacing w:before="240" w:line="276" w:lineRule="auto"/>
              <w:jc w:val="left"/>
              <w:rPr>
                <w:b w:val="0"/>
                <w:i w:val="0"/>
                <w:sz w:val="20"/>
                <w:szCs w:val="20"/>
                <w:lang w:val="pt-BR"/>
              </w:rPr>
            </w:pPr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lastRenderedPageBreak/>
              <w:t xml:space="preserve">Cegueira por retinopatia </w:t>
            </w:r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lastRenderedPageBreak/>
              <w:t>da prematuridade</w:t>
            </w:r>
          </w:p>
        </w:tc>
        <w:tc>
          <w:tcPr>
            <w:tcW w:w="2308" w:type="dxa"/>
            <w:vAlign w:val="center"/>
          </w:tcPr>
          <w:p w:rsidR="00747308" w:rsidRPr="0024068D" w:rsidRDefault="00747308" w:rsidP="00A9424E">
            <w:pPr>
              <w:spacing w:line="276" w:lineRule="auto"/>
              <w:jc w:val="both"/>
              <w:rPr>
                <w:rFonts w:eastAsia="Times New Roman"/>
                <w:color w:val="000000"/>
                <w:lang w:val="pt-BR" w:eastAsia="pt-BR"/>
              </w:rPr>
            </w:pPr>
            <w:proofErr w:type="gramStart"/>
            <w:r w:rsidRPr="0024068D">
              <w:rPr>
                <w:rFonts w:eastAsia="Times New Roman"/>
                <w:color w:val="000000"/>
                <w:lang w:val="pt-BR" w:eastAsia="pt-BR"/>
              </w:rPr>
              <w:lastRenderedPageBreak/>
              <w:t>5</w:t>
            </w:r>
            <w:proofErr w:type="gramEnd"/>
            <w:r w:rsidRPr="0024068D">
              <w:rPr>
                <w:rFonts w:eastAsia="Times New Roman"/>
                <w:color w:val="000000"/>
                <w:lang w:val="pt-BR" w:eastAsia="pt-BR"/>
              </w:rPr>
              <w:t xml:space="preserve"> participantes: Mãe (46), Pai(41), Irmã 01 (10), </w:t>
            </w:r>
            <w:r w:rsidRPr="0024068D">
              <w:rPr>
                <w:rFonts w:eastAsia="Times New Roman"/>
                <w:color w:val="000000"/>
                <w:lang w:val="pt-BR" w:eastAsia="pt-BR"/>
              </w:rPr>
              <w:lastRenderedPageBreak/>
              <w:t>Irmã 02 (08) e CI</w:t>
            </w:r>
          </w:p>
        </w:tc>
        <w:tc>
          <w:tcPr>
            <w:tcW w:w="1271" w:type="dxa"/>
          </w:tcPr>
          <w:p w:rsidR="00747308" w:rsidRPr="0024068D" w:rsidRDefault="00747308" w:rsidP="000F648E">
            <w:pPr>
              <w:pStyle w:val="tablecolsubhead"/>
              <w:spacing w:line="276" w:lineRule="auto"/>
              <w:rPr>
                <w:b w:val="0"/>
                <w:i w:val="0"/>
                <w:sz w:val="20"/>
                <w:szCs w:val="20"/>
                <w:lang w:val="pt-BR"/>
              </w:rPr>
            </w:pPr>
            <w:proofErr w:type="gramStart"/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lastRenderedPageBreak/>
              <w:t>1</w:t>
            </w:r>
            <w:proofErr w:type="gramEnd"/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’ 24”</w:t>
            </w:r>
          </w:p>
        </w:tc>
      </w:tr>
      <w:tr w:rsidR="00747308" w:rsidRPr="0024068D" w:rsidTr="0024068D">
        <w:trPr>
          <w:trHeight w:val="320"/>
          <w:jc w:val="right"/>
        </w:trPr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308" w:rsidRPr="0024068D" w:rsidRDefault="00747308" w:rsidP="00A9424E">
            <w:pPr>
              <w:spacing w:line="276" w:lineRule="auto"/>
              <w:rPr>
                <w:lang w:val="pt-PT"/>
              </w:rPr>
            </w:pPr>
            <w:r w:rsidRPr="0024068D">
              <w:rPr>
                <w:lang w:val="pt-PT"/>
              </w:rPr>
              <w:lastRenderedPageBreak/>
              <w:t>15</w:t>
            </w:r>
          </w:p>
        </w:tc>
        <w:tc>
          <w:tcPr>
            <w:tcW w:w="1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7308" w:rsidRPr="0024068D" w:rsidRDefault="00747308" w:rsidP="000F648E">
            <w:pPr>
              <w:pStyle w:val="tablecolsubhead"/>
              <w:spacing w:line="276" w:lineRule="auto"/>
              <w:jc w:val="left"/>
              <w:rPr>
                <w:b w:val="0"/>
                <w:i w:val="0"/>
                <w:sz w:val="20"/>
                <w:szCs w:val="20"/>
                <w:lang w:val="pt-BR"/>
              </w:rPr>
            </w:pPr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Caso índice 15</w:t>
            </w:r>
          </w:p>
          <w:p w:rsidR="00747308" w:rsidRPr="0024068D" w:rsidRDefault="00747308" w:rsidP="000F648E">
            <w:pPr>
              <w:pStyle w:val="tablecolsubhead"/>
              <w:spacing w:line="276" w:lineRule="auto"/>
              <w:jc w:val="left"/>
              <w:rPr>
                <w:b w:val="0"/>
                <w:i w:val="0"/>
                <w:sz w:val="20"/>
                <w:szCs w:val="20"/>
                <w:lang w:val="pt-BR"/>
              </w:rPr>
            </w:pPr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Sexo masculino</w:t>
            </w:r>
          </w:p>
          <w:p w:rsidR="00747308" w:rsidRPr="0024068D" w:rsidRDefault="00747308" w:rsidP="000F648E">
            <w:pPr>
              <w:pStyle w:val="tablecolsubhead"/>
              <w:spacing w:line="276" w:lineRule="auto"/>
              <w:jc w:val="left"/>
              <w:rPr>
                <w:b w:val="0"/>
                <w:i w:val="0"/>
                <w:sz w:val="20"/>
                <w:szCs w:val="20"/>
                <w:lang w:val="pt-BR"/>
              </w:rPr>
            </w:pPr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Idade: 15 anos</w:t>
            </w:r>
          </w:p>
        </w:tc>
        <w:tc>
          <w:tcPr>
            <w:tcW w:w="2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308" w:rsidRPr="0024068D" w:rsidRDefault="00464C57" w:rsidP="000F648E">
            <w:pPr>
              <w:pStyle w:val="tablecolsubhead"/>
              <w:spacing w:before="240" w:line="276" w:lineRule="auto"/>
              <w:jc w:val="left"/>
              <w:rPr>
                <w:b w:val="0"/>
                <w:i w:val="0"/>
                <w:sz w:val="20"/>
                <w:szCs w:val="20"/>
                <w:lang w:val="pt-BR"/>
              </w:rPr>
            </w:pPr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Cegueira por</w:t>
            </w:r>
            <w:r w:rsidR="000F648E" w:rsidRPr="0024068D">
              <w:rPr>
                <w:b w:val="0"/>
                <w:i w:val="0"/>
                <w:sz w:val="20"/>
                <w:szCs w:val="20"/>
                <w:lang w:val="pt-BR"/>
              </w:rPr>
              <w:t xml:space="preserve"> ROP</w:t>
            </w:r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 xml:space="preserve">, descolamento da retina e atrofia do nervo </w:t>
            </w:r>
            <w:proofErr w:type="gramStart"/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ocular</w:t>
            </w:r>
            <w:proofErr w:type="gramEnd"/>
          </w:p>
        </w:tc>
        <w:tc>
          <w:tcPr>
            <w:tcW w:w="2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7308" w:rsidRPr="0024068D" w:rsidRDefault="00747308" w:rsidP="00A9424E">
            <w:pPr>
              <w:spacing w:line="276" w:lineRule="auto"/>
              <w:jc w:val="both"/>
              <w:rPr>
                <w:rFonts w:eastAsia="Times New Roman"/>
                <w:color w:val="000000"/>
                <w:lang w:val="pt-BR" w:eastAsia="pt-BR"/>
              </w:rPr>
            </w:pPr>
            <w:proofErr w:type="gramStart"/>
            <w:r w:rsidRPr="0024068D">
              <w:rPr>
                <w:rFonts w:eastAsia="Times New Roman"/>
                <w:color w:val="000000"/>
                <w:lang w:val="pt-BR" w:eastAsia="pt-BR"/>
              </w:rPr>
              <w:t>3</w:t>
            </w:r>
            <w:proofErr w:type="gramEnd"/>
            <w:r w:rsidRPr="0024068D">
              <w:rPr>
                <w:rFonts w:eastAsia="Times New Roman"/>
                <w:color w:val="000000"/>
                <w:lang w:val="pt-BR" w:eastAsia="pt-BR"/>
              </w:rPr>
              <w:t xml:space="preserve"> participantes: Mãe (43), Pai (53) e CI</w:t>
            </w:r>
          </w:p>
        </w:tc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308" w:rsidRPr="0024068D" w:rsidRDefault="00747308" w:rsidP="000F648E">
            <w:pPr>
              <w:pStyle w:val="tablecolsubhead"/>
              <w:spacing w:line="276" w:lineRule="auto"/>
              <w:rPr>
                <w:b w:val="0"/>
                <w:i w:val="0"/>
                <w:sz w:val="20"/>
                <w:szCs w:val="20"/>
                <w:lang w:val="pt-BR"/>
              </w:rPr>
            </w:pPr>
            <w:proofErr w:type="gramStart"/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1</w:t>
            </w:r>
            <w:proofErr w:type="gramEnd"/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’20”</w:t>
            </w:r>
          </w:p>
        </w:tc>
      </w:tr>
      <w:tr w:rsidR="00747308" w:rsidRPr="0024068D" w:rsidTr="0024068D">
        <w:trPr>
          <w:trHeight w:val="320"/>
          <w:jc w:val="right"/>
        </w:trPr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308" w:rsidRPr="0024068D" w:rsidRDefault="00747308" w:rsidP="00A9424E">
            <w:pPr>
              <w:spacing w:line="276" w:lineRule="auto"/>
              <w:rPr>
                <w:lang w:val="pt-PT"/>
              </w:rPr>
            </w:pPr>
            <w:r w:rsidRPr="0024068D">
              <w:rPr>
                <w:lang w:val="pt-PT"/>
              </w:rPr>
              <w:t>16</w:t>
            </w:r>
            <w:r w:rsidR="000F648E" w:rsidRPr="0024068D">
              <w:rPr>
                <w:lang w:val="pt-PT"/>
              </w:rPr>
              <w:t>*</w:t>
            </w:r>
          </w:p>
        </w:tc>
        <w:tc>
          <w:tcPr>
            <w:tcW w:w="1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7308" w:rsidRPr="0024068D" w:rsidRDefault="00747308" w:rsidP="000F648E">
            <w:pPr>
              <w:pStyle w:val="tablecolsubhead"/>
              <w:spacing w:line="276" w:lineRule="auto"/>
              <w:jc w:val="left"/>
              <w:rPr>
                <w:b w:val="0"/>
                <w:i w:val="0"/>
                <w:sz w:val="20"/>
                <w:szCs w:val="20"/>
                <w:lang w:val="pt-BR"/>
              </w:rPr>
            </w:pPr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Caso índice 16</w:t>
            </w:r>
          </w:p>
          <w:p w:rsidR="00747308" w:rsidRPr="0024068D" w:rsidRDefault="00747308" w:rsidP="000F648E">
            <w:pPr>
              <w:pStyle w:val="tablecolsubhead"/>
              <w:spacing w:line="276" w:lineRule="auto"/>
              <w:jc w:val="left"/>
              <w:rPr>
                <w:b w:val="0"/>
                <w:i w:val="0"/>
                <w:sz w:val="20"/>
                <w:szCs w:val="20"/>
                <w:lang w:val="pt-BR"/>
              </w:rPr>
            </w:pPr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Sexo masculino</w:t>
            </w:r>
          </w:p>
          <w:p w:rsidR="00747308" w:rsidRPr="0024068D" w:rsidRDefault="00747308" w:rsidP="000F648E">
            <w:pPr>
              <w:pStyle w:val="tablecolsubhead"/>
              <w:spacing w:line="276" w:lineRule="auto"/>
              <w:jc w:val="left"/>
              <w:rPr>
                <w:b w:val="0"/>
                <w:i w:val="0"/>
                <w:sz w:val="20"/>
                <w:szCs w:val="20"/>
                <w:lang w:val="pt-BR"/>
              </w:rPr>
            </w:pPr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Idade: 04 anos</w:t>
            </w:r>
          </w:p>
        </w:tc>
        <w:tc>
          <w:tcPr>
            <w:tcW w:w="2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308" w:rsidRPr="0024068D" w:rsidRDefault="000F648E" w:rsidP="000F648E">
            <w:pPr>
              <w:pStyle w:val="tablecolsubhead"/>
              <w:spacing w:before="240" w:line="276" w:lineRule="auto"/>
              <w:jc w:val="left"/>
              <w:rPr>
                <w:b w:val="0"/>
                <w:i w:val="0"/>
                <w:sz w:val="20"/>
                <w:szCs w:val="20"/>
                <w:lang w:val="pt-BR"/>
              </w:rPr>
            </w:pPr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BV por c</w:t>
            </w:r>
            <w:r w:rsidR="00464C57" w:rsidRPr="0024068D">
              <w:rPr>
                <w:b w:val="0"/>
                <w:i w:val="0"/>
                <w:sz w:val="20"/>
                <w:szCs w:val="20"/>
                <w:lang w:val="pt-BR"/>
              </w:rPr>
              <w:t>atarata congênita</w:t>
            </w:r>
          </w:p>
        </w:tc>
        <w:tc>
          <w:tcPr>
            <w:tcW w:w="2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7308" w:rsidRPr="0024068D" w:rsidRDefault="00747308" w:rsidP="00A9424E">
            <w:pPr>
              <w:spacing w:line="276" w:lineRule="auto"/>
              <w:jc w:val="both"/>
              <w:rPr>
                <w:rFonts w:eastAsia="Times New Roman"/>
                <w:color w:val="000000"/>
                <w:lang w:val="pt-BR" w:eastAsia="pt-BR"/>
              </w:rPr>
            </w:pPr>
            <w:proofErr w:type="gramStart"/>
            <w:r w:rsidRPr="0024068D">
              <w:rPr>
                <w:rFonts w:eastAsia="Times New Roman"/>
                <w:color w:val="000000"/>
                <w:lang w:val="pt-BR" w:eastAsia="pt-BR"/>
              </w:rPr>
              <w:t>3</w:t>
            </w:r>
            <w:proofErr w:type="gramEnd"/>
            <w:r w:rsidRPr="0024068D">
              <w:rPr>
                <w:rFonts w:eastAsia="Times New Roman"/>
                <w:color w:val="000000"/>
                <w:lang w:val="pt-BR" w:eastAsia="pt-BR"/>
              </w:rPr>
              <w:t xml:space="preserve"> participantes: Mãe (38), Irmã (43) e Primo (20)</w:t>
            </w:r>
          </w:p>
        </w:tc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308" w:rsidRPr="0024068D" w:rsidRDefault="00747308" w:rsidP="000F648E">
            <w:pPr>
              <w:pStyle w:val="tablecolsubhead"/>
              <w:spacing w:line="276" w:lineRule="auto"/>
              <w:rPr>
                <w:b w:val="0"/>
                <w:i w:val="0"/>
                <w:sz w:val="20"/>
                <w:szCs w:val="20"/>
                <w:lang w:val="pt-BR"/>
              </w:rPr>
            </w:pPr>
            <w:proofErr w:type="gramStart"/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1</w:t>
            </w:r>
            <w:proofErr w:type="gramEnd"/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’25”</w:t>
            </w:r>
          </w:p>
        </w:tc>
      </w:tr>
      <w:tr w:rsidR="00747308" w:rsidRPr="0024068D" w:rsidTr="0024068D">
        <w:trPr>
          <w:trHeight w:val="320"/>
          <w:jc w:val="right"/>
        </w:trPr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308" w:rsidRPr="0024068D" w:rsidRDefault="00747308" w:rsidP="00A9424E">
            <w:pPr>
              <w:spacing w:line="276" w:lineRule="auto"/>
              <w:rPr>
                <w:lang w:val="pt-PT"/>
              </w:rPr>
            </w:pPr>
            <w:r w:rsidRPr="0024068D">
              <w:rPr>
                <w:lang w:val="pt-PT"/>
              </w:rPr>
              <w:t>17</w:t>
            </w:r>
            <w:r w:rsidR="000F648E" w:rsidRPr="0024068D">
              <w:rPr>
                <w:lang w:val="pt-PT"/>
              </w:rPr>
              <w:t>*</w:t>
            </w:r>
          </w:p>
        </w:tc>
        <w:tc>
          <w:tcPr>
            <w:tcW w:w="1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7308" w:rsidRPr="0024068D" w:rsidRDefault="00747308" w:rsidP="000F648E">
            <w:pPr>
              <w:pStyle w:val="tablecolsubhead"/>
              <w:spacing w:line="276" w:lineRule="auto"/>
              <w:jc w:val="left"/>
              <w:rPr>
                <w:b w:val="0"/>
                <w:i w:val="0"/>
                <w:sz w:val="20"/>
                <w:szCs w:val="20"/>
                <w:lang w:val="pt-BR"/>
              </w:rPr>
            </w:pPr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Caso índice 17.01</w:t>
            </w:r>
          </w:p>
          <w:p w:rsidR="00747308" w:rsidRPr="0024068D" w:rsidRDefault="00747308" w:rsidP="000F648E">
            <w:pPr>
              <w:pStyle w:val="tablecolsubhead"/>
              <w:spacing w:line="276" w:lineRule="auto"/>
              <w:jc w:val="left"/>
              <w:rPr>
                <w:b w:val="0"/>
                <w:i w:val="0"/>
                <w:sz w:val="20"/>
                <w:szCs w:val="20"/>
                <w:lang w:val="pt-BR"/>
              </w:rPr>
            </w:pPr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Sexo masculino</w:t>
            </w:r>
          </w:p>
          <w:p w:rsidR="00747308" w:rsidRPr="0024068D" w:rsidRDefault="00747308" w:rsidP="000F648E">
            <w:pPr>
              <w:pStyle w:val="tablecolsubhead"/>
              <w:spacing w:line="276" w:lineRule="auto"/>
              <w:jc w:val="left"/>
              <w:rPr>
                <w:b w:val="0"/>
                <w:i w:val="0"/>
                <w:sz w:val="20"/>
                <w:szCs w:val="20"/>
                <w:lang w:val="pt-BR"/>
              </w:rPr>
            </w:pPr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Idade: 09 anos</w:t>
            </w:r>
          </w:p>
          <w:p w:rsidR="00747308" w:rsidRPr="0024068D" w:rsidRDefault="00747308" w:rsidP="000F648E">
            <w:pPr>
              <w:pStyle w:val="tablecolsubhead"/>
              <w:spacing w:line="276" w:lineRule="auto"/>
              <w:jc w:val="left"/>
              <w:rPr>
                <w:b w:val="0"/>
                <w:i w:val="0"/>
                <w:sz w:val="20"/>
                <w:szCs w:val="20"/>
                <w:lang w:val="pt-BR"/>
              </w:rPr>
            </w:pPr>
          </w:p>
          <w:p w:rsidR="00747308" w:rsidRPr="0024068D" w:rsidRDefault="00747308" w:rsidP="000F648E">
            <w:pPr>
              <w:pStyle w:val="tablecolsubhead"/>
              <w:spacing w:line="276" w:lineRule="auto"/>
              <w:jc w:val="left"/>
              <w:rPr>
                <w:b w:val="0"/>
                <w:i w:val="0"/>
                <w:sz w:val="20"/>
                <w:szCs w:val="20"/>
                <w:lang w:val="pt-BR"/>
              </w:rPr>
            </w:pPr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Caso índice 17.02</w:t>
            </w:r>
          </w:p>
          <w:p w:rsidR="00747308" w:rsidRPr="0024068D" w:rsidRDefault="00747308" w:rsidP="000F648E">
            <w:pPr>
              <w:pStyle w:val="tablecolsubhead"/>
              <w:spacing w:line="276" w:lineRule="auto"/>
              <w:jc w:val="left"/>
              <w:rPr>
                <w:b w:val="0"/>
                <w:i w:val="0"/>
                <w:sz w:val="20"/>
                <w:szCs w:val="20"/>
                <w:lang w:val="pt-BR"/>
              </w:rPr>
            </w:pPr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Sexo feminino</w:t>
            </w:r>
          </w:p>
          <w:p w:rsidR="00747308" w:rsidRPr="0024068D" w:rsidRDefault="00747308" w:rsidP="000F648E">
            <w:pPr>
              <w:pStyle w:val="tablecolsubhead"/>
              <w:spacing w:line="276" w:lineRule="auto"/>
              <w:jc w:val="left"/>
              <w:rPr>
                <w:b w:val="0"/>
                <w:i w:val="0"/>
                <w:sz w:val="20"/>
                <w:szCs w:val="20"/>
                <w:lang w:val="pt-BR"/>
              </w:rPr>
            </w:pPr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Idade: 06 anos</w:t>
            </w:r>
          </w:p>
        </w:tc>
        <w:tc>
          <w:tcPr>
            <w:tcW w:w="2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308" w:rsidRPr="0024068D" w:rsidRDefault="000F648E" w:rsidP="000F648E">
            <w:pPr>
              <w:pStyle w:val="tablecolsubhead"/>
              <w:spacing w:before="240" w:line="276" w:lineRule="auto"/>
              <w:jc w:val="left"/>
              <w:rPr>
                <w:b w:val="0"/>
                <w:i w:val="0"/>
                <w:sz w:val="20"/>
                <w:szCs w:val="20"/>
                <w:lang w:val="pt-BR"/>
              </w:rPr>
            </w:pPr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BV por a</w:t>
            </w:r>
            <w:r w:rsidR="00464C57" w:rsidRPr="0024068D">
              <w:rPr>
                <w:b w:val="0"/>
                <w:i w:val="0"/>
                <w:sz w:val="20"/>
                <w:szCs w:val="20"/>
                <w:lang w:val="pt-BR"/>
              </w:rPr>
              <w:t>lbinismo ocular congênito</w:t>
            </w:r>
          </w:p>
        </w:tc>
        <w:tc>
          <w:tcPr>
            <w:tcW w:w="2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7308" w:rsidRPr="0024068D" w:rsidRDefault="00747308" w:rsidP="00A9424E">
            <w:pPr>
              <w:spacing w:line="276" w:lineRule="auto"/>
              <w:jc w:val="both"/>
              <w:rPr>
                <w:rFonts w:eastAsia="Times New Roman"/>
                <w:color w:val="000000"/>
                <w:lang w:val="pt-BR" w:eastAsia="pt-BR"/>
              </w:rPr>
            </w:pPr>
            <w:proofErr w:type="gramStart"/>
            <w:r w:rsidRPr="0024068D">
              <w:rPr>
                <w:rFonts w:eastAsia="Times New Roman"/>
                <w:color w:val="000000"/>
                <w:lang w:val="pt-BR" w:eastAsia="pt-BR"/>
              </w:rPr>
              <w:t>1</w:t>
            </w:r>
            <w:proofErr w:type="gramEnd"/>
            <w:r w:rsidRPr="0024068D">
              <w:rPr>
                <w:rFonts w:eastAsia="Times New Roman"/>
                <w:color w:val="000000"/>
                <w:lang w:val="pt-BR" w:eastAsia="pt-BR"/>
              </w:rPr>
              <w:t xml:space="preserve"> participante</w:t>
            </w:r>
          </w:p>
          <w:p w:rsidR="00747308" w:rsidRPr="0024068D" w:rsidRDefault="00747308" w:rsidP="00A9424E">
            <w:pPr>
              <w:spacing w:line="276" w:lineRule="auto"/>
              <w:jc w:val="both"/>
              <w:rPr>
                <w:rFonts w:eastAsia="Times New Roman"/>
                <w:color w:val="000000"/>
                <w:lang w:val="pt-BR" w:eastAsia="pt-BR"/>
              </w:rPr>
            </w:pPr>
            <w:r w:rsidRPr="0024068D">
              <w:rPr>
                <w:rFonts w:eastAsia="Times New Roman"/>
                <w:color w:val="000000"/>
                <w:lang w:val="pt-BR" w:eastAsia="pt-BR"/>
              </w:rPr>
              <w:t>Mãe (24)</w:t>
            </w:r>
          </w:p>
        </w:tc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308" w:rsidRPr="0024068D" w:rsidRDefault="00747308" w:rsidP="000F648E">
            <w:pPr>
              <w:pStyle w:val="tablecolsubhead"/>
              <w:spacing w:line="276" w:lineRule="auto"/>
              <w:rPr>
                <w:b w:val="0"/>
                <w:i w:val="0"/>
                <w:sz w:val="20"/>
                <w:szCs w:val="20"/>
                <w:lang w:val="pt-BR"/>
              </w:rPr>
            </w:pPr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57’’</w:t>
            </w:r>
          </w:p>
        </w:tc>
      </w:tr>
      <w:tr w:rsidR="00747308" w:rsidRPr="0024068D" w:rsidTr="0024068D">
        <w:trPr>
          <w:trHeight w:val="320"/>
          <w:jc w:val="right"/>
        </w:trPr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308" w:rsidRPr="0024068D" w:rsidRDefault="000F648E" w:rsidP="00A9424E">
            <w:pPr>
              <w:spacing w:line="276" w:lineRule="auto"/>
              <w:rPr>
                <w:lang w:val="pt-PT"/>
              </w:rPr>
            </w:pPr>
            <w:r w:rsidRPr="0024068D">
              <w:rPr>
                <w:lang w:val="pt-PT"/>
              </w:rPr>
              <w:t>18*</w:t>
            </w:r>
          </w:p>
        </w:tc>
        <w:tc>
          <w:tcPr>
            <w:tcW w:w="1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7308" w:rsidRPr="0024068D" w:rsidRDefault="00747308" w:rsidP="000F648E">
            <w:pPr>
              <w:pStyle w:val="tablecolsubhead"/>
              <w:jc w:val="left"/>
              <w:rPr>
                <w:b w:val="0"/>
                <w:i w:val="0"/>
                <w:sz w:val="20"/>
                <w:szCs w:val="20"/>
                <w:lang w:val="pt-BR"/>
              </w:rPr>
            </w:pPr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Caso índice 18</w:t>
            </w:r>
          </w:p>
          <w:p w:rsidR="00747308" w:rsidRPr="0024068D" w:rsidRDefault="00747308" w:rsidP="000F648E">
            <w:pPr>
              <w:pStyle w:val="tablecolsubhead"/>
              <w:jc w:val="left"/>
              <w:rPr>
                <w:b w:val="0"/>
                <w:i w:val="0"/>
                <w:sz w:val="20"/>
                <w:szCs w:val="20"/>
                <w:lang w:val="pt-BR"/>
              </w:rPr>
            </w:pPr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Sexo masculino</w:t>
            </w:r>
          </w:p>
          <w:p w:rsidR="00747308" w:rsidRPr="0024068D" w:rsidRDefault="00747308" w:rsidP="000F648E">
            <w:pPr>
              <w:pStyle w:val="tablecolsubhead"/>
              <w:spacing w:line="276" w:lineRule="auto"/>
              <w:jc w:val="left"/>
              <w:rPr>
                <w:b w:val="0"/>
                <w:i w:val="0"/>
                <w:sz w:val="20"/>
                <w:szCs w:val="20"/>
                <w:lang w:val="pt-BR"/>
              </w:rPr>
            </w:pPr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Idade: 04 anos</w:t>
            </w:r>
          </w:p>
        </w:tc>
        <w:tc>
          <w:tcPr>
            <w:tcW w:w="2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308" w:rsidRPr="0024068D" w:rsidRDefault="000F648E" w:rsidP="000F648E">
            <w:pPr>
              <w:pStyle w:val="tablecolsubhead"/>
              <w:spacing w:before="240" w:line="276" w:lineRule="auto"/>
              <w:jc w:val="left"/>
              <w:rPr>
                <w:b w:val="0"/>
                <w:i w:val="0"/>
                <w:sz w:val="20"/>
                <w:szCs w:val="20"/>
                <w:lang w:val="pt-BR"/>
              </w:rPr>
            </w:pPr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 xml:space="preserve">Cegueira por </w:t>
            </w:r>
            <w:proofErr w:type="spellStart"/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a</w:t>
            </w:r>
            <w:r w:rsidR="00464C57" w:rsidRPr="0024068D">
              <w:rPr>
                <w:b w:val="0"/>
                <w:i w:val="0"/>
                <w:sz w:val="20"/>
                <w:szCs w:val="20"/>
                <w:lang w:val="pt-BR"/>
              </w:rPr>
              <w:t>maurose</w:t>
            </w:r>
            <w:proofErr w:type="spellEnd"/>
            <w:r w:rsidR="00464C57" w:rsidRPr="0024068D">
              <w:rPr>
                <w:b w:val="0"/>
                <w:i w:val="0"/>
                <w:sz w:val="20"/>
                <w:szCs w:val="20"/>
                <w:lang w:val="pt-BR"/>
              </w:rPr>
              <w:t xml:space="preserve"> congênita</w:t>
            </w:r>
          </w:p>
        </w:tc>
        <w:tc>
          <w:tcPr>
            <w:tcW w:w="2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7308" w:rsidRPr="0024068D" w:rsidRDefault="00747308" w:rsidP="00A9424E">
            <w:pPr>
              <w:spacing w:line="276" w:lineRule="auto"/>
              <w:jc w:val="both"/>
              <w:rPr>
                <w:rFonts w:eastAsia="Times New Roman"/>
                <w:color w:val="000000"/>
                <w:lang w:val="pt-BR" w:eastAsia="pt-BR"/>
              </w:rPr>
            </w:pPr>
            <w:r w:rsidRPr="0024068D">
              <w:rPr>
                <w:rFonts w:eastAsia="Times New Roman"/>
                <w:color w:val="000000"/>
                <w:lang w:val="pt-BR" w:eastAsia="pt-BR"/>
              </w:rPr>
              <w:t>02 participantes: Mãe (21) e Pai (23)</w:t>
            </w:r>
          </w:p>
        </w:tc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308" w:rsidRPr="0024068D" w:rsidRDefault="00747308" w:rsidP="000F648E">
            <w:pPr>
              <w:pStyle w:val="tablecolsubhead"/>
              <w:spacing w:line="276" w:lineRule="auto"/>
              <w:rPr>
                <w:b w:val="0"/>
                <w:i w:val="0"/>
                <w:sz w:val="20"/>
                <w:szCs w:val="20"/>
                <w:lang w:val="pt-BR"/>
              </w:rPr>
            </w:pPr>
            <w:proofErr w:type="gramStart"/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1</w:t>
            </w:r>
            <w:proofErr w:type="gramEnd"/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’21’’</w:t>
            </w:r>
          </w:p>
        </w:tc>
      </w:tr>
      <w:tr w:rsidR="00747308" w:rsidRPr="0024068D" w:rsidTr="0024068D">
        <w:trPr>
          <w:trHeight w:val="320"/>
          <w:jc w:val="right"/>
        </w:trPr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308" w:rsidRPr="0024068D" w:rsidRDefault="00747308" w:rsidP="00A9424E">
            <w:pPr>
              <w:spacing w:line="276" w:lineRule="auto"/>
              <w:rPr>
                <w:lang w:val="pt-PT"/>
              </w:rPr>
            </w:pPr>
            <w:r w:rsidRPr="0024068D">
              <w:rPr>
                <w:lang w:val="pt-PT"/>
              </w:rPr>
              <w:t>19</w:t>
            </w:r>
          </w:p>
        </w:tc>
        <w:tc>
          <w:tcPr>
            <w:tcW w:w="1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7308" w:rsidRPr="0024068D" w:rsidRDefault="00747308" w:rsidP="000F648E">
            <w:pPr>
              <w:pStyle w:val="tablecolsubhead"/>
              <w:jc w:val="left"/>
              <w:rPr>
                <w:b w:val="0"/>
                <w:i w:val="0"/>
                <w:sz w:val="20"/>
                <w:szCs w:val="20"/>
                <w:lang w:val="pt-BR"/>
              </w:rPr>
            </w:pPr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Caso índice 19</w:t>
            </w:r>
          </w:p>
          <w:p w:rsidR="00747308" w:rsidRPr="0024068D" w:rsidRDefault="00747308" w:rsidP="000F648E">
            <w:pPr>
              <w:pStyle w:val="tablecolsubhead"/>
              <w:jc w:val="left"/>
              <w:rPr>
                <w:b w:val="0"/>
                <w:i w:val="0"/>
                <w:sz w:val="20"/>
                <w:szCs w:val="20"/>
                <w:lang w:val="pt-BR"/>
              </w:rPr>
            </w:pPr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Sexo masculino</w:t>
            </w:r>
          </w:p>
          <w:p w:rsidR="00747308" w:rsidRPr="0024068D" w:rsidRDefault="00747308" w:rsidP="000F648E">
            <w:pPr>
              <w:pStyle w:val="tablecolsubhead"/>
              <w:jc w:val="left"/>
              <w:rPr>
                <w:b w:val="0"/>
                <w:i w:val="0"/>
                <w:sz w:val="20"/>
                <w:szCs w:val="20"/>
                <w:lang w:val="pt-BR"/>
              </w:rPr>
            </w:pPr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Idade: 13 anos</w:t>
            </w:r>
          </w:p>
        </w:tc>
        <w:tc>
          <w:tcPr>
            <w:tcW w:w="2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308" w:rsidRPr="0024068D" w:rsidRDefault="000F648E" w:rsidP="000F648E">
            <w:pPr>
              <w:pStyle w:val="tablecolsubhead"/>
              <w:spacing w:before="240" w:line="276" w:lineRule="auto"/>
              <w:jc w:val="left"/>
              <w:rPr>
                <w:b w:val="0"/>
                <w:i w:val="0"/>
                <w:sz w:val="20"/>
                <w:szCs w:val="20"/>
                <w:lang w:val="pt-BR"/>
              </w:rPr>
            </w:pPr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 xml:space="preserve">Cegueira por </w:t>
            </w:r>
            <w:r w:rsidR="00465768" w:rsidRPr="0024068D">
              <w:rPr>
                <w:b w:val="0"/>
                <w:i w:val="0"/>
                <w:sz w:val="20"/>
                <w:szCs w:val="20"/>
                <w:lang w:val="pt-BR"/>
              </w:rPr>
              <w:t>glaucoma</w:t>
            </w:r>
            <w:r w:rsidR="00464C57" w:rsidRPr="0024068D">
              <w:rPr>
                <w:b w:val="0"/>
                <w:i w:val="0"/>
                <w:sz w:val="20"/>
                <w:szCs w:val="20"/>
                <w:lang w:val="pt-BR"/>
              </w:rPr>
              <w:t xml:space="preserve"> e catarata congênita</w:t>
            </w:r>
          </w:p>
        </w:tc>
        <w:tc>
          <w:tcPr>
            <w:tcW w:w="2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7308" w:rsidRPr="0024068D" w:rsidRDefault="00747308" w:rsidP="00A9424E">
            <w:pPr>
              <w:spacing w:line="276" w:lineRule="auto"/>
              <w:jc w:val="both"/>
              <w:rPr>
                <w:rFonts w:eastAsia="Times New Roman"/>
                <w:color w:val="000000"/>
                <w:lang w:val="pt-BR" w:eastAsia="pt-BR"/>
              </w:rPr>
            </w:pPr>
            <w:proofErr w:type="gramStart"/>
            <w:r w:rsidRPr="0024068D">
              <w:rPr>
                <w:rFonts w:eastAsia="Times New Roman"/>
                <w:color w:val="000000"/>
                <w:lang w:val="pt-BR" w:eastAsia="pt-BR"/>
              </w:rPr>
              <w:t>2</w:t>
            </w:r>
            <w:proofErr w:type="gramEnd"/>
            <w:r w:rsidRPr="0024068D">
              <w:rPr>
                <w:rFonts w:eastAsia="Times New Roman"/>
                <w:color w:val="000000"/>
                <w:lang w:val="pt-BR" w:eastAsia="pt-BR"/>
              </w:rPr>
              <w:t xml:space="preserve"> participante</w:t>
            </w:r>
          </w:p>
          <w:p w:rsidR="00747308" w:rsidRPr="0024068D" w:rsidRDefault="00747308" w:rsidP="00A9424E">
            <w:pPr>
              <w:spacing w:line="276" w:lineRule="auto"/>
              <w:jc w:val="both"/>
              <w:rPr>
                <w:rFonts w:eastAsia="Times New Roman"/>
                <w:color w:val="000000"/>
                <w:lang w:val="pt-BR" w:eastAsia="pt-BR"/>
              </w:rPr>
            </w:pPr>
            <w:r w:rsidRPr="0024068D">
              <w:rPr>
                <w:rFonts w:eastAsia="Times New Roman"/>
                <w:color w:val="000000"/>
                <w:lang w:val="pt-BR" w:eastAsia="pt-BR"/>
              </w:rPr>
              <w:t xml:space="preserve">Irmã- </w:t>
            </w:r>
            <w:proofErr w:type="spellStart"/>
            <w:r w:rsidRPr="0024068D">
              <w:rPr>
                <w:rFonts w:eastAsia="Times New Roman"/>
                <w:color w:val="000000"/>
                <w:lang w:val="pt-BR" w:eastAsia="pt-BR"/>
              </w:rPr>
              <w:t>cuidadora</w:t>
            </w:r>
            <w:proofErr w:type="spellEnd"/>
            <w:r w:rsidRPr="0024068D">
              <w:rPr>
                <w:rFonts w:eastAsia="Times New Roman"/>
                <w:color w:val="000000"/>
                <w:lang w:val="pt-BR" w:eastAsia="pt-BR"/>
              </w:rPr>
              <w:t xml:space="preserve"> (29) e CI</w:t>
            </w:r>
          </w:p>
        </w:tc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308" w:rsidRPr="0024068D" w:rsidRDefault="00747308" w:rsidP="000F648E">
            <w:pPr>
              <w:pStyle w:val="tablecolsubhead"/>
              <w:spacing w:line="276" w:lineRule="auto"/>
              <w:rPr>
                <w:b w:val="0"/>
                <w:i w:val="0"/>
                <w:sz w:val="20"/>
                <w:szCs w:val="20"/>
                <w:lang w:val="pt-BR"/>
              </w:rPr>
            </w:pPr>
            <w:proofErr w:type="gramStart"/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1</w:t>
            </w:r>
            <w:proofErr w:type="gramEnd"/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’ 05’’</w:t>
            </w:r>
          </w:p>
        </w:tc>
      </w:tr>
      <w:tr w:rsidR="00747308" w:rsidRPr="0024068D" w:rsidTr="0024068D">
        <w:trPr>
          <w:trHeight w:val="320"/>
          <w:jc w:val="right"/>
        </w:trPr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308" w:rsidRPr="0024068D" w:rsidRDefault="00747308" w:rsidP="00A9424E">
            <w:pPr>
              <w:spacing w:line="276" w:lineRule="auto"/>
              <w:rPr>
                <w:lang w:val="pt-PT"/>
              </w:rPr>
            </w:pPr>
            <w:r w:rsidRPr="0024068D">
              <w:rPr>
                <w:lang w:val="pt-PT"/>
              </w:rPr>
              <w:t>20</w:t>
            </w:r>
          </w:p>
        </w:tc>
        <w:tc>
          <w:tcPr>
            <w:tcW w:w="1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7308" w:rsidRPr="0024068D" w:rsidRDefault="00747308" w:rsidP="000F648E">
            <w:pPr>
              <w:pStyle w:val="tablecolsubhead"/>
              <w:jc w:val="left"/>
              <w:rPr>
                <w:b w:val="0"/>
                <w:i w:val="0"/>
                <w:sz w:val="20"/>
                <w:szCs w:val="20"/>
                <w:lang w:val="pt-BR"/>
              </w:rPr>
            </w:pPr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Caso índice 20</w:t>
            </w:r>
          </w:p>
          <w:p w:rsidR="00747308" w:rsidRPr="0024068D" w:rsidRDefault="00747308" w:rsidP="000F648E">
            <w:pPr>
              <w:pStyle w:val="tablecolsubhead"/>
              <w:jc w:val="left"/>
              <w:rPr>
                <w:b w:val="0"/>
                <w:i w:val="0"/>
                <w:sz w:val="20"/>
                <w:szCs w:val="20"/>
                <w:lang w:val="pt-BR"/>
              </w:rPr>
            </w:pPr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Sexo masculino</w:t>
            </w:r>
          </w:p>
          <w:p w:rsidR="00747308" w:rsidRPr="0024068D" w:rsidRDefault="00747308" w:rsidP="000F648E">
            <w:pPr>
              <w:pStyle w:val="tablecolsubhead"/>
              <w:jc w:val="left"/>
              <w:rPr>
                <w:b w:val="0"/>
                <w:i w:val="0"/>
                <w:sz w:val="20"/>
                <w:szCs w:val="20"/>
                <w:lang w:val="pt-BR"/>
              </w:rPr>
            </w:pPr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Idade: 14 anos</w:t>
            </w:r>
          </w:p>
        </w:tc>
        <w:tc>
          <w:tcPr>
            <w:tcW w:w="2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308" w:rsidRPr="0024068D" w:rsidRDefault="000F648E" w:rsidP="000F648E">
            <w:pPr>
              <w:pStyle w:val="tablecolsubhead"/>
              <w:spacing w:before="240" w:line="276" w:lineRule="auto"/>
              <w:jc w:val="left"/>
              <w:rPr>
                <w:b w:val="0"/>
                <w:i w:val="0"/>
                <w:sz w:val="20"/>
                <w:szCs w:val="20"/>
                <w:lang w:val="pt-BR"/>
              </w:rPr>
            </w:pPr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 xml:space="preserve">BV por </w:t>
            </w:r>
            <w:r w:rsidR="00464C57" w:rsidRPr="0024068D">
              <w:rPr>
                <w:b w:val="0"/>
                <w:i w:val="0"/>
                <w:sz w:val="20"/>
                <w:szCs w:val="20"/>
                <w:lang w:val="pt-BR"/>
              </w:rPr>
              <w:t>toxoplasmose</w:t>
            </w:r>
          </w:p>
        </w:tc>
        <w:tc>
          <w:tcPr>
            <w:tcW w:w="2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7308" w:rsidRPr="0024068D" w:rsidRDefault="00747308" w:rsidP="00A9424E">
            <w:pPr>
              <w:spacing w:line="276" w:lineRule="auto"/>
              <w:jc w:val="both"/>
              <w:rPr>
                <w:rFonts w:eastAsia="Times New Roman"/>
                <w:color w:val="000000"/>
                <w:lang w:val="pt-BR" w:eastAsia="pt-BR"/>
              </w:rPr>
            </w:pPr>
            <w:proofErr w:type="gramStart"/>
            <w:r w:rsidRPr="0024068D">
              <w:rPr>
                <w:rFonts w:eastAsia="Times New Roman"/>
                <w:color w:val="000000"/>
                <w:lang w:val="pt-BR" w:eastAsia="pt-BR"/>
              </w:rPr>
              <w:t>5</w:t>
            </w:r>
            <w:proofErr w:type="gramEnd"/>
            <w:r w:rsidRPr="0024068D">
              <w:rPr>
                <w:rFonts w:eastAsia="Times New Roman"/>
                <w:color w:val="000000"/>
                <w:lang w:val="pt-BR" w:eastAsia="pt-BR"/>
              </w:rPr>
              <w:t xml:space="preserve"> participantes: Mãe (65), Pai (73), CI, Irmã 01(35) e Irmã 02 (33)</w:t>
            </w:r>
          </w:p>
        </w:tc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308" w:rsidRPr="0024068D" w:rsidRDefault="00747308" w:rsidP="000F648E">
            <w:pPr>
              <w:pStyle w:val="tablecolsubhead"/>
              <w:spacing w:line="276" w:lineRule="auto"/>
              <w:rPr>
                <w:b w:val="0"/>
                <w:i w:val="0"/>
                <w:sz w:val="20"/>
                <w:szCs w:val="20"/>
                <w:lang w:val="pt-BR"/>
              </w:rPr>
            </w:pPr>
            <w:proofErr w:type="gramStart"/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1</w:t>
            </w:r>
            <w:proofErr w:type="gramEnd"/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’13”</w:t>
            </w:r>
          </w:p>
        </w:tc>
      </w:tr>
      <w:tr w:rsidR="00747308" w:rsidRPr="0024068D" w:rsidTr="0024068D">
        <w:trPr>
          <w:trHeight w:val="320"/>
          <w:jc w:val="right"/>
        </w:trPr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308" w:rsidRPr="0024068D" w:rsidRDefault="00747308" w:rsidP="00A9424E">
            <w:pPr>
              <w:spacing w:line="276" w:lineRule="auto"/>
              <w:rPr>
                <w:lang w:val="pt-PT"/>
              </w:rPr>
            </w:pPr>
            <w:r w:rsidRPr="0024068D">
              <w:rPr>
                <w:lang w:val="pt-PT"/>
              </w:rPr>
              <w:t>21</w:t>
            </w:r>
          </w:p>
        </w:tc>
        <w:tc>
          <w:tcPr>
            <w:tcW w:w="1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7308" w:rsidRPr="0024068D" w:rsidRDefault="00747308" w:rsidP="000F648E">
            <w:pPr>
              <w:pStyle w:val="tablecolsubhead"/>
              <w:jc w:val="left"/>
              <w:rPr>
                <w:b w:val="0"/>
                <w:i w:val="0"/>
                <w:sz w:val="20"/>
                <w:szCs w:val="20"/>
                <w:lang w:val="pt-BR"/>
              </w:rPr>
            </w:pPr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Caso índice 21</w:t>
            </w:r>
          </w:p>
          <w:p w:rsidR="00747308" w:rsidRPr="0024068D" w:rsidRDefault="00747308" w:rsidP="000F648E">
            <w:pPr>
              <w:pStyle w:val="tablecolsubhead"/>
              <w:jc w:val="left"/>
              <w:rPr>
                <w:b w:val="0"/>
                <w:i w:val="0"/>
                <w:sz w:val="20"/>
                <w:szCs w:val="20"/>
                <w:lang w:val="pt-BR"/>
              </w:rPr>
            </w:pPr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Sexo masculino</w:t>
            </w:r>
          </w:p>
          <w:p w:rsidR="00747308" w:rsidRPr="0024068D" w:rsidRDefault="00747308" w:rsidP="000F648E">
            <w:pPr>
              <w:pStyle w:val="tablecolsubhead"/>
              <w:jc w:val="left"/>
              <w:rPr>
                <w:b w:val="0"/>
                <w:i w:val="0"/>
                <w:sz w:val="20"/>
                <w:szCs w:val="20"/>
                <w:lang w:val="pt-BR"/>
              </w:rPr>
            </w:pPr>
            <w:proofErr w:type="gramStart"/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Idade:</w:t>
            </w:r>
            <w:proofErr w:type="gramEnd"/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12 anos</w:t>
            </w:r>
          </w:p>
        </w:tc>
        <w:tc>
          <w:tcPr>
            <w:tcW w:w="2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308" w:rsidRPr="0024068D" w:rsidRDefault="000F648E" w:rsidP="000F648E">
            <w:pPr>
              <w:pStyle w:val="tablecolsubhead"/>
              <w:spacing w:before="240" w:line="276" w:lineRule="auto"/>
              <w:jc w:val="left"/>
              <w:rPr>
                <w:b w:val="0"/>
                <w:i w:val="0"/>
                <w:sz w:val="20"/>
                <w:szCs w:val="20"/>
                <w:lang w:val="pt-BR"/>
              </w:rPr>
            </w:pPr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 xml:space="preserve">BV por </w:t>
            </w:r>
            <w:r w:rsidR="00464C57" w:rsidRPr="0024068D">
              <w:rPr>
                <w:b w:val="0"/>
                <w:i w:val="0"/>
                <w:sz w:val="20"/>
                <w:szCs w:val="20"/>
                <w:lang w:val="pt-BR"/>
              </w:rPr>
              <w:t>toxoplasmose</w:t>
            </w:r>
          </w:p>
        </w:tc>
        <w:tc>
          <w:tcPr>
            <w:tcW w:w="2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7308" w:rsidRPr="0024068D" w:rsidRDefault="00747308" w:rsidP="00A9424E">
            <w:pPr>
              <w:spacing w:line="276" w:lineRule="auto"/>
              <w:jc w:val="both"/>
              <w:rPr>
                <w:rFonts w:eastAsia="Times New Roman"/>
                <w:color w:val="000000"/>
                <w:lang w:val="pt-BR" w:eastAsia="pt-BR"/>
              </w:rPr>
            </w:pPr>
            <w:proofErr w:type="gramStart"/>
            <w:r w:rsidRPr="0024068D">
              <w:rPr>
                <w:rFonts w:eastAsia="Times New Roman"/>
                <w:color w:val="000000"/>
                <w:lang w:val="pt-BR" w:eastAsia="pt-BR"/>
              </w:rPr>
              <w:t>2</w:t>
            </w:r>
            <w:proofErr w:type="gramEnd"/>
            <w:r w:rsidRPr="0024068D">
              <w:rPr>
                <w:rFonts w:eastAsia="Times New Roman"/>
                <w:color w:val="000000"/>
                <w:lang w:val="pt-BR" w:eastAsia="pt-BR"/>
              </w:rPr>
              <w:t xml:space="preserve"> participantes: Mãe (26) e CI </w:t>
            </w:r>
          </w:p>
        </w:tc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308" w:rsidRPr="0024068D" w:rsidRDefault="00747308" w:rsidP="000F648E">
            <w:pPr>
              <w:pStyle w:val="tablecolsubhead"/>
              <w:spacing w:line="276" w:lineRule="auto"/>
              <w:rPr>
                <w:b w:val="0"/>
                <w:i w:val="0"/>
                <w:sz w:val="20"/>
                <w:szCs w:val="20"/>
                <w:lang w:val="pt-BR"/>
              </w:rPr>
            </w:pPr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51’’</w:t>
            </w:r>
          </w:p>
        </w:tc>
      </w:tr>
      <w:tr w:rsidR="00747308" w:rsidRPr="0024068D" w:rsidTr="0024068D">
        <w:trPr>
          <w:trHeight w:val="320"/>
          <w:jc w:val="right"/>
        </w:trPr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308" w:rsidRPr="0024068D" w:rsidRDefault="00747308" w:rsidP="00A9424E">
            <w:pPr>
              <w:spacing w:line="276" w:lineRule="auto"/>
              <w:rPr>
                <w:lang w:val="pt-PT"/>
              </w:rPr>
            </w:pPr>
            <w:r w:rsidRPr="0024068D">
              <w:rPr>
                <w:lang w:val="pt-PT"/>
              </w:rPr>
              <w:t>22</w:t>
            </w:r>
            <w:r w:rsidR="000F648E" w:rsidRPr="0024068D">
              <w:rPr>
                <w:lang w:val="pt-PT"/>
              </w:rPr>
              <w:t>*</w:t>
            </w:r>
          </w:p>
        </w:tc>
        <w:tc>
          <w:tcPr>
            <w:tcW w:w="1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7308" w:rsidRPr="0024068D" w:rsidRDefault="00747308" w:rsidP="000F648E">
            <w:pPr>
              <w:pStyle w:val="tablecolsubhead"/>
              <w:jc w:val="left"/>
              <w:rPr>
                <w:b w:val="0"/>
                <w:i w:val="0"/>
                <w:sz w:val="20"/>
                <w:szCs w:val="20"/>
                <w:lang w:val="pt-BR"/>
              </w:rPr>
            </w:pPr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Caso índice 22</w:t>
            </w:r>
          </w:p>
          <w:p w:rsidR="00747308" w:rsidRPr="0024068D" w:rsidRDefault="00747308" w:rsidP="000F648E">
            <w:pPr>
              <w:pStyle w:val="tablecolsubhead"/>
              <w:jc w:val="left"/>
              <w:rPr>
                <w:b w:val="0"/>
                <w:i w:val="0"/>
                <w:sz w:val="20"/>
                <w:szCs w:val="20"/>
                <w:lang w:val="pt-BR"/>
              </w:rPr>
            </w:pPr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Sexo feminino</w:t>
            </w:r>
          </w:p>
          <w:p w:rsidR="00747308" w:rsidRPr="0024068D" w:rsidRDefault="00747308" w:rsidP="000F648E">
            <w:pPr>
              <w:pStyle w:val="tablecolsubhead"/>
              <w:jc w:val="left"/>
              <w:rPr>
                <w:b w:val="0"/>
                <w:i w:val="0"/>
                <w:sz w:val="20"/>
                <w:szCs w:val="20"/>
                <w:lang w:val="pt-BR"/>
              </w:rPr>
            </w:pPr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Idade: 15 anos</w:t>
            </w:r>
          </w:p>
        </w:tc>
        <w:tc>
          <w:tcPr>
            <w:tcW w:w="2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308" w:rsidRPr="0024068D" w:rsidRDefault="000F648E" w:rsidP="000F648E">
            <w:pPr>
              <w:pStyle w:val="tablecolsubhead"/>
              <w:spacing w:before="240" w:line="276" w:lineRule="auto"/>
              <w:jc w:val="left"/>
              <w:rPr>
                <w:b w:val="0"/>
                <w:i w:val="0"/>
                <w:sz w:val="20"/>
                <w:szCs w:val="20"/>
                <w:lang w:val="pt-BR"/>
              </w:rPr>
            </w:pPr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BV por</w:t>
            </w:r>
            <w:proofErr w:type="gramStart"/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 xml:space="preserve">  </w:t>
            </w:r>
            <w:proofErr w:type="gramEnd"/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l</w:t>
            </w:r>
            <w:r w:rsidR="00464C57" w:rsidRPr="0024068D">
              <w:rPr>
                <w:b w:val="0"/>
                <w:i w:val="0"/>
                <w:sz w:val="20"/>
                <w:szCs w:val="20"/>
                <w:lang w:val="pt-BR"/>
              </w:rPr>
              <w:t>uxação congênita no cristalino</w:t>
            </w:r>
          </w:p>
        </w:tc>
        <w:tc>
          <w:tcPr>
            <w:tcW w:w="2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7308" w:rsidRPr="0024068D" w:rsidRDefault="00747308" w:rsidP="00A9424E">
            <w:pPr>
              <w:spacing w:line="276" w:lineRule="auto"/>
              <w:jc w:val="both"/>
              <w:rPr>
                <w:rFonts w:eastAsia="Times New Roman"/>
                <w:color w:val="000000"/>
                <w:lang w:val="pt-BR" w:eastAsia="pt-BR"/>
              </w:rPr>
            </w:pPr>
            <w:proofErr w:type="gramStart"/>
            <w:r w:rsidRPr="0024068D">
              <w:rPr>
                <w:rFonts w:eastAsia="Times New Roman"/>
                <w:color w:val="000000"/>
                <w:lang w:val="pt-BR" w:eastAsia="pt-BR"/>
              </w:rPr>
              <w:t>3</w:t>
            </w:r>
            <w:proofErr w:type="gramEnd"/>
            <w:r w:rsidRPr="0024068D">
              <w:rPr>
                <w:rFonts w:eastAsia="Times New Roman"/>
                <w:color w:val="000000"/>
                <w:lang w:val="pt-BR" w:eastAsia="pt-BR"/>
              </w:rPr>
              <w:t xml:space="preserve"> participantes: Mãe (45), Pai (68) e Prima (15)</w:t>
            </w:r>
          </w:p>
        </w:tc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308" w:rsidRPr="0024068D" w:rsidRDefault="00747308" w:rsidP="000F648E">
            <w:pPr>
              <w:pStyle w:val="tablecolsubhead"/>
              <w:spacing w:line="276" w:lineRule="auto"/>
              <w:rPr>
                <w:b w:val="0"/>
                <w:i w:val="0"/>
                <w:sz w:val="20"/>
                <w:szCs w:val="20"/>
                <w:lang w:val="pt-BR"/>
              </w:rPr>
            </w:pPr>
            <w:proofErr w:type="gramStart"/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1</w:t>
            </w:r>
            <w:proofErr w:type="gramEnd"/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’30’’</w:t>
            </w:r>
          </w:p>
        </w:tc>
      </w:tr>
      <w:tr w:rsidR="00747308" w:rsidRPr="0024068D" w:rsidTr="0024068D">
        <w:trPr>
          <w:trHeight w:val="320"/>
          <w:jc w:val="right"/>
        </w:trPr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308" w:rsidRPr="0024068D" w:rsidRDefault="00747308" w:rsidP="00747308">
            <w:pPr>
              <w:rPr>
                <w:lang w:val="pt-PT"/>
              </w:rPr>
            </w:pPr>
            <w:r w:rsidRPr="0024068D">
              <w:rPr>
                <w:lang w:val="pt-PT"/>
              </w:rPr>
              <w:t>23</w:t>
            </w:r>
          </w:p>
        </w:tc>
        <w:tc>
          <w:tcPr>
            <w:tcW w:w="1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7308" w:rsidRPr="0024068D" w:rsidRDefault="00747308" w:rsidP="000F648E">
            <w:pPr>
              <w:pStyle w:val="tablecolsubhead"/>
              <w:jc w:val="left"/>
              <w:rPr>
                <w:b w:val="0"/>
                <w:i w:val="0"/>
                <w:sz w:val="20"/>
                <w:szCs w:val="20"/>
                <w:lang w:val="pt-BR"/>
              </w:rPr>
            </w:pPr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Caso índice 23</w:t>
            </w:r>
          </w:p>
          <w:p w:rsidR="00747308" w:rsidRPr="0024068D" w:rsidRDefault="00747308" w:rsidP="000F648E">
            <w:pPr>
              <w:pStyle w:val="tablecolsubhead"/>
              <w:jc w:val="left"/>
              <w:rPr>
                <w:b w:val="0"/>
                <w:i w:val="0"/>
                <w:sz w:val="20"/>
                <w:szCs w:val="20"/>
                <w:lang w:val="pt-BR"/>
              </w:rPr>
            </w:pPr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Sexo feminino</w:t>
            </w:r>
          </w:p>
          <w:p w:rsidR="00747308" w:rsidRPr="0024068D" w:rsidRDefault="00747308" w:rsidP="000F648E">
            <w:pPr>
              <w:pStyle w:val="tablecolsubhead"/>
              <w:jc w:val="left"/>
              <w:rPr>
                <w:b w:val="0"/>
                <w:i w:val="0"/>
                <w:sz w:val="20"/>
                <w:szCs w:val="20"/>
                <w:lang w:val="pt-BR"/>
              </w:rPr>
            </w:pPr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Idade: 10 anos</w:t>
            </w:r>
          </w:p>
        </w:tc>
        <w:tc>
          <w:tcPr>
            <w:tcW w:w="2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308" w:rsidRPr="0024068D" w:rsidRDefault="000F648E" w:rsidP="000F648E">
            <w:pPr>
              <w:pStyle w:val="tablecolsubhead"/>
              <w:spacing w:before="240"/>
              <w:jc w:val="left"/>
              <w:rPr>
                <w:b w:val="0"/>
                <w:i w:val="0"/>
                <w:sz w:val="20"/>
                <w:szCs w:val="20"/>
                <w:lang w:val="pt-BR"/>
              </w:rPr>
            </w:pPr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BV por g</w:t>
            </w:r>
            <w:r w:rsidR="00464C57" w:rsidRPr="0024068D">
              <w:rPr>
                <w:b w:val="0"/>
                <w:i w:val="0"/>
                <w:sz w:val="20"/>
                <w:szCs w:val="20"/>
                <w:lang w:val="pt-BR"/>
              </w:rPr>
              <w:t>l</w:t>
            </w:r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a</w:t>
            </w:r>
            <w:r w:rsidR="00464C57" w:rsidRPr="0024068D">
              <w:rPr>
                <w:b w:val="0"/>
                <w:i w:val="0"/>
                <w:sz w:val="20"/>
                <w:szCs w:val="20"/>
                <w:lang w:val="pt-BR"/>
              </w:rPr>
              <w:t>ucoma congênito</w:t>
            </w:r>
          </w:p>
        </w:tc>
        <w:tc>
          <w:tcPr>
            <w:tcW w:w="2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7308" w:rsidRPr="0024068D" w:rsidRDefault="00747308" w:rsidP="00747308">
            <w:pPr>
              <w:spacing w:line="276" w:lineRule="auto"/>
              <w:jc w:val="both"/>
              <w:rPr>
                <w:rFonts w:eastAsia="Times New Roman"/>
                <w:color w:val="000000"/>
                <w:lang w:val="pt-BR" w:eastAsia="pt-BR"/>
              </w:rPr>
            </w:pPr>
            <w:proofErr w:type="gramStart"/>
            <w:r w:rsidRPr="0024068D">
              <w:rPr>
                <w:rFonts w:eastAsia="Times New Roman"/>
                <w:color w:val="000000"/>
                <w:lang w:val="pt-BR" w:eastAsia="pt-BR"/>
              </w:rPr>
              <w:t>3</w:t>
            </w:r>
            <w:proofErr w:type="gramEnd"/>
            <w:r w:rsidRPr="0024068D">
              <w:rPr>
                <w:rFonts w:eastAsia="Times New Roman"/>
                <w:color w:val="000000"/>
                <w:lang w:val="pt-BR" w:eastAsia="pt-BR"/>
              </w:rPr>
              <w:t xml:space="preserve"> participantes: Mãe (40), Irmão (15) e CI</w:t>
            </w:r>
          </w:p>
        </w:tc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308" w:rsidRPr="0024068D" w:rsidRDefault="00747308" w:rsidP="000F648E">
            <w:pPr>
              <w:pStyle w:val="tablecolsubhead"/>
              <w:rPr>
                <w:b w:val="0"/>
                <w:i w:val="0"/>
                <w:sz w:val="20"/>
                <w:szCs w:val="20"/>
                <w:lang w:val="pt-BR"/>
              </w:rPr>
            </w:pPr>
            <w:proofErr w:type="gramStart"/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1</w:t>
            </w:r>
            <w:proofErr w:type="gramEnd"/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’10”</w:t>
            </w:r>
          </w:p>
        </w:tc>
      </w:tr>
      <w:tr w:rsidR="00747308" w:rsidRPr="0024068D" w:rsidTr="0024068D">
        <w:trPr>
          <w:trHeight w:val="320"/>
          <w:jc w:val="right"/>
        </w:trPr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308" w:rsidRPr="0024068D" w:rsidRDefault="00747308" w:rsidP="00747308">
            <w:pPr>
              <w:rPr>
                <w:lang w:val="pt-PT"/>
              </w:rPr>
            </w:pPr>
            <w:r w:rsidRPr="0024068D">
              <w:rPr>
                <w:lang w:val="pt-PT"/>
              </w:rPr>
              <w:t>24</w:t>
            </w:r>
          </w:p>
        </w:tc>
        <w:tc>
          <w:tcPr>
            <w:tcW w:w="1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7308" w:rsidRPr="0024068D" w:rsidRDefault="00747308" w:rsidP="000F648E">
            <w:pPr>
              <w:pStyle w:val="tablecolsubhead"/>
              <w:jc w:val="left"/>
              <w:rPr>
                <w:b w:val="0"/>
                <w:i w:val="0"/>
                <w:sz w:val="20"/>
                <w:szCs w:val="20"/>
                <w:lang w:val="pt-BR"/>
              </w:rPr>
            </w:pPr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Caso índice 24.01</w:t>
            </w:r>
          </w:p>
          <w:p w:rsidR="00747308" w:rsidRPr="0024068D" w:rsidRDefault="00747308" w:rsidP="000F648E">
            <w:pPr>
              <w:pStyle w:val="tablecolsubhead"/>
              <w:jc w:val="left"/>
              <w:rPr>
                <w:b w:val="0"/>
                <w:i w:val="0"/>
                <w:sz w:val="20"/>
                <w:szCs w:val="20"/>
                <w:lang w:val="pt-BR"/>
              </w:rPr>
            </w:pPr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Sexo feminino</w:t>
            </w:r>
          </w:p>
          <w:p w:rsidR="00747308" w:rsidRPr="0024068D" w:rsidRDefault="00747308" w:rsidP="000F648E">
            <w:pPr>
              <w:pStyle w:val="tablecolsubhead"/>
              <w:jc w:val="left"/>
              <w:rPr>
                <w:b w:val="0"/>
                <w:i w:val="0"/>
                <w:sz w:val="20"/>
                <w:szCs w:val="20"/>
                <w:lang w:val="pt-BR"/>
              </w:rPr>
            </w:pPr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Idade: anos</w:t>
            </w:r>
          </w:p>
          <w:p w:rsidR="00747308" w:rsidRPr="0024068D" w:rsidRDefault="00747308" w:rsidP="000F648E">
            <w:pPr>
              <w:pStyle w:val="tablecolsubhead"/>
              <w:jc w:val="left"/>
              <w:rPr>
                <w:b w:val="0"/>
                <w:i w:val="0"/>
                <w:sz w:val="20"/>
                <w:szCs w:val="20"/>
                <w:lang w:val="pt-BR"/>
              </w:rPr>
            </w:pPr>
          </w:p>
          <w:p w:rsidR="00747308" w:rsidRPr="0024068D" w:rsidRDefault="00747308" w:rsidP="000F648E">
            <w:pPr>
              <w:pStyle w:val="tablecolsubhead"/>
              <w:jc w:val="left"/>
              <w:rPr>
                <w:b w:val="0"/>
                <w:i w:val="0"/>
                <w:sz w:val="20"/>
                <w:szCs w:val="20"/>
                <w:lang w:val="pt-BR"/>
              </w:rPr>
            </w:pPr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Caso índice 24.02</w:t>
            </w:r>
          </w:p>
          <w:p w:rsidR="00747308" w:rsidRPr="0024068D" w:rsidRDefault="00747308" w:rsidP="000F648E">
            <w:pPr>
              <w:pStyle w:val="tablecolsubhead"/>
              <w:jc w:val="left"/>
              <w:rPr>
                <w:b w:val="0"/>
                <w:i w:val="0"/>
                <w:sz w:val="20"/>
                <w:szCs w:val="20"/>
                <w:lang w:val="pt-BR"/>
              </w:rPr>
            </w:pPr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Sexo masculino</w:t>
            </w:r>
          </w:p>
          <w:p w:rsidR="00747308" w:rsidRPr="0024068D" w:rsidRDefault="00747308" w:rsidP="000F648E">
            <w:pPr>
              <w:pStyle w:val="tablecolsubhead"/>
              <w:jc w:val="left"/>
              <w:rPr>
                <w:b w:val="0"/>
                <w:i w:val="0"/>
                <w:sz w:val="20"/>
                <w:szCs w:val="20"/>
                <w:lang w:val="pt-BR"/>
              </w:rPr>
            </w:pPr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Idade: 12 anos</w:t>
            </w:r>
          </w:p>
        </w:tc>
        <w:tc>
          <w:tcPr>
            <w:tcW w:w="2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308" w:rsidRPr="0024068D" w:rsidRDefault="000F648E" w:rsidP="000F648E">
            <w:pPr>
              <w:pStyle w:val="tablecolsubhead"/>
              <w:spacing w:before="240"/>
              <w:jc w:val="left"/>
              <w:rPr>
                <w:b w:val="0"/>
                <w:i w:val="0"/>
                <w:sz w:val="20"/>
                <w:szCs w:val="20"/>
                <w:lang w:val="pt-BR"/>
              </w:rPr>
            </w:pPr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BV por c</w:t>
            </w:r>
            <w:r w:rsidR="00464C57" w:rsidRPr="0024068D">
              <w:rPr>
                <w:b w:val="0"/>
                <w:i w:val="0"/>
                <w:sz w:val="20"/>
                <w:szCs w:val="20"/>
                <w:lang w:val="pt-BR"/>
              </w:rPr>
              <w:t>atarata congênita</w:t>
            </w:r>
          </w:p>
        </w:tc>
        <w:tc>
          <w:tcPr>
            <w:tcW w:w="2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7308" w:rsidRPr="0024068D" w:rsidRDefault="00747308" w:rsidP="00747308">
            <w:pPr>
              <w:spacing w:line="276" w:lineRule="auto"/>
              <w:jc w:val="both"/>
              <w:rPr>
                <w:rFonts w:eastAsia="Times New Roman"/>
                <w:color w:val="000000"/>
                <w:lang w:val="pt-BR" w:eastAsia="pt-BR"/>
              </w:rPr>
            </w:pPr>
            <w:proofErr w:type="gramStart"/>
            <w:r w:rsidRPr="0024068D">
              <w:rPr>
                <w:rFonts w:eastAsia="Times New Roman"/>
                <w:color w:val="000000"/>
                <w:lang w:val="pt-BR" w:eastAsia="pt-BR"/>
              </w:rPr>
              <w:t>4</w:t>
            </w:r>
            <w:proofErr w:type="gramEnd"/>
            <w:r w:rsidRPr="0024068D">
              <w:rPr>
                <w:rFonts w:eastAsia="Times New Roman"/>
                <w:color w:val="000000"/>
                <w:lang w:val="pt-BR" w:eastAsia="pt-BR"/>
              </w:rPr>
              <w:t xml:space="preserve"> participantes: Mãe (44), Pai (47), CI 24.01 e CI 24.02.</w:t>
            </w:r>
          </w:p>
        </w:tc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7308" w:rsidRPr="0024068D" w:rsidRDefault="00747308" w:rsidP="000F648E">
            <w:pPr>
              <w:pStyle w:val="tablecolsubhead"/>
              <w:rPr>
                <w:b w:val="0"/>
                <w:i w:val="0"/>
                <w:sz w:val="20"/>
                <w:szCs w:val="20"/>
                <w:lang w:val="pt-BR"/>
              </w:rPr>
            </w:pPr>
            <w:proofErr w:type="gramStart"/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1</w:t>
            </w:r>
            <w:proofErr w:type="gramEnd"/>
            <w:r w:rsidRPr="0024068D">
              <w:rPr>
                <w:b w:val="0"/>
                <w:i w:val="0"/>
                <w:sz w:val="20"/>
                <w:szCs w:val="20"/>
                <w:lang w:val="pt-BR"/>
              </w:rPr>
              <w:t>’22”</w:t>
            </w:r>
          </w:p>
        </w:tc>
      </w:tr>
    </w:tbl>
    <w:p w:rsidR="00C75982" w:rsidRDefault="00BC4FC7" w:rsidP="006822F8">
      <w:pPr>
        <w:pStyle w:val="Corpodetexto"/>
        <w:spacing w:line="360" w:lineRule="auto"/>
        <w:ind w:firstLine="0"/>
        <w:rPr>
          <w:b/>
          <w:bCs/>
          <w:i/>
          <w:iCs/>
          <w:sz w:val="22"/>
          <w:szCs w:val="22"/>
          <w:lang w:val="pt-BR"/>
        </w:rPr>
      </w:pPr>
      <w:r>
        <w:rPr>
          <w:b/>
          <w:bCs/>
          <w:i/>
          <w:iCs/>
          <w:sz w:val="22"/>
          <w:szCs w:val="22"/>
          <w:lang w:val="pt-BR"/>
        </w:rPr>
        <w:t>*CI o</w:t>
      </w:r>
      <w:r w:rsidRPr="00BC4FC7">
        <w:rPr>
          <w:b/>
          <w:bCs/>
          <w:i/>
          <w:iCs/>
          <w:sz w:val="22"/>
          <w:szCs w:val="22"/>
          <w:lang w:val="pt-BR"/>
        </w:rPr>
        <w:t xml:space="preserve"> que não participaram da entrevista.</w:t>
      </w:r>
    </w:p>
    <w:p w:rsidR="00747308" w:rsidRDefault="00747308" w:rsidP="006822F8">
      <w:pPr>
        <w:pStyle w:val="Corpodetexto"/>
        <w:spacing w:line="360" w:lineRule="auto"/>
        <w:rPr>
          <w:sz w:val="24"/>
          <w:szCs w:val="24"/>
          <w:lang w:val="pt-PT"/>
        </w:rPr>
      </w:pPr>
    </w:p>
    <w:p w:rsidR="000756C0" w:rsidRDefault="00D549AB" w:rsidP="006822F8">
      <w:pPr>
        <w:pStyle w:val="Corpodetexto"/>
        <w:spacing w:line="360" w:lineRule="auto"/>
        <w:rPr>
          <w:sz w:val="24"/>
          <w:szCs w:val="24"/>
          <w:lang w:val="pt-PT"/>
        </w:rPr>
      </w:pPr>
      <w:r w:rsidRPr="006822F8">
        <w:rPr>
          <w:sz w:val="24"/>
          <w:szCs w:val="24"/>
          <w:lang w:val="pt-PT"/>
        </w:rPr>
        <w:t xml:space="preserve">Foi estabelecido um bom vínculo com as </w:t>
      </w:r>
      <w:r w:rsidR="00C75982" w:rsidRPr="006822F8">
        <w:rPr>
          <w:sz w:val="24"/>
          <w:szCs w:val="24"/>
          <w:lang w:val="pt-PT"/>
        </w:rPr>
        <w:t>famílias entrevistas</w:t>
      </w:r>
      <w:r w:rsidR="00514CAE">
        <w:rPr>
          <w:sz w:val="24"/>
          <w:szCs w:val="24"/>
          <w:lang w:val="pt-PT"/>
        </w:rPr>
        <w:t xml:space="preserve"> e </w:t>
      </w:r>
      <w:r w:rsidR="000F62EA" w:rsidRPr="006822F8">
        <w:rPr>
          <w:sz w:val="24"/>
          <w:szCs w:val="24"/>
          <w:lang w:val="pt-PT"/>
        </w:rPr>
        <w:t xml:space="preserve">acredita-se </w:t>
      </w:r>
      <w:r w:rsidR="00514CAE">
        <w:rPr>
          <w:sz w:val="24"/>
          <w:szCs w:val="24"/>
          <w:lang w:val="pt-PT"/>
        </w:rPr>
        <w:t xml:space="preserve">que foi </w:t>
      </w:r>
      <w:r w:rsidR="00947797" w:rsidRPr="006822F8">
        <w:rPr>
          <w:sz w:val="24"/>
          <w:szCs w:val="24"/>
          <w:lang w:val="pt-PT"/>
        </w:rPr>
        <w:t>decorr</w:t>
      </w:r>
      <w:r w:rsidR="00514CAE">
        <w:rPr>
          <w:sz w:val="24"/>
          <w:szCs w:val="24"/>
          <w:lang w:val="pt-PT"/>
        </w:rPr>
        <w:t>ente</w:t>
      </w:r>
      <w:r w:rsidR="00947797" w:rsidRPr="006822F8">
        <w:rPr>
          <w:sz w:val="24"/>
          <w:szCs w:val="24"/>
          <w:lang w:val="pt-PT"/>
        </w:rPr>
        <w:t xml:space="preserve"> </w:t>
      </w:r>
      <w:r w:rsidR="000756C0">
        <w:rPr>
          <w:sz w:val="24"/>
          <w:szCs w:val="24"/>
          <w:lang w:val="pt-PT"/>
        </w:rPr>
        <w:t>d</w:t>
      </w:r>
      <w:r w:rsidR="00C75982" w:rsidRPr="006822F8">
        <w:rPr>
          <w:sz w:val="24"/>
          <w:szCs w:val="24"/>
          <w:lang w:val="pt-PT"/>
        </w:rPr>
        <w:t xml:space="preserve">os inúmeros contatos </w:t>
      </w:r>
      <w:r w:rsidR="00947797" w:rsidRPr="006822F8">
        <w:rPr>
          <w:sz w:val="24"/>
          <w:szCs w:val="24"/>
          <w:lang w:val="pt-PT"/>
        </w:rPr>
        <w:t xml:space="preserve">prévios </w:t>
      </w:r>
      <w:r w:rsidR="00C75982" w:rsidRPr="006822F8">
        <w:rPr>
          <w:sz w:val="24"/>
          <w:szCs w:val="24"/>
          <w:lang w:val="pt-PT"/>
        </w:rPr>
        <w:t>ao momento da entrevista</w:t>
      </w:r>
      <w:r w:rsidRPr="006822F8">
        <w:rPr>
          <w:sz w:val="24"/>
          <w:szCs w:val="24"/>
          <w:lang w:val="pt-PT"/>
        </w:rPr>
        <w:t xml:space="preserve">, </w:t>
      </w:r>
      <w:r w:rsidR="000756C0">
        <w:rPr>
          <w:sz w:val="24"/>
          <w:szCs w:val="24"/>
          <w:lang w:val="pt-PT"/>
        </w:rPr>
        <w:t>incluindo aos</w:t>
      </w:r>
      <w:r w:rsidR="000F648E">
        <w:rPr>
          <w:sz w:val="24"/>
          <w:szCs w:val="24"/>
          <w:lang w:val="pt-PT"/>
        </w:rPr>
        <w:t xml:space="preserve"> presencionais, o</w:t>
      </w:r>
      <w:r w:rsidR="0007630D">
        <w:rPr>
          <w:sz w:val="24"/>
          <w:szCs w:val="24"/>
          <w:lang w:val="pt-PT"/>
        </w:rPr>
        <w:t>s</w:t>
      </w:r>
      <w:r w:rsidR="000756C0">
        <w:rPr>
          <w:sz w:val="24"/>
          <w:szCs w:val="24"/>
          <w:lang w:val="pt-PT"/>
        </w:rPr>
        <w:t xml:space="preserve"> fonados</w:t>
      </w:r>
      <w:r w:rsidR="00C75982" w:rsidRPr="006822F8">
        <w:rPr>
          <w:sz w:val="24"/>
          <w:szCs w:val="24"/>
          <w:lang w:val="pt-PT"/>
        </w:rPr>
        <w:t>.</w:t>
      </w:r>
      <w:r w:rsidR="008846AD" w:rsidRPr="006822F8">
        <w:rPr>
          <w:sz w:val="24"/>
          <w:szCs w:val="24"/>
          <w:lang w:val="pt-PT"/>
        </w:rPr>
        <w:t xml:space="preserve"> </w:t>
      </w:r>
    </w:p>
    <w:p w:rsidR="00903E41" w:rsidRPr="006822F8" w:rsidRDefault="008846AD" w:rsidP="006822F8">
      <w:pPr>
        <w:pStyle w:val="Corpodetexto"/>
        <w:spacing w:line="360" w:lineRule="auto"/>
        <w:rPr>
          <w:bCs/>
          <w:sz w:val="24"/>
          <w:szCs w:val="24"/>
          <w:lang w:val="pt-BR"/>
        </w:rPr>
      </w:pPr>
      <w:r w:rsidRPr="006822F8">
        <w:rPr>
          <w:bCs/>
          <w:sz w:val="24"/>
          <w:szCs w:val="24"/>
          <w:lang w:val="pt-BR"/>
        </w:rPr>
        <w:lastRenderedPageBreak/>
        <w:t>Antes de</w:t>
      </w:r>
      <w:r w:rsidR="00947797" w:rsidRPr="006822F8">
        <w:rPr>
          <w:bCs/>
          <w:sz w:val="24"/>
          <w:szCs w:val="24"/>
          <w:lang w:val="pt-BR"/>
        </w:rPr>
        <w:t xml:space="preserve"> marcarmos a data das</w:t>
      </w:r>
      <w:r w:rsidR="0036754D" w:rsidRPr="006822F8">
        <w:rPr>
          <w:bCs/>
          <w:sz w:val="24"/>
          <w:szCs w:val="24"/>
          <w:lang w:val="pt-BR"/>
        </w:rPr>
        <w:t xml:space="preserve"> </w:t>
      </w:r>
      <w:r w:rsidRPr="0007630D">
        <w:rPr>
          <w:bCs/>
          <w:sz w:val="24"/>
          <w:szCs w:val="24"/>
          <w:lang w:val="pt-BR"/>
        </w:rPr>
        <w:t>entrevistas</w:t>
      </w:r>
      <w:r w:rsidR="00465768" w:rsidRPr="0007630D">
        <w:rPr>
          <w:bCs/>
          <w:sz w:val="24"/>
          <w:szCs w:val="24"/>
          <w:lang w:val="pt-BR"/>
        </w:rPr>
        <w:t>,</w:t>
      </w:r>
      <w:r w:rsidRPr="0007630D">
        <w:rPr>
          <w:bCs/>
          <w:sz w:val="24"/>
          <w:szCs w:val="24"/>
          <w:lang w:val="pt-BR"/>
        </w:rPr>
        <w:t xml:space="preserve"> realizamos</w:t>
      </w:r>
      <w:r w:rsidRPr="006822F8">
        <w:rPr>
          <w:bCs/>
          <w:sz w:val="24"/>
          <w:szCs w:val="24"/>
          <w:lang w:val="pt-BR"/>
        </w:rPr>
        <w:t xml:space="preserve"> uma primeira aproximação </w:t>
      </w:r>
      <w:r w:rsidR="00D549AB" w:rsidRPr="006822F8">
        <w:rPr>
          <w:bCs/>
          <w:sz w:val="24"/>
          <w:szCs w:val="24"/>
          <w:lang w:val="pt-BR"/>
        </w:rPr>
        <w:t>pessoalmente ou via telefone</w:t>
      </w:r>
      <w:r w:rsidR="00903E41" w:rsidRPr="006822F8">
        <w:rPr>
          <w:bCs/>
          <w:sz w:val="24"/>
          <w:szCs w:val="24"/>
          <w:lang w:val="pt-BR"/>
        </w:rPr>
        <w:t xml:space="preserve"> </w:t>
      </w:r>
      <w:r w:rsidRPr="006822F8">
        <w:rPr>
          <w:bCs/>
          <w:sz w:val="24"/>
          <w:szCs w:val="24"/>
          <w:lang w:val="pt-BR"/>
        </w:rPr>
        <w:t>com os principais responsáveis pela criança ou adolescente para que pudéssemos explicar com maiores detalhes a pesquisa</w:t>
      </w:r>
      <w:r w:rsidR="00947797" w:rsidRPr="006822F8">
        <w:rPr>
          <w:bCs/>
          <w:sz w:val="24"/>
          <w:szCs w:val="24"/>
          <w:lang w:val="pt-BR"/>
        </w:rPr>
        <w:t>,</w:t>
      </w:r>
      <w:r w:rsidRPr="006822F8">
        <w:rPr>
          <w:bCs/>
          <w:sz w:val="24"/>
          <w:szCs w:val="24"/>
          <w:lang w:val="pt-BR"/>
        </w:rPr>
        <w:t xml:space="preserve"> além de </w:t>
      </w:r>
      <w:r w:rsidR="00947797" w:rsidRPr="006822F8">
        <w:rPr>
          <w:bCs/>
          <w:sz w:val="24"/>
          <w:szCs w:val="24"/>
          <w:lang w:val="pt-BR"/>
        </w:rPr>
        <w:t>dar</w:t>
      </w:r>
      <w:r w:rsidR="0007630D">
        <w:rPr>
          <w:bCs/>
          <w:sz w:val="24"/>
          <w:szCs w:val="24"/>
          <w:lang w:val="pt-BR"/>
        </w:rPr>
        <w:t>mos</w:t>
      </w:r>
      <w:r w:rsidR="00947797" w:rsidRPr="006822F8">
        <w:rPr>
          <w:bCs/>
          <w:sz w:val="24"/>
          <w:szCs w:val="24"/>
          <w:lang w:val="pt-BR"/>
        </w:rPr>
        <w:t xml:space="preserve"> oportunidade a</w:t>
      </w:r>
      <w:r w:rsidR="00961E1C" w:rsidRPr="006822F8">
        <w:rPr>
          <w:bCs/>
          <w:sz w:val="24"/>
          <w:szCs w:val="24"/>
          <w:lang w:val="pt-BR"/>
        </w:rPr>
        <w:t xml:space="preserve">o responsável </w:t>
      </w:r>
      <w:r w:rsidR="00903E41" w:rsidRPr="006822F8">
        <w:rPr>
          <w:bCs/>
          <w:sz w:val="24"/>
          <w:szCs w:val="24"/>
          <w:lang w:val="pt-BR"/>
        </w:rPr>
        <w:t>sanar dúvidas</w:t>
      </w:r>
      <w:r w:rsidR="000756C0">
        <w:rPr>
          <w:bCs/>
          <w:sz w:val="24"/>
          <w:szCs w:val="24"/>
          <w:lang w:val="pt-BR"/>
        </w:rPr>
        <w:t xml:space="preserve"> </w:t>
      </w:r>
      <w:r w:rsidR="000756C0">
        <w:rPr>
          <w:sz w:val="24"/>
          <w:szCs w:val="24"/>
          <w:lang w:val="pt-BR"/>
        </w:rPr>
        <w:t>e</w:t>
      </w:r>
      <w:r w:rsidR="000756C0" w:rsidRPr="006822F8">
        <w:rPr>
          <w:sz w:val="24"/>
          <w:szCs w:val="24"/>
          <w:lang w:val="pt-BR"/>
        </w:rPr>
        <w:t xml:space="preserve"> </w:t>
      </w:r>
      <w:r w:rsidR="000756C0" w:rsidRPr="0007630D">
        <w:rPr>
          <w:sz w:val="24"/>
          <w:szCs w:val="24"/>
          <w:lang w:val="pt-BR"/>
        </w:rPr>
        <w:t>desenvolvermos um vínculo inicial com a família. O</w:t>
      </w:r>
      <w:r w:rsidR="00903E41" w:rsidRPr="0007630D">
        <w:rPr>
          <w:bCs/>
          <w:sz w:val="24"/>
          <w:szCs w:val="24"/>
          <w:lang w:val="pt-BR"/>
        </w:rPr>
        <w:t xml:space="preserve">s </w:t>
      </w:r>
      <w:r w:rsidRPr="0007630D">
        <w:rPr>
          <w:bCs/>
          <w:sz w:val="24"/>
          <w:szCs w:val="24"/>
          <w:lang w:val="pt-BR"/>
        </w:rPr>
        <w:t>encontros</w:t>
      </w:r>
      <w:r w:rsidR="00903E41" w:rsidRPr="0007630D">
        <w:rPr>
          <w:bCs/>
          <w:sz w:val="24"/>
          <w:szCs w:val="24"/>
          <w:lang w:val="pt-BR"/>
        </w:rPr>
        <w:t xml:space="preserve"> presenciais</w:t>
      </w:r>
      <w:r w:rsidRPr="0007630D">
        <w:rPr>
          <w:bCs/>
          <w:sz w:val="24"/>
          <w:szCs w:val="24"/>
          <w:lang w:val="pt-BR"/>
        </w:rPr>
        <w:t xml:space="preserve"> foram realizados no </w:t>
      </w:r>
      <w:r w:rsidR="0007630D" w:rsidRPr="0007630D">
        <w:rPr>
          <w:bCs/>
          <w:sz w:val="24"/>
          <w:szCs w:val="24"/>
          <w:lang w:val="pt-BR"/>
        </w:rPr>
        <w:t>domicí</w:t>
      </w:r>
      <w:r w:rsidR="00465768" w:rsidRPr="0007630D">
        <w:rPr>
          <w:bCs/>
          <w:sz w:val="24"/>
          <w:szCs w:val="24"/>
          <w:lang w:val="pt-BR"/>
        </w:rPr>
        <w:t>lio</w:t>
      </w:r>
      <w:r w:rsidRPr="0007630D">
        <w:rPr>
          <w:bCs/>
          <w:sz w:val="24"/>
          <w:szCs w:val="24"/>
          <w:lang w:val="pt-BR"/>
        </w:rPr>
        <w:t xml:space="preserve"> </w:t>
      </w:r>
      <w:r w:rsidR="0007630D">
        <w:rPr>
          <w:bCs/>
          <w:sz w:val="24"/>
          <w:szCs w:val="24"/>
          <w:lang w:val="pt-BR"/>
        </w:rPr>
        <w:t xml:space="preserve">da família </w:t>
      </w:r>
      <w:r w:rsidR="00947797" w:rsidRPr="0007630D">
        <w:rPr>
          <w:bCs/>
          <w:sz w:val="24"/>
          <w:szCs w:val="24"/>
          <w:lang w:val="pt-BR"/>
        </w:rPr>
        <w:t>ou</w:t>
      </w:r>
      <w:r w:rsidR="00947797" w:rsidRPr="006822F8">
        <w:rPr>
          <w:bCs/>
          <w:sz w:val="24"/>
          <w:szCs w:val="24"/>
          <w:lang w:val="pt-BR"/>
        </w:rPr>
        <w:t xml:space="preserve"> nas</w:t>
      </w:r>
      <w:r w:rsidRPr="006822F8">
        <w:rPr>
          <w:bCs/>
          <w:sz w:val="24"/>
          <w:szCs w:val="24"/>
          <w:lang w:val="pt-BR"/>
        </w:rPr>
        <w:t xml:space="preserve"> escolas</w:t>
      </w:r>
      <w:r w:rsidR="00947797" w:rsidRPr="006822F8">
        <w:rPr>
          <w:bCs/>
          <w:sz w:val="24"/>
          <w:szCs w:val="24"/>
          <w:lang w:val="pt-BR"/>
        </w:rPr>
        <w:t>, conforme a preferência do responsável</w:t>
      </w:r>
      <w:r w:rsidRPr="006822F8">
        <w:rPr>
          <w:bCs/>
          <w:sz w:val="24"/>
          <w:szCs w:val="24"/>
          <w:lang w:val="pt-BR"/>
        </w:rPr>
        <w:t>.</w:t>
      </w:r>
      <w:r w:rsidR="006A6A11" w:rsidRPr="006822F8">
        <w:rPr>
          <w:bCs/>
          <w:sz w:val="24"/>
          <w:szCs w:val="24"/>
          <w:lang w:val="pt-BR"/>
        </w:rPr>
        <w:t xml:space="preserve"> Neste momento já deixávamos disponível o Termo de Consentimento Livre e Esclarecido</w:t>
      </w:r>
      <w:r w:rsidR="000756C0">
        <w:rPr>
          <w:bCs/>
          <w:sz w:val="24"/>
          <w:szCs w:val="24"/>
          <w:lang w:val="pt-BR"/>
        </w:rPr>
        <w:t xml:space="preserve"> e o Termo de Assentimento</w:t>
      </w:r>
      <w:r w:rsidR="006A6A11" w:rsidRPr="006822F8">
        <w:rPr>
          <w:bCs/>
          <w:sz w:val="24"/>
          <w:szCs w:val="24"/>
          <w:lang w:val="pt-BR"/>
        </w:rPr>
        <w:t xml:space="preserve"> para que também outros membros da família pudessem obter maior detalhamento da pesquisa. </w:t>
      </w:r>
    </w:p>
    <w:p w:rsidR="008846AD" w:rsidRPr="006822F8" w:rsidRDefault="0078302B" w:rsidP="006822F8">
      <w:pPr>
        <w:pStyle w:val="Corpodetexto"/>
        <w:spacing w:line="360" w:lineRule="auto"/>
        <w:rPr>
          <w:sz w:val="24"/>
          <w:szCs w:val="24"/>
          <w:lang w:val="pt-PT"/>
        </w:rPr>
      </w:pPr>
      <w:r w:rsidRPr="006822F8">
        <w:rPr>
          <w:sz w:val="24"/>
          <w:szCs w:val="24"/>
          <w:lang w:val="pt-PT"/>
        </w:rPr>
        <w:t>Autores afirmam que o primeiro contato é essencial para que a importância da participação dos membros da família na entrevista sej</w:t>
      </w:r>
      <w:r w:rsidR="00303F32">
        <w:rPr>
          <w:sz w:val="24"/>
          <w:szCs w:val="24"/>
          <w:lang w:val="pt-PT"/>
        </w:rPr>
        <w:t>a</w:t>
      </w:r>
      <w:r w:rsidRPr="006822F8">
        <w:rPr>
          <w:sz w:val="24"/>
          <w:szCs w:val="24"/>
          <w:lang w:val="pt-PT"/>
        </w:rPr>
        <w:t xml:space="preserve"> valorizada. Deve-se afirmar claramente que cada um é membro significativo da família e d</w:t>
      </w:r>
      <w:r w:rsidR="00BD6F12" w:rsidRPr="006822F8">
        <w:rPr>
          <w:sz w:val="24"/>
          <w:szCs w:val="24"/>
          <w:lang w:val="pt-PT"/>
        </w:rPr>
        <w:t>esempenha papéis fundamentais [3</w:t>
      </w:r>
      <w:r w:rsidRPr="006822F8">
        <w:rPr>
          <w:sz w:val="24"/>
          <w:szCs w:val="24"/>
          <w:lang w:val="pt-PT"/>
        </w:rPr>
        <w:t>].</w:t>
      </w:r>
    </w:p>
    <w:p w:rsidR="006E1BF1" w:rsidRPr="006822F8" w:rsidRDefault="008846AD" w:rsidP="006822F8">
      <w:pPr>
        <w:pStyle w:val="Corpodetexto"/>
        <w:spacing w:line="360" w:lineRule="auto"/>
        <w:rPr>
          <w:sz w:val="24"/>
          <w:szCs w:val="24"/>
          <w:lang w:val="pt-PT"/>
        </w:rPr>
      </w:pPr>
      <w:r w:rsidRPr="006822F8">
        <w:rPr>
          <w:sz w:val="24"/>
          <w:szCs w:val="24"/>
          <w:lang w:val="pt-PT"/>
        </w:rPr>
        <w:t>Além do contato pessoalmente realizado antes da entrevista, também fazíamos ligações telef</w:t>
      </w:r>
      <w:r w:rsidR="000756C0">
        <w:rPr>
          <w:sz w:val="24"/>
          <w:szCs w:val="24"/>
          <w:lang w:val="pt-PT"/>
        </w:rPr>
        <w:t>ô</w:t>
      </w:r>
      <w:r w:rsidRPr="006822F8">
        <w:rPr>
          <w:sz w:val="24"/>
          <w:szCs w:val="24"/>
          <w:lang w:val="pt-PT"/>
        </w:rPr>
        <w:t>nicas para que o vínculo fosse mantido. Nas ligações ouv</w:t>
      </w:r>
      <w:r w:rsidR="000756C0">
        <w:rPr>
          <w:sz w:val="24"/>
          <w:szCs w:val="24"/>
          <w:lang w:val="pt-PT"/>
        </w:rPr>
        <w:t>í</w:t>
      </w:r>
      <w:r w:rsidRPr="006822F8">
        <w:rPr>
          <w:sz w:val="24"/>
          <w:szCs w:val="24"/>
          <w:lang w:val="pt-PT"/>
        </w:rPr>
        <w:t xml:space="preserve">amos as famílias e solicitávamos horários para que a entrevista fosse realizada, </w:t>
      </w:r>
      <w:r w:rsidR="0078302B" w:rsidRPr="006822F8">
        <w:rPr>
          <w:sz w:val="24"/>
          <w:szCs w:val="24"/>
          <w:lang w:val="pt-PT"/>
        </w:rPr>
        <w:t xml:space="preserve">nos colocando </w:t>
      </w:r>
      <w:r w:rsidR="00303F32">
        <w:rPr>
          <w:sz w:val="24"/>
          <w:szCs w:val="24"/>
          <w:lang w:val="pt-PT"/>
        </w:rPr>
        <w:t>à</w:t>
      </w:r>
      <w:r w:rsidR="0078302B" w:rsidRPr="006822F8">
        <w:rPr>
          <w:sz w:val="24"/>
          <w:szCs w:val="24"/>
          <w:lang w:val="pt-PT"/>
        </w:rPr>
        <w:t xml:space="preserve"> disposição </w:t>
      </w:r>
      <w:r w:rsidR="00947797" w:rsidRPr="006822F8">
        <w:rPr>
          <w:sz w:val="24"/>
          <w:szCs w:val="24"/>
          <w:lang w:val="pt-PT"/>
        </w:rPr>
        <w:t xml:space="preserve">para </w:t>
      </w:r>
      <w:r w:rsidR="0078302B" w:rsidRPr="006822F8">
        <w:rPr>
          <w:sz w:val="24"/>
          <w:szCs w:val="24"/>
          <w:lang w:val="pt-PT"/>
        </w:rPr>
        <w:t>qualquer horário estabele</w:t>
      </w:r>
      <w:r w:rsidR="00C31411" w:rsidRPr="006822F8">
        <w:rPr>
          <w:sz w:val="24"/>
          <w:szCs w:val="24"/>
          <w:lang w:val="pt-PT"/>
        </w:rPr>
        <w:t>cido pelas famílias.</w:t>
      </w:r>
    </w:p>
    <w:p w:rsidR="000F62EA" w:rsidRPr="006822F8" w:rsidRDefault="006E1BF1" w:rsidP="006822F8">
      <w:pPr>
        <w:pStyle w:val="Corpodetexto"/>
        <w:spacing w:line="360" w:lineRule="auto"/>
        <w:rPr>
          <w:color w:val="FF0000"/>
          <w:sz w:val="24"/>
          <w:szCs w:val="24"/>
          <w:lang w:val="pt-PT"/>
        </w:rPr>
      </w:pPr>
      <w:r w:rsidRPr="006822F8">
        <w:rPr>
          <w:sz w:val="24"/>
          <w:szCs w:val="24"/>
          <w:lang w:val="pt-PT"/>
        </w:rPr>
        <w:t xml:space="preserve"> Quanto ao local da entrevista também </w:t>
      </w:r>
      <w:r w:rsidR="0078302B" w:rsidRPr="006822F8">
        <w:rPr>
          <w:sz w:val="24"/>
          <w:szCs w:val="24"/>
          <w:lang w:val="pt-BR"/>
        </w:rPr>
        <w:t>demos a opção de realizarmos em</w:t>
      </w:r>
      <w:r w:rsidRPr="006822F8">
        <w:rPr>
          <w:sz w:val="24"/>
          <w:szCs w:val="24"/>
          <w:lang w:val="pt-BR"/>
        </w:rPr>
        <w:t xml:space="preserve"> um local de</w:t>
      </w:r>
      <w:r w:rsidR="0078302B" w:rsidRPr="006822F8">
        <w:rPr>
          <w:sz w:val="24"/>
          <w:szCs w:val="24"/>
          <w:lang w:val="pt-BR"/>
        </w:rPr>
        <w:t xml:space="preserve"> escolha da família, e </w:t>
      </w:r>
      <w:r w:rsidR="00903E41" w:rsidRPr="006822F8">
        <w:rPr>
          <w:sz w:val="24"/>
          <w:szCs w:val="24"/>
          <w:lang w:val="pt-BR"/>
        </w:rPr>
        <w:t>assim a maior parte das</w:t>
      </w:r>
      <w:r w:rsidR="00933430" w:rsidRPr="006822F8">
        <w:rPr>
          <w:sz w:val="24"/>
          <w:szCs w:val="24"/>
          <w:lang w:val="pt-BR"/>
        </w:rPr>
        <w:t xml:space="preserve"> entrevistas foram realizadas no próprio domicílio</w:t>
      </w:r>
      <w:r w:rsidR="00B56011">
        <w:rPr>
          <w:sz w:val="24"/>
          <w:szCs w:val="24"/>
          <w:lang w:val="pt-BR"/>
        </w:rPr>
        <w:t xml:space="preserve">. </w:t>
      </w:r>
      <w:r w:rsidR="00933430" w:rsidRPr="006822F8">
        <w:rPr>
          <w:sz w:val="24"/>
          <w:szCs w:val="24"/>
          <w:lang w:val="pt-BR"/>
        </w:rPr>
        <w:t xml:space="preserve">Observamos que este ambiente faz com que a família se sinta mais segura, </w:t>
      </w:r>
      <w:r w:rsidR="00303F32">
        <w:rPr>
          <w:sz w:val="24"/>
          <w:szCs w:val="24"/>
          <w:lang w:val="pt-BR"/>
        </w:rPr>
        <w:t>à</w:t>
      </w:r>
      <w:r w:rsidR="00933430" w:rsidRPr="006822F8">
        <w:rPr>
          <w:sz w:val="24"/>
          <w:szCs w:val="24"/>
          <w:lang w:val="pt-BR"/>
        </w:rPr>
        <w:t xml:space="preserve"> vontade e</w:t>
      </w:r>
      <w:r w:rsidR="000756C0">
        <w:rPr>
          <w:sz w:val="24"/>
          <w:szCs w:val="24"/>
          <w:lang w:val="pt-BR"/>
        </w:rPr>
        <w:t xml:space="preserve"> ambientada</w:t>
      </w:r>
      <w:r w:rsidR="00933430" w:rsidRPr="006822F8">
        <w:rPr>
          <w:sz w:val="24"/>
          <w:szCs w:val="24"/>
          <w:lang w:val="pt-BR"/>
        </w:rPr>
        <w:t xml:space="preserve">; porém obtivemos algumas interferências no decorrer das mesmas. As dispersões ocorreram principalmente quando o CI era criança. Nota-se a dificuldade em engajá-la no processo da entrevista. </w:t>
      </w:r>
      <w:r w:rsidR="00C31411" w:rsidRPr="006822F8">
        <w:rPr>
          <w:sz w:val="24"/>
          <w:szCs w:val="24"/>
          <w:lang w:val="pt-BR"/>
        </w:rPr>
        <w:t>Além disso,</w:t>
      </w:r>
      <w:r w:rsidR="00933430" w:rsidRPr="006822F8">
        <w:rPr>
          <w:sz w:val="24"/>
          <w:szCs w:val="24"/>
          <w:lang w:val="pt-BR"/>
        </w:rPr>
        <w:t xml:space="preserve"> também ocorreram dispersões relacionadas a ligações telefônicas, demandas de </w:t>
      </w:r>
      <w:r w:rsidR="000756C0">
        <w:rPr>
          <w:sz w:val="24"/>
          <w:szCs w:val="24"/>
          <w:lang w:val="pt-BR"/>
        </w:rPr>
        <w:t xml:space="preserve">outras </w:t>
      </w:r>
      <w:r w:rsidR="00933430" w:rsidRPr="006822F8">
        <w:rPr>
          <w:sz w:val="24"/>
          <w:szCs w:val="24"/>
          <w:lang w:val="pt-BR"/>
        </w:rPr>
        <w:t xml:space="preserve">crianças menores </w:t>
      </w:r>
      <w:r w:rsidR="000756C0">
        <w:rPr>
          <w:sz w:val="24"/>
          <w:szCs w:val="24"/>
          <w:lang w:val="pt-BR"/>
        </w:rPr>
        <w:t xml:space="preserve">pertencentes à família </w:t>
      </w:r>
      <w:r w:rsidR="00933430" w:rsidRPr="006822F8">
        <w:rPr>
          <w:sz w:val="24"/>
          <w:szCs w:val="24"/>
          <w:lang w:val="pt-BR"/>
        </w:rPr>
        <w:t xml:space="preserve">e visitas que chegaram </w:t>
      </w:r>
      <w:proofErr w:type="gramStart"/>
      <w:r w:rsidR="00933430" w:rsidRPr="006822F8">
        <w:rPr>
          <w:sz w:val="24"/>
          <w:szCs w:val="24"/>
          <w:lang w:val="pt-BR"/>
        </w:rPr>
        <w:t>no</w:t>
      </w:r>
      <w:proofErr w:type="gramEnd"/>
      <w:r w:rsidR="00933430" w:rsidRPr="006822F8">
        <w:rPr>
          <w:sz w:val="24"/>
          <w:szCs w:val="24"/>
          <w:lang w:val="pt-BR"/>
        </w:rPr>
        <w:t xml:space="preserve"> momento da entrevista. </w:t>
      </w:r>
      <w:r w:rsidR="00BD6F12" w:rsidRPr="006822F8">
        <w:rPr>
          <w:sz w:val="24"/>
          <w:szCs w:val="24"/>
          <w:lang w:val="pt-PT"/>
        </w:rPr>
        <w:t>Para</w:t>
      </w:r>
      <w:r w:rsidR="000756C0">
        <w:rPr>
          <w:sz w:val="24"/>
          <w:szCs w:val="24"/>
          <w:lang w:val="pt-PT"/>
        </w:rPr>
        <w:t xml:space="preserve"> reduzir tais dificuldades buscá</w:t>
      </w:r>
      <w:r w:rsidR="00BD6F12" w:rsidRPr="006822F8">
        <w:rPr>
          <w:sz w:val="24"/>
          <w:szCs w:val="24"/>
          <w:lang w:val="pt-PT"/>
        </w:rPr>
        <w:t>vamos deixar a famíli</w:t>
      </w:r>
      <w:r w:rsidR="000756C0">
        <w:rPr>
          <w:sz w:val="24"/>
          <w:szCs w:val="24"/>
          <w:lang w:val="pt-PT"/>
        </w:rPr>
        <w:t>a participante à</w:t>
      </w:r>
      <w:r w:rsidR="00BD6F12" w:rsidRPr="006822F8">
        <w:rPr>
          <w:sz w:val="24"/>
          <w:szCs w:val="24"/>
          <w:lang w:val="pt-PT"/>
        </w:rPr>
        <w:t xml:space="preserve"> vontade para interromper e ao retomar a entrevista resgatávamos os assuntos que estavam em discussão. </w:t>
      </w:r>
    </w:p>
    <w:p w:rsidR="00C75982" w:rsidRPr="006822F8" w:rsidRDefault="00303F32" w:rsidP="006822F8">
      <w:pPr>
        <w:pStyle w:val="Corpodetexto"/>
        <w:spacing w:line="360" w:lineRule="auto"/>
        <w:ind w:firstLine="216"/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>H</w:t>
      </w:r>
      <w:r w:rsidR="00933430" w:rsidRPr="006822F8">
        <w:rPr>
          <w:bCs/>
          <w:sz w:val="24"/>
          <w:szCs w:val="24"/>
          <w:lang w:val="pt-BR"/>
        </w:rPr>
        <w:t xml:space="preserve">á prós e contras em se realizar entrevista no domicílio. </w:t>
      </w:r>
      <w:r w:rsidR="00465768">
        <w:rPr>
          <w:bCs/>
          <w:sz w:val="24"/>
          <w:szCs w:val="24"/>
          <w:lang w:val="pt-BR"/>
        </w:rPr>
        <w:t>Em relação aos prós</w:t>
      </w:r>
      <w:r>
        <w:rPr>
          <w:bCs/>
          <w:sz w:val="24"/>
          <w:szCs w:val="24"/>
          <w:lang w:val="pt-BR"/>
        </w:rPr>
        <w:t xml:space="preserve">, </w:t>
      </w:r>
      <w:r w:rsidR="006E1BF1" w:rsidRPr="006822F8">
        <w:rPr>
          <w:bCs/>
          <w:sz w:val="24"/>
          <w:szCs w:val="24"/>
          <w:lang w:val="pt-BR"/>
        </w:rPr>
        <w:t>bebês,</w:t>
      </w:r>
      <w:r w:rsidR="0078302B" w:rsidRPr="006822F8">
        <w:rPr>
          <w:bCs/>
          <w:sz w:val="24"/>
          <w:szCs w:val="24"/>
          <w:lang w:val="pt-BR"/>
        </w:rPr>
        <w:t xml:space="preserve"> crianças e idosos podem estar presentes com mais facilidade, ocorrem mais oportunidades de se encontrar membros significativos se realizada no domicílio</w:t>
      </w:r>
      <w:r w:rsidR="000F62EA" w:rsidRPr="006822F8">
        <w:rPr>
          <w:bCs/>
          <w:sz w:val="24"/>
          <w:szCs w:val="24"/>
          <w:lang w:val="pt-BR"/>
        </w:rPr>
        <w:t xml:space="preserve"> e</w:t>
      </w:r>
      <w:r w:rsidR="0078302B" w:rsidRPr="006822F8">
        <w:rPr>
          <w:bCs/>
          <w:sz w:val="24"/>
          <w:szCs w:val="24"/>
          <w:lang w:val="pt-BR"/>
        </w:rPr>
        <w:t xml:space="preserve"> também é possível o conhecimento do ambiente físico e social da família</w:t>
      </w:r>
      <w:r w:rsidR="006E1BF1" w:rsidRPr="006822F8">
        <w:rPr>
          <w:bCs/>
          <w:sz w:val="24"/>
          <w:szCs w:val="24"/>
          <w:lang w:val="pt-BR"/>
        </w:rPr>
        <w:t xml:space="preserve">. Já como contras </w:t>
      </w:r>
      <w:r>
        <w:rPr>
          <w:bCs/>
          <w:sz w:val="24"/>
          <w:szCs w:val="24"/>
          <w:lang w:val="pt-BR"/>
        </w:rPr>
        <w:t>há</w:t>
      </w:r>
      <w:r w:rsidR="006E1BF1" w:rsidRPr="006822F8">
        <w:rPr>
          <w:bCs/>
          <w:sz w:val="24"/>
          <w:szCs w:val="24"/>
          <w:lang w:val="pt-BR"/>
        </w:rPr>
        <w:t xml:space="preserve"> questão de custo administrativo e pessoal </w:t>
      </w:r>
      <w:r w:rsidR="000756C0">
        <w:rPr>
          <w:bCs/>
          <w:sz w:val="24"/>
          <w:szCs w:val="24"/>
          <w:lang w:val="pt-BR"/>
        </w:rPr>
        <w:t>quanto ao</w:t>
      </w:r>
      <w:r w:rsidR="006E1BF1" w:rsidRPr="006822F8">
        <w:rPr>
          <w:bCs/>
          <w:sz w:val="24"/>
          <w:szCs w:val="24"/>
          <w:lang w:val="pt-BR"/>
        </w:rPr>
        <w:t xml:space="preserve"> desloc</w:t>
      </w:r>
      <w:r w:rsidR="000F62EA" w:rsidRPr="006822F8">
        <w:rPr>
          <w:bCs/>
          <w:sz w:val="24"/>
          <w:szCs w:val="24"/>
          <w:lang w:val="pt-BR"/>
        </w:rPr>
        <w:t>amento</w:t>
      </w:r>
      <w:r w:rsidR="000756C0">
        <w:rPr>
          <w:bCs/>
          <w:sz w:val="24"/>
          <w:szCs w:val="24"/>
          <w:lang w:val="pt-BR"/>
        </w:rPr>
        <w:t xml:space="preserve"> do </w:t>
      </w:r>
      <w:r w:rsidR="000756C0">
        <w:rPr>
          <w:bCs/>
          <w:sz w:val="24"/>
          <w:szCs w:val="24"/>
          <w:lang w:val="pt-BR"/>
        </w:rPr>
        <w:lastRenderedPageBreak/>
        <w:t>pesquisador</w:t>
      </w:r>
      <w:r w:rsidR="000F62EA" w:rsidRPr="006822F8">
        <w:rPr>
          <w:bCs/>
          <w:sz w:val="24"/>
          <w:szCs w:val="24"/>
          <w:lang w:val="pt-BR"/>
        </w:rPr>
        <w:t xml:space="preserve"> e também que ocorr</w:t>
      </w:r>
      <w:r w:rsidR="00947797" w:rsidRPr="006822F8">
        <w:rPr>
          <w:bCs/>
          <w:sz w:val="24"/>
          <w:szCs w:val="24"/>
          <w:lang w:val="pt-BR"/>
        </w:rPr>
        <w:t>e</w:t>
      </w:r>
      <w:r w:rsidR="000756C0">
        <w:rPr>
          <w:bCs/>
          <w:sz w:val="24"/>
          <w:szCs w:val="24"/>
          <w:lang w:val="pt-BR"/>
        </w:rPr>
        <w:t xml:space="preserve">m </w:t>
      </w:r>
      <w:r w:rsidR="006E1BF1" w:rsidRPr="006822F8">
        <w:rPr>
          <w:bCs/>
          <w:sz w:val="24"/>
          <w:szCs w:val="24"/>
          <w:lang w:val="pt-BR"/>
        </w:rPr>
        <w:t xml:space="preserve">mais interrupções no decorrer </w:t>
      </w:r>
      <w:r w:rsidR="00BD6F12" w:rsidRPr="006822F8">
        <w:rPr>
          <w:bCs/>
          <w:sz w:val="24"/>
          <w:szCs w:val="24"/>
          <w:lang w:val="pt-BR"/>
        </w:rPr>
        <w:t xml:space="preserve">da entrevista </w:t>
      </w:r>
      <w:r w:rsidR="000756C0">
        <w:rPr>
          <w:bCs/>
          <w:sz w:val="24"/>
          <w:szCs w:val="24"/>
          <w:lang w:val="pt-BR"/>
        </w:rPr>
        <w:t>do que em um local neutro</w:t>
      </w:r>
      <w:r>
        <w:rPr>
          <w:bCs/>
          <w:sz w:val="24"/>
          <w:szCs w:val="24"/>
          <w:lang w:val="pt-BR"/>
        </w:rPr>
        <w:t xml:space="preserve"> </w:t>
      </w:r>
      <w:r w:rsidR="00BD6F12" w:rsidRPr="006822F8">
        <w:rPr>
          <w:bCs/>
          <w:sz w:val="24"/>
          <w:szCs w:val="24"/>
          <w:lang w:val="pt-BR"/>
        </w:rPr>
        <w:t>[3</w:t>
      </w:r>
      <w:r w:rsidR="006E1BF1" w:rsidRPr="006822F8">
        <w:rPr>
          <w:bCs/>
          <w:sz w:val="24"/>
          <w:szCs w:val="24"/>
          <w:lang w:val="pt-BR"/>
        </w:rPr>
        <w:t>].</w:t>
      </w:r>
    </w:p>
    <w:p w:rsidR="00F2461C" w:rsidRPr="006822F8" w:rsidRDefault="00F2461C" w:rsidP="006822F8">
      <w:pPr>
        <w:pStyle w:val="Corpodetexto"/>
        <w:spacing w:line="360" w:lineRule="auto"/>
        <w:rPr>
          <w:sz w:val="24"/>
          <w:szCs w:val="24"/>
          <w:lang w:val="pt-PT"/>
        </w:rPr>
      </w:pPr>
      <w:r w:rsidRPr="006822F8">
        <w:rPr>
          <w:sz w:val="24"/>
          <w:szCs w:val="24"/>
          <w:lang w:val="pt-PT"/>
        </w:rPr>
        <w:t>Para as entrevistas realizadas na instituiç</w:t>
      </w:r>
      <w:r w:rsidR="00303F32">
        <w:rPr>
          <w:sz w:val="24"/>
          <w:szCs w:val="24"/>
          <w:lang w:val="pt-PT"/>
        </w:rPr>
        <w:t>ão de apoio à</w:t>
      </w:r>
      <w:r w:rsidR="00337FEB">
        <w:rPr>
          <w:sz w:val="24"/>
          <w:szCs w:val="24"/>
          <w:lang w:val="pt-PT"/>
        </w:rPr>
        <w:t xml:space="preserve"> pessoas com DV</w:t>
      </w:r>
      <w:r w:rsidRPr="006822F8">
        <w:rPr>
          <w:sz w:val="24"/>
          <w:szCs w:val="24"/>
          <w:lang w:val="pt-PT"/>
        </w:rPr>
        <w:t xml:space="preserve"> foi reservado antecipadamente um espaço neutro, que não apresentasse interrupções</w:t>
      </w:r>
      <w:r w:rsidR="008A4BD3" w:rsidRPr="006822F8">
        <w:rPr>
          <w:sz w:val="24"/>
          <w:szCs w:val="24"/>
          <w:lang w:val="pt-PT"/>
        </w:rPr>
        <w:t xml:space="preserve"> externas</w:t>
      </w:r>
      <w:r w:rsidR="000756C0">
        <w:rPr>
          <w:sz w:val="24"/>
          <w:szCs w:val="24"/>
          <w:lang w:val="pt-PT"/>
        </w:rPr>
        <w:t xml:space="preserve"> durante a execuç</w:t>
      </w:r>
      <w:r w:rsidRPr="006822F8">
        <w:rPr>
          <w:sz w:val="24"/>
          <w:szCs w:val="24"/>
          <w:lang w:val="pt-PT"/>
        </w:rPr>
        <w:t xml:space="preserve">ão da entrevista. </w:t>
      </w:r>
      <w:r w:rsidR="000756C0">
        <w:rPr>
          <w:sz w:val="24"/>
          <w:szCs w:val="24"/>
          <w:lang w:val="pt-PT"/>
        </w:rPr>
        <w:t>Somente</w:t>
      </w:r>
      <w:r w:rsidRPr="006822F8">
        <w:rPr>
          <w:sz w:val="24"/>
          <w:szCs w:val="24"/>
          <w:lang w:val="pt-PT"/>
        </w:rPr>
        <w:t xml:space="preserve"> </w:t>
      </w:r>
      <w:r w:rsidR="00ED10C8">
        <w:rPr>
          <w:sz w:val="24"/>
          <w:szCs w:val="24"/>
          <w:lang w:val="pt-PT"/>
        </w:rPr>
        <w:t xml:space="preserve">em </w:t>
      </w:r>
      <w:r w:rsidRPr="006822F8">
        <w:rPr>
          <w:sz w:val="24"/>
          <w:szCs w:val="24"/>
          <w:lang w:val="pt-PT"/>
        </w:rPr>
        <w:t>um encontro o m</w:t>
      </w:r>
      <w:r w:rsidR="008A4BD3" w:rsidRPr="006822F8">
        <w:rPr>
          <w:sz w:val="24"/>
          <w:szCs w:val="24"/>
          <w:lang w:val="pt-PT"/>
        </w:rPr>
        <w:t>embro participante expressou intimidação</w:t>
      </w:r>
      <w:r w:rsidRPr="006822F8">
        <w:rPr>
          <w:sz w:val="24"/>
          <w:szCs w:val="24"/>
          <w:lang w:val="pt-PT"/>
        </w:rPr>
        <w:t xml:space="preserve"> par</w:t>
      </w:r>
      <w:r w:rsidR="00953CA5" w:rsidRPr="006822F8">
        <w:rPr>
          <w:sz w:val="24"/>
          <w:szCs w:val="24"/>
          <w:lang w:val="pt-PT"/>
        </w:rPr>
        <w:t xml:space="preserve">a expor as interações </w:t>
      </w:r>
      <w:r w:rsidR="000756C0">
        <w:rPr>
          <w:sz w:val="24"/>
          <w:szCs w:val="24"/>
          <w:lang w:val="pt-PT"/>
        </w:rPr>
        <w:t>estabelecidas com a instituição, apesar do ambiente imparcial.</w:t>
      </w:r>
    </w:p>
    <w:p w:rsidR="0060084A" w:rsidRDefault="00ED10C8" w:rsidP="006822F8">
      <w:pPr>
        <w:pStyle w:val="Corpodetexto"/>
        <w:spacing w:line="360" w:lineRule="auto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Anterior à</w:t>
      </w:r>
      <w:r w:rsidR="00F33CA3" w:rsidRPr="006822F8">
        <w:rPr>
          <w:sz w:val="24"/>
          <w:szCs w:val="24"/>
          <w:lang w:val="pt-PT"/>
        </w:rPr>
        <w:t xml:space="preserve"> entrevista e gravação orientavámos também a família sobre as condutas do pesq</w:t>
      </w:r>
      <w:r w:rsidR="000756C0">
        <w:rPr>
          <w:sz w:val="24"/>
          <w:szCs w:val="24"/>
          <w:lang w:val="pt-PT"/>
        </w:rPr>
        <w:t>uisador no decorrer do processo - tais</w:t>
      </w:r>
      <w:r w:rsidR="00F33CA3" w:rsidRPr="006822F8">
        <w:rPr>
          <w:sz w:val="24"/>
          <w:szCs w:val="24"/>
          <w:lang w:val="pt-PT"/>
        </w:rPr>
        <w:t xml:space="preserve"> como notas realizadas sobre algo que a </w:t>
      </w:r>
      <w:r w:rsidR="000756C0">
        <w:rPr>
          <w:sz w:val="24"/>
          <w:szCs w:val="24"/>
          <w:lang w:val="pt-PT"/>
        </w:rPr>
        <w:t>família narrou e que se desejaria</w:t>
      </w:r>
      <w:r w:rsidR="00F33CA3" w:rsidRPr="006822F8">
        <w:rPr>
          <w:sz w:val="24"/>
          <w:szCs w:val="24"/>
          <w:lang w:val="pt-PT"/>
        </w:rPr>
        <w:t xml:space="preserve"> retomar posteriormente, mas que por ocasião da fa</w:t>
      </w:r>
      <w:r w:rsidR="000756C0">
        <w:rPr>
          <w:sz w:val="24"/>
          <w:szCs w:val="24"/>
          <w:lang w:val="pt-PT"/>
        </w:rPr>
        <w:t xml:space="preserve">la não era oportuno interromper ou mesmo questionamentos para densificar os dados que emergiriam. </w:t>
      </w:r>
    </w:p>
    <w:p w:rsidR="00F33CA3" w:rsidRPr="006822F8" w:rsidRDefault="000756C0" w:rsidP="006822F8">
      <w:pPr>
        <w:pStyle w:val="Corpodetexto"/>
        <w:spacing w:line="360" w:lineRule="auto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As entrevistas foram realizadas sempre em dois pesquisadores, para não constranger a família com mais entrevistadores e para que houvesse um pesquisador com papel de observador.</w:t>
      </w:r>
      <w:r w:rsidR="00F33CA3" w:rsidRPr="006822F8">
        <w:rPr>
          <w:sz w:val="24"/>
          <w:szCs w:val="24"/>
          <w:lang w:val="pt-PT"/>
        </w:rPr>
        <w:t xml:space="preserve"> </w:t>
      </w:r>
      <w:r w:rsidR="00BD6F12" w:rsidRPr="006822F8">
        <w:rPr>
          <w:sz w:val="24"/>
          <w:szCs w:val="24"/>
          <w:lang w:val="pt-PT"/>
        </w:rPr>
        <w:t>As observações se deram principalmente pelo perquisador que não conduzia a entrevista, pois este ficava mais livre para obsevar e realizar as anotações que eram pertinentes</w:t>
      </w:r>
      <w:r w:rsidR="0060084A">
        <w:rPr>
          <w:sz w:val="24"/>
          <w:szCs w:val="24"/>
          <w:lang w:val="pt-PT"/>
        </w:rPr>
        <w:t xml:space="preserve">, principalmente quanto </w:t>
      </w:r>
      <w:r w:rsidR="00ED10C8">
        <w:rPr>
          <w:sz w:val="24"/>
          <w:szCs w:val="24"/>
          <w:lang w:val="pt-PT"/>
        </w:rPr>
        <w:t>a</w:t>
      </w:r>
      <w:r w:rsidR="0060084A">
        <w:rPr>
          <w:sz w:val="24"/>
          <w:szCs w:val="24"/>
          <w:lang w:val="pt-PT"/>
        </w:rPr>
        <w:t xml:space="preserve"> movimentações dos membros da família, gestos realizados pelos participan</w:t>
      </w:r>
      <w:r w:rsidR="00337FEB">
        <w:rPr>
          <w:sz w:val="24"/>
          <w:szCs w:val="24"/>
          <w:lang w:val="pt-PT"/>
        </w:rPr>
        <w:t>tes, emoções e conflitos que</w:t>
      </w:r>
      <w:r w:rsidR="0060084A">
        <w:rPr>
          <w:sz w:val="24"/>
          <w:szCs w:val="24"/>
          <w:lang w:val="pt-PT"/>
        </w:rPr>
        <w:t xml:space="preserve"> surgiram</w:t>
      </w:r>
      <w:r w:rsidR="00BD6F12" w:rsidRPr="006822F8">
        <w:rPr>
          <w:sz w:val="24"/>
          <w:szCs w:val="24"/>
          <w:lang w:val="pt-PT"/>
        </w:rPr>
        <w:t xml:space="preserve">. </w:t>
      </w:r>
      <w:r w:rsidR="00F33CA3" w:rsidRPr="006822F8">
        <w:rPr>
          <w:sz w:val="24"/>
          <w:szCs w:val="24"/>
          <w:lang w:val="pt-PT"/>
        </w:rPr>
        <w:t xml:space="preserve">As orientações foram importantes para que a família não se intimidasse com as anotações realizadas. </w:t>
      </w:r>
      <w:r w:rsidR="00ED10C8">
        <w:rPr>
          <w:sz w:val="24"/>
          <w:szCs w:val="24"/>
          <w:lang w:val="pt-PT"/>
        </w:rPr>
        <w:t>Aconsselhamos</w:t>
      </w:r>
      <w:r w:rsidR="00F33CA3" w:rsidRPr="006822F8">
        <w:rPr>
          <w:sz w:val="24"/>
          <w:szCs w:val="24"/>
          <w:lang w:val="pt-PT"/>
        </w:rPr>
        <w:t xml:space="preserve"> também para que os </w:t>
      </w:r>
      <w:r w:rsidR="00164B64" w:rsidRPr="006822F8">
        <w:rPr>
          <w:sz w:val="24"/>
          <w:szCs w:val="24"/>
          <w:lang w:val="pt-PT"/>
        </w:rPr>
        <w:t xml:space="preserve">participantes da entrevista </w:t>
      </w:r>
      <w:r w:rsidR="00F33CA3" w:rsidRPr="006822F8">
        <w:rPr>
          <w:sz w:val="24"/>
          <w:szCs w:val="24"/>
          <w:lang w:val="pt-PT"/>
        </w:rPr>
        <w:t>falassem um de c</w:t>
      </w:r>
      <w:r w:rsidR="00164B64" w:rsidRPr="006822F8">
        <w:rPr>
          <w:sz w:val="24"/>
          <w:szCs w:val="24"/>
          <w:lang w:val="pt-PT"/>
        </w:rPr>
        <w:t>ada vez e para que todos relatassem</w:t>
      </w:r>
      <w:r w:rsidR="00F33CA3" w:rsidRPr="006822F8">
        <w:rPr>
          <w:sz w:val="24"/>
          <w:szCs w:val="24"/>
          <w:lang w:val="pt-PT"/>
        </w:rPr>
        <w:t xml:space="preserve"> o seu ponto de vi</w:t>
      </w:r>
      <w:r w:rsidR="0060084A">
        <w:rPr>
          <w:sz w:val="24"/>
          <w:szCs w:val="24"/>
          <w:lang w:val="pt-PT"/>
        </w:rPr>
        <w:t>sta sobre o que foi perguntado, mesmo que fosse destoante entre os membros de uma mesma família.</w:t>
      </w:r>
    </w:p>
    <w:p w:rsidR="00F33CA3" w:rsidRPr="006822F8" w:rsidRDefault="00621AB1" w:rsidP="006822F8">
      <w:pPr>
        <w:pStyle w:val="Corpodetexto"/>
        <w:spacing w:line="360" w:lineRule="auto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A estratégia de dois pesquisadores durante</w:t>
      </w:r>
      <w:r w:rsidR="00164B64" w:rsidRPr="006822F8">
        <w:rPr>
          <w:sz w:val="24"/>
          <w:szCs w:val="24"/>
          <w:lang w:val="pt-PT"/>
        </w:rPr>
        <w:t xml:space="preserve"> a entrevista familiar foi essencial para que a condução da entrevista fosse realizada adequadamente. Optamos por apenas um pesquisador conduzir a entrevista e o </w:t>
      </w:r>
      <w:r w:rsidR="006810EB" w:rsidRPr="006822F8">
        <w:rPr>
          <w:sz w:val="24"/>
          <w:szCs w:val="24"/>
          <w:lang w:val="pt-PT"/>
        </w:rPr>
        <w:t>outro realizar</w:t>
      </w:r>
      <w:r w:rsidR="00164B64" w:rsidRPr="006822F8">
        <w:rPr>
          <w:sz w:val="24"/>
          <w:szCs w:val="24"/>
          <w:lang w:val="pt-PT"/>
        </w:rPr>
        <w:t xml:space="preserve"> as anotações sobre os pontos que neces</w:t>
      </w:r>
      <w:r w:rsidR="00ED10C8">
        <w:rPr>
          <w:sz w:val="24"/>
          <w:szCs w:val="24"/>
          <w:lang w:val="pt-PT"/>
        </w:rPr>
        <w:t>sitavam de maior aprofundamento. Este intervinha</w:t>
      </w:r>
      <w:r w:rsidR="00164B64" w:rsidRPr="006822F8">
        <w:rPr>
          <w:sz w:val="24"/>
          <w:szCs w:val="24"/>
          <w:lang w:val="pt-PT"/>
        </w:rPr>
        <w:t xml:space="preserve"> em momento o</w:t>
      </w:r>
      <w:r w:rsidR="00ED10C8">
        <w:rPr>
          <w:sz w:val="24"/>
          <w:szCs w:val="24"/>
          <w:lang w:val="pt-PT"/>
        </w:rPr>
        <w:t xml:space="preserve">portuno sem realizar </w:t>
      </w:r>
      <w:r w:rsidR="00164B64" w:rsidRPr="006822F8">
        <w:rPr>
          <w:sz w:val="24"/>
          <w:szCs w:val="24"/>
          <w:lang w:val="pt-PT"/>
        </w:rPr>
        <w:t>interrupção da fala, além de estar atento para aspectos não verbais demostrados pelos o</w:t>
      </w:r>
      <w:r w:rsidR="00F62BF3">
        <w:rPr>
          <w:sz w:val="24"/>
          <w:szCs w:val="24"/>
          <w:lang w:val="pt-PT"/>
        </w:rPr>
        <w:t>utros membros da família enquant</w:t>
      </w:r>
      <w:r w:rsidR="00164B64" w:rsidRPr="006822F8">
        <w:rPr>
          <w:sz w:val="24"/>
          <w:szCs w:val="24"/>
          <w:lang w:val="pt-PT"/>
        </w:rPr>
        <w:t>o outro sujeito falava.</w:t>
      </w:r>
    </w:p>
    <w:p w:rsidR="006E1BF1" w:rsidRPr="006822F8" w:rsidRDefault="00C75982" w:rsidP="006822F8">
      <w:pPr>
        <w:pStyle w:val="Corpodetexto"/>
        <w:spacing w:line="360" w:lineRule="auto"/>
        <w:rPr>
          <w:sz w:val="24"/>
          <w:szCs w:val="24"/>
          <w:lang w:val="pt-PT"/>
        </w:rPr>
      </w:pPr>
      <w:r w:rsidRPr="006822F8">
        <w:rPr>
          <w:sz w:val="24"/>
          <w:szCs w:val="24"/>
          <w:lang w:val="pt-PT"/>
        </w:rPr>
        <w:t>Sentimentos diversos emergiram no decorrer d</w:t>
      </w:r>
      <w:r w:rsidR="00F32471" w:rsidRPr="006822F8">
        <w:rPr>
          <w:sz w:val="24"/>
          <w:szCs w:val="24"/>
          <w:lang w:val="pt-PT"/>
        </w:rPr>
        <w:t>essa intervenção.</w:t>
      </w:r>
      <w:r w:rsidR="00044173" w:rsidRPr="006822F8">
        <w:rPr>
          <w:sz w:val="24"/>
          <w:szCs w:val="24"/>
          <w:lang w:val="pt-PT"/>
        </w:rPr>
        <w:t xml:space="preserve"> </w:t>
      </w:r>
      <w:r w:rsidRPr="006822F8">
        <w:rPr>
          <w:sz w:val="24"/>
          <w:szCs w:val="24"/>
          <w:lang w:val="pt-PT"/>
        </w:rPr>
        <w:t xml:space="preserve">A concentração </w:t>
      </w:r>
      <w:r w:rsidR="00621AB1">
        <w:rPr>
          <w:sz w:val="24"/>
          <w:szCs w:val="24"/>
          <w:lang w:val="pt-PT"/>
        </w:rPr>
        <w:t>teve</w:t>
      </w:r>
      <w:r w:rsidRPr="006822F8">
        <w:rPr>
          <w:sz w:val="24"/>
          <w:szCs w:val="24"/>
          <w:lang w:val="pt-PT"/>
        </w:rPr>
        <w:t xml:space="preserve"> </w:t>
      </w:r>
      <w:r w:rsidR="00621AB1">
        <w:rPr>
          <w:sz w:val="24"/>
          <w:szCs w:val="24"/>
          <w:lang w:val="pt-PT"/>
        </w:rPr>
        <w:t xml:space="preserve">que </w:t>
      </w:r>
      <w:r w:rsidRPr="006822F8">
        <w:rPr>
          <w:sz w:val="24"/>
          <w:szCs w:val="24"/>
          <w:lang w:val="pt-PT"/>
        </w:rPr>
        <w:t xml:space="preserve">ser mantida ao longo da </w:t>
      </w:r>
      <w:r w:rsidR="00F32471" w:rsidRPr="006822F8">
        <w:rPr>
          <w:sz w:val="24"/>
          <w:szCs w:val="24"/>
          <w:lang w:val="pt-PT"/>
        </w:rPr>
        <w:t>mesma,</w:t>
      </w:r>
      <w:r w:rsidRPr="006822F8">
        <w:rPr>
          <w:sz w:val="24"/>
          <w:szCs w:val="24"/>
          <w:lang w:val="pt-PT"/>
        </w:rPr>
        <w:t xml:space="preserve"> pois </w:t>
      </w:r>
      <w:r w:rsidR="00621AB1">
        <w:rPr>
          <w:sz w:val="24"/>
          <w:szCs w:val="24"/>
          <w:lang w:val="pt-PT"/>
        </w:rPr>
        <w:t>tivemos</w:t>
      </w:r>
      <w:r w:rsidRPr="006822F8">
        <w:rPr>
          <w:sz w:val="24"/>
          <w:szCs w:val="24"/>
          <w:lang w:val="pt-PT"/>
        </w:rPr>
        <w:t xml:space="preserve"> que ouvir atentamente cada membro, saber perguntar para que os assuntos fossem aprofundados, saber conduzir para que todos falassem e se engajassem no processo d</w:t>
      </w:r>
      <w:r w:rsidR="00F32471" w:rsidRPr="006822F8">
        <w:rPr>
          <w:sz w:val="24"/>
          <w:szCs w:val="24"/>
          <w:lang w:val="pt-PT"/>
        </w:rPr>
        <w:t>e relatar o solicitado.</w:t>
      </w:r>
      <w:r w:rsidR="006E1BF1" w:rsidRPr="006822F8">
        <w:rPr>
          <w:sz w:val="24"/>
          <w:szCs w:val="24"/>
          <w:lang w:val="pt-PT"/>
        </w:rPr>
        <w:t xml:space="preserve"> </w:t>
      </w:r>
      <w:r w:rsidR="00F32471" w:rsidRPr="006822F8">
        <w:rPr>
          <w:sz w:val="24"/>
          <w:szCs w:val="24"/>
          <w:lang w:val="pt-PT"/>
        </w:rPr>
        <w:t>Esses f</w:t>
      </w:r>
      <w:r w:rsidR="005C71DD">
        <w:rPr>
          <w:sz w:val="24"/>
          <w:szCs w:val="24"/>
          <w:lang w:val="pt-PT"/>
        </w:rPr>
        <w:t>atores</w:t>
      </w:r>
      <w:r w:rsidR="006E1BF1" w:rsidRPr="006822F8">
        <w:rPr>
          <w:sz w:val="24"/>
          <w:szCs w:val="24"/>
          <w:lang w:val="pt-PT"/>
        </w:rPr>
        <w:t xml:space="preserve"> foram </w:t>
      </w:r>
      <w:r w:rsidR="006E1BF1" w:rsidRPr="006822F8">
        <w:rPr>
          <w:sz w:val="24"/>
          <w:szCs w:val="24"/>
          <w:lang w:val="pt-PT"/>
        </w:rPr>
        <w:lastRenderedPageBreak/>
        <w:t xml:space="preserve">sentidos com maior </w:t>
      </w:r>
      <w:r w:rsidR="00F32471" w:rsidRPr="006822F8">
        <w:rPr>
          <w:sz w:val="24"/>
          <w:szCs w:val="24"/>
          <w:lang w:val="pt-PT"/>
        </w:rPr>
        <w:t xml:space="preserve">intensidade </w:t>
      </w:r>
      <w:r w:rsidR="006E1BF1" w:rsidRPr="006822F8">
        <w:rPr>
          <w:sz w:val="24"/>
          <w:szCs w:val="24"/>
          <w:lang w:val="pt-PT"/>
        </w:rPr>
        <w:t xml:space="preserve">em entrevistas realizadas com maior número de membros. Nessas situações era </w:t>
      </w:r>
      <w:r w:rsidR="00F62BF3">
        <w:rPr>
          <w:sz w:val="24"/>
          <w:szCs w:val="24"/>
          <w:lang w:val="pt-PT"/>
        </w:rPr>
        <w:t>comum</w:t>
      </w:r>
      <w:r w:rsidR="00F62BF3" w:rsidRPr="006822F8">
        <w:rPr>
          <w:sz w:val="24"/>
          <w:szCs w:val="24"/>
          <w:lang w:val="pt-PT"/>
        </w:rPr>
        <w:t xml:space="preserve"> participante</w:t>
      </w:r>
      <w:r w:rsidR="00F62BF3">
        <w:rPr>
          <w:sz w:val="24"/>
          <w:szCs w:val="24"/>
          <w:lang w:val="pt-PT"/>
        </w:rPr>
        <w:t>s</w:t>
      </w:r>
      <w:r w:rsidR="006E1BF1" w:rsidRPr="006822F8">
        <w:rPr>
          <w:sz w:val="24"/>
          <w:szCs w:val="24"/>
          <w:lang w:val="pt-PT"/>
        </w:rPr>
        <w:t xml:space="preserve"> falarem simultaneamente.</w:t>
      </w:r>
      <w:r w:rsidRPr="006822F8">
        <w:rPr>
          <w:sz w:val="24"/>
          <w:szCs w:val="24"/>
          <w:lang w:val="pt-PT"/>
        </w:rPr>
        <w:t xml:space="preserve"> Como estratégia de gravação </w:t>
      </w:r>
      <w:r w:rsidR="00F62BF3">
        <w:rPr>
          <w:sz w:val="24"/>
          <w:szCs w:val="24"/>
          <w:lang w:val="pt-PT"/>
        </w:rPr>
        <w:t>utilizamos</w:t>
      </w:r>
      <w:r w:rsidRPr="006822F8">
        <w:rPr>
          <w:sz w:val="24"/>
          <w:szCs w:val="24"/>
          <w:lang w:val="pt-PT"/>
        </w:rPr>
        <w:t xml:space="preserve"> no mínimo dois gravadores em cada entrevista e em famílias mais numer</w:t>
      </w:r>
      <w:r w:rsidR="004C1F2B" w:rsidRPr="006822F8">
        <w:rPr>
          <w:sz w:val="24"/>
          <w:szCs w:val="24"/>
          <w:lang w:val="pt-PT"/>
        </w:rPr>
        <w:t>o</w:t>
      </w:r>
      <w:r w:rsidRPr="006822F8">
        <w:rPr>
          <w:sz w:val="24"/>
          <w:szCs w:val="24"/>
          <w:lang w:val="pt-PT"/>
        </w:rPr>
        <w:t>sas três, dispostos em lugares diferentes para que pudéssemos garantir a qualidade</w:t>
      </w:r>
      <w:r w:rsidR="005C71DD">
        <w:rPr>
          <w:sz w:val="24"/>
          <w:szCs w:val="24"/>
          <w:lang w:val="pt-PT"/>
        </w:rPr>
        <w:t xml:space="preserve"> da gravação</w:t>
      </w:r>
      <w:r w:rsidRPr="006822F8">
        <w:rPr>
          <w:sz w:val="24"/>
          <w:szCs w:val="24"/>
          <w:lang w:val="pt-PT"/>
        </w:rPr>
        <w:t xml:space="preserve"> </w:t>
      </w:r>
      <w:r w:rsidR="00621AB1">
        <w:rPr>
          <w:sz w:val="24"/>
          <w:szCs w:val="24"/>
          <w:lang w:val="pt-PT"/>
        </w:rPr>
        <w:t>dos dados.</w:t>
      </w:r>
    </w:p>
    <w:p w:rsidR="00A82B36" w:rsidRPr="006822F8" w:rsidRDefault="00A82B36" w:rsidP="006822F8">
      <w:pPr>
        <w:pStyle w:val="Corpodetexto"/>
        <w:spacing w:line="360" w:lineRule="auto"/>
        <w:rPr>
          <w:sz w:val="24"/>
          <w:szCs w:val="24"/>
          <w:lang w:val="pt-PT"/>
        </w:rPr>
      </w:pPr>
      <w:r w:rsidRPr="006822F8">
        <w:rPr>
          <w:sz w:val="24"/>
          <w:szCs w:val="24"/>
          <w:lang w:val="pt-PT"/>
        </w:rPr>
        <w:t>As expressões de emoções, como o choro e gargalhadas, foram expostas pelas famílias e neste mom</w:t>
      </w:r>
      <w:r w:rsidR="00164B64" w:rsidRPr="006822F8">
        <w:rPr>
          <w:sz w:val="24"/>
          <w:szCs w:val="24"/>
          <w:lang w:val="pt-PT"/>
        </w:rPr>
        <w:t>ento a</w:t>
      </w:r>
      <w:r w:rsidR="00933430" w:rsidRPr="006822F8">
        <w:rPr>
          <w:sz w:val="24"/>
          <w:szCs w:val="24"/>
          <w:lang w:val="pt-PT"/>
        </w:rPr>
        <w:t>s</w:t>
      </w:r>
      <w:r w:rsidR="00164B64" w:rsidRPr="006822F8">
        <w:rPr>
          <w:sz w:val="24"/>
          <w:szCs w:val="24"/>
          <w:lang w:val="pt-PT"/>
        </w:rPr>
        <w:t xml:space="preserve"> pesquisadora</w:t>
      </w:r>
      <w:r w:rsidR="00933430" w:rsidRPr="006822F8">
        <w:rPr>
          <w:sz w:val="24"/>
          <w:szCs w:val="24"/>
          <w:lang w:val="pt-PT"/>
        </w:rPr>
        <w:t>s</w:t>
      </w:r>
      <w:r w:rsidR="00164B64" w:rsidRPr="006822F8">
        <w:rPr>
          <w:sz w:val="24"/>
          <w:szCs w:val="24"/>
          <w:lang w:val="pt-PT"/>
        </w:rPr>
        <w:t xml:space="preserve"> se emocionav</w:t>
      </w:r>
      <w:r w:rsidRPr="006822F8">
        <w:rPr>
          <w:sz w:val="24"/>
          <w:szCs w:val="24"/>
          <w:lang w:val="pt-PT"/>
        </w:rPr>
        <w:t>a</w:t>
      </w:r>
      <w:r w:rsidR="00933430" w:rsidRPr="006822F8">
        <w:rPr>
          <w:sz w:val="24"/>
          <w:szCs w:val="24"/>
          <w:lang w:val="pt-PT"/>
        </w:rPr>
        <w:t>m, porém</w:t>
      </w:r>
      <w:r w:rsidRPr="006822F8">
        <w:rPr>
          <w:sz w:val="24"/>
          <w:szCs w:val="24"/>
          <w:lang w:val="pt-PT"/>
        </w:rPr>
        <w:t xml:space="preserve"> sem </w:t>
      </w:r>
      <w:r w:rsidR="00F62BF3">
        <w:rPr>
          <w:sz w:val="24"/>
          <w:szCs w:val="24"/>
          <w:lang w:val="pt-PT"/>
        </w:rPr>
        <w:t>expressar</w:t>
      </w:r>
      <w:r w:rsidRPr="006822F8">
        <w:rPr>
          <w:sz w:val="24"/>
          <w:szCs w:val="24"/>
          <w:lang w:val="pt-PT"/>
        </w:rPr>
        <w:t xml:space="preserve"> intensamente.</w:t>
      </w:r>
    </w:p>
    <w:p w:rsidR="000F62EA" w:rsidRPr="006822F8" w:rsidRDefault="00D95D6D" w:rsidP="006822F8">
      <w:pPr>
        <w:pStyle w:val="Corpodetexto"/>
        <w:spacing w:line="360" w:lineRule="auto"/>
        <w:rPr>
          <w:color w:val="FF0000"/>
          <w:sz w:val="24"/>
          <w:szCs w:val="24"/>
          <w:lang w:val="pt-PT"/>
        </w:rPr>
      </w:pPr>
      <w:r w:rsidRPr="006822F8">
        <w:rPr>
          <w:sz w:val="24"/>
          <w:szCs w:val="24"/>
          <w:lang w:val="pt-PT"/>
        </w:rPr>
        <w:t>Situações de conflitos podem ser desencadeadas no processo da entrevista e os pesquisadores devem estar preparados para realizar as mediações.</w:t>
      </w:r>
      <w:r w:rsidR="009A6865" w:rsidRPr="006822F8">
        <w:rPr>
          <w:sz w:val="24"/>
          <w:szCs w:val="24"/>
          <w:lang w:val="pt-PT"/>
        </w:rPr>
        <w:t xml:space="preserve"> </w:t>
      </w:r>
      <w:r w:rsidR="00F3792D" w:rsidRPr="006822F8">
        <w:rPr>
          <w:sz w:val="24"/>
          <w:szCs w:val="24"/>
          <w:lang w:val="pt-PT"/>
        </w:rPr>
        <w:t>Nessas situ</w:t>
      </w:r>
      <w:r w:rsidR="005B66BB" w:rsidRPr="006822F8">
        <w:rPr>
          <w:sz w:val="24"/>
          <w:szCs w:val="24"/>
          <w:lang w:val="pt-PT"/>
        </w:rPr>
        <w:t>ações foram mantidas posições</w:t>
      </w:r>
      <w:r w:rsidR="00F3792D" w:rsidRPr="006822F8">
        <w:rPr>
          <w:sz w:val="24"/>
          <w:szCs w:val="24"/>
          <w:lang w:val="pt-PT"/>
        </w:rPr>
        <w:t xml:space="preserve"> neutra</w:t>
      </w:r>
      <w:r w:rsidR="005B66BB" w:rsidRPr="006822F8">
        <w:rPr>
          <w:sz w:val="24"/>
          <w:szCs w:val="24"/>
          <w:lang w:val="pt-PT"/>
        </w:rPr>
        <w:t>s</w:t>
      </w:r>
      <w:r w:rsidR="00961D20" w:rsidRPr="006822F8">
        <w:rPr>
          <w:sz w:val="24"/>
          <w:szCs w:val="24"/>
          <w:lang w:val="pt-PT"/>
        </w:rPr>
        <w:t>, sem</w:t>
      </w:r>
      <w:r w:rsidR="00F3792D" w:rsidRPr="006822F8">
        <w:rPr>
          <w:sz w:val="24"/>
          <w:szCs w:val="24"/>
          <w:lang w:val="pt-PT"/>
        </w:rPr>
        <w:t xml:space="preserve"> </w:t>
      </w:r>
      <w:r w:rsidR="005B66BB" w:rsidRPr="006822F8">
        <w:rPr>
          <w:sz w:val="24"/>
          <w:szCs w:val="24"/>
          <w:lang w:val="pt-PT"/>
        </w:rPr>
        <w:t>tomar partido de um</w:t>
      </w:r>
      <w:r w:rsidR="00C31411" w:rsidRPr="006822F8">
        <w:rPr>
          <w:sz w:val="24"/>
          <w:szCs w:val="24"/>
          <w:lang w:val="pt-PT"/>
        </w:rPr>
        <w:t xml:space="preserve"> dos membros da famíl</w:t>
      </w:r>
      <w:r w:rsidR="00F62BF3">
        <w:rPr>
          <w:sz w:val="24"/>
          <w:szCs w:val="24"/>
          <w:lang w:val="pt-PT"/>
        </w:rPr>
        <w:t>ia e di</w:t>
      </w:r>
      <w:r w:rsidR="00C31411" w:rsidRPr="006822F8">
        <w:rPr>
          <w:sz w:val="24"/>
          <w:szCs w:val="24"/>
          <w:lang w:val="pt-PT"/>
        </w:rPr>
        <w:t>sco</w:t>
      </w:r>
      <w:r w:rsidR="005B66BB" w:rsidRPr="006822F8">
        <w:rPr>
          <w:sz w:val="24"/>
          <w:szCs w:val="24"/>
          <w:lang w:val="pt-PT"/>
        </w:rPr>
        <w:t>r</w:t>
      </w:r>
      <w:r w:rsidR="00F62BF3">
        <w:rPr>
          <w:sz w:val="24"/>
          <w:szCs w:val="24"/>
          <w:lang w:val="pt-PT"/>
        </w:rPr>
        <w:t>dar d</w:t>
      </w:r>
      <w:r w:rsidR="00F3792D" w:rsidRPr="006822F8">
        <w:rPr>
          <w:sz w:val="24"/>
          <w:szCs w:val="24"/>
          <w:lang w:val="pt-PT"/>
        </w:rPr>
        <w:t>o</w:t>
      </w:r>
      <w:r w:rsidR="00961D20" w:rsidRPr="006822F8">
        <w:rPr>
          <w:sz w:val="24"/>
          <w:szCs w:val="24"/>
          <w:lang w:val="pt-PT"/>
        </w:rPr>
        <w:t xml:space="preserve"> </w:t>
      </w:r>
      <w:r w:rsidR="002C7B78" w:rsidRPr="006822F8">
        <w:rPr>
          <w:sz w:val="24"/>
          <w:szCs w:val="24"/>
          <w:lang w:val="pt-PT"/>
        </w:rPr>
        <w:t>outro, pois isso acentua o con</w:t>
      </w:r>
      <w:r w:rsidR="00F3792D" w:rsidRPr="006822F8">
        <w:rPr>
          <w:sz w:val="24"/>
          <w:szCs w:val="24"/>
          <w:lang w:val="pt-PT"/>
        </w:rPr>
        <w:t xml:space="preserve">flito. </w:t>
      </w:r>
      <w:r w:rsidR="005B66BB" w:rsidRPr="006822F8">
        <w:rPr>
          <w:sz w:val="24"/>
          <w:szCs w:val="24"/>
          <w:lang w:val="pt-PT"/>
        </w:rPr>
        <w:t>Este é um dos erros mais com</w:t>
      </w:r>
      <w:r w:rsidR="002C7B78" w:rsidRPr="006822F8">
        <w:rPr>
          <w:sz w:val="24"/>
          <w:szCs w:val="24"/>
          <w:lang w:val="pt-PT"/>
        </w:rPr>
        <w:t>uns ao se trabalhar com família. O</w:t>
      </w:r>
      <w:r w:rsidR="005B66BB" w:rsidRPr="006822F8">
        <w:rPr>
          <w:sz w:val="24"/>
          <w:szCs w:val="24"/>
          <w:lang w:val="pt-PT"/>
        </w:rPr>
        <w:t xml:space="preserve"> enfermeiro deve estar atento para não fazer alianças com um membro ou </w:t>
      </w:r>
      <w:r w:rsidR="00446CA0" w:rsidRPr="006822F8">
        <w:rPr>
          <w:sz w:val="24"/>
          <w:szCs w:val="24"/>
          <w:lang w:val="pt-PT"/>
        </w:rPr>
        <w:t>grupo da família;</w:t>
      </w:r>
      <w:r w:rsidR="005B66BB" w:rsidRPr="006822F8">
        <w:rPr>
          <w:sz w:val="24"/>
          <w:szCs w:val="24"/>
          <w:lang w:val="pt-PT"/>
        </w:rPr>
        <w:t xml:space="preserve"> para evitar este erro deve-se</w:t>
      </w:r>
      <w:r w:rsidR="002C7B78" w:rsidRPr="006822F8">
        <w:rPr>
          <w:sz w:val="24"/>
          <w:szCs w:val="24"/>
          <w:lang w:val="pt-PT"/>
        </w:rPr>
        <w:t>:</w:t>
      </w:r>
      <w:r w:rsidR="005B66BB" w:rsidRPr="006822F8">
        <w:rPr>
          <w:sz w:val="24"/>
          <w:szCs w:val="24"/>
          <w:lang w:val="pt-PT"/>
        </w:rPr>
        <w:t xml:space="preserve"> manter a curiosidade e mostrar o interesse ativo para ouvir </w:t>
      </w:r>
      <w:r w:rsidR="002C7B78" w:rsidRPr="006822F8">
        <w:rPr>
          <w:sz w:val="24"/>
          <w:szCs w:val="24"/>
          <w:lang w:val="pt-PT"/>
        </w:rPr>
        <w:t>a história de cada um, não manter conversas paralelas com um membro da família, lembrar-se que existe múltiplas formas</w:t>
      </w:r>
      <w:r w:rsidR="00F62BF3">
        <w:rPr>
          <w:sz w:val="24"/>
          <w:szCs w:val="24"/>
          <w:lang w:val="pt-PT"/>
        </w:rPr>
        <w:t xml:space="preserve"> de visualizar um problema e bus</w:t>
      </w:r>
      <w:r w:rsidR="002C7B78" w:rsidRPr="006822F8">
        <w:rPr>
          <w:sz w:val="24"/>
          <w:szCs w:val="24"/>
          <w:lang w:val="pt-PT"/>
        </w:rPr>
        <w:t>car fazer perguntas que explorem ambos os lados</w:t>
      </w:r>
      <w:r w:rsidR="00295223">
        <w:rPr>
          <w:sz w:val="24"/>
          <w:szCs w:val="24"/>
          <w:lang w:val="pt-PT"/>
        </w:rPr>
        <w:t xml:space="preserve"> </w:t>
      </w:r>
      <w:r w:rsidR="002C7B78" w:rsidRPr="006822F8">
        <w:rPr>
          <w:sz w:val="24"/>
          <w:szCs w:val="24"/>
          <w:lang w:val="pt-PT"/>
        </w:rPr>
        <w:t>[</w:t>
      </w:r>
      <w:r w:rsidR="00961D20" w:rsidRPr="006822F8">
        <w:rPr>
          <w:sz w:val="24"/>
          <w:szCs w:val="24"/>
          <w:lang w:val="pt-PT"/>
        </w:rPr>
        <w:t>3</w:t>
      </w:r>
      <w:r w:rsidR="002C7B78" w:rsidRPr="006822F8">
        <w:rPr>
          <w:sz w:val="24"/>
          <w:szCs w:val="24"/>
          <w:lang w:val="pt-PT"/>
        </w:rPr>
        <w:t>]</w:t>
      </w:r>
      <w:r w:rsidR="00295223">
        <w:rPr>
          <w:sz w:val="24"/>
          <w:szCs w:val="24"/>
          <w:lang w:val="pt-PT"/>
        </w:rPr>
        <w:t>.</w:t>
      </w:r>
    </w:p>
    <w:p w:rsidR="00F32471" w:rsidRPr="006822F8" w:rsidRDefault="004C6FFB" w:rsidP="006822F8">
      <w:pPr>
        <w:pStyle w:val="Corpodetexto"/>
        <w:spacing w:line="360" w:lineRule="auto"/>
        <w:rPr>
          <w:sz w:val="24"/>
          <w:szCs w:val="24"/>
          <w:lang w:val="pt-PT"/>
        </w:rPr>
      </w:pPr>
      <w:r w:rsidRPr="006822F8">
        <w:rPr>
          <w:sz w:val="24"/>
          <w:szCs w:val="24"/>
          <w:lang w:val="pt-PT"/>
        </w:rPr>
        <w:t xml:space="preserve">Após as entrevistas o vínculo </w:t>
      </w:r>
      <w:r w:rsidR="00EC5947" w:rsidRPr="006822F8">
        <w:rPr>
          <w:sz w:val="24"/>
          <w:szCs w:val="24"/>
          <w:lang w:val="pt-PT"/>
        </w:rPr>
        <w:t>com as famílias está sendo mantido através de</w:t>
      </w:r>
      <w:r w:rsidR="00C75982" w:rsidRPr="006822F8">
        <w:rPr>
          <w:sz w:val="24"/>
          <w:szCs w:val="24"/>
          <w:lang w:val="pt-PT"/>
        </w:rPr>
        <w:t xml:space="preserve"> ligações</w:t>
      </w:r>
      <w:r w:rsidR="00F32471" w:rsidRPr="006822F8">
        <w:rPr>
          <w:sz w:val="24"/>
          <w:szCs w:val="24"/>
          <w:lang w:val="pt-PT"/>
        </w:rPr>
        <w:t xml:space="preserve"> telefônicas</w:t>
      </w:r>
      <w:r w:rsidR="00A82B36" w:rsidRPr="006822F8">
        <w:rPr>
          <w:sz w:val="24"/>
          <w:szCs w:val="24"/>
          <w:lang w:val="pt-PT"/>
        </w:rPr>
        <w:t>, vis</w:t>
      </w:r>
      <w:r w:rsidRPr="006822F8">
        <w:rPr>
          <w:sz w:val="24"/>
          <w:szCs w:val="24"/>
          <w:lang w:val="pt-PT"/>
        </w:rPr>
        <w:t>itas e passeios</w:t>
      </w:r>
      <w:r w:rsidR="00C75982" w:rsidRPr="006822F8">
        <w:rPr>
          <w:sz w:val="24"/>
          <w:szCs w:val="24"/>
          <w:lang w:val="pt-PT"/>
        </w:rPr>
        <w:t>.</w:t>
      </w:r>
    </w:p>
    <w:p w:rsidR="00C75982" w:rsidRPr="006822F8" w:rsidRDefault="00F32471" w:rsidP="006822F8">
      <w:pPr>
        <w:pStyle w:val="Corpodetexto"/>
        <w:spacing w:line="360" w:lineRule="auto"/>
        <w:rPr>
          <w:sz w:val="24"/>
          <w:szCs w:val="24"/>
          <w:lang w:val="pt-PT"/>
        </w:rPr>
      </w:pPr>
      <w:r w:rsidRPr="006822F8">
        <w:rPr>
          <w:sz w:val="24"/>
          <w:szCs w:val="24"/>
          <w:lang w:val="pt-PT"/>
        </w:rPr>
        <w:t>Em u</w:t>
      </w:r>
      <w:r w:rsidR="00C75982" w:rsidRPr="006822F8">
        <w:rPr>
          <w:sz w:val="24"/>
          <w:szCs w:val="24"/>
          <w:lang w:val="pt-PT"/>
        </w:rPr>
        <w:t>ma</w:t>
      </w:r>
      <w:r w:rsidRPr="006822F8">
        <w:rPr>
          <w:sz w:val="24"/>
          <w:szCs w:val="24"/>
          <w:lang w:val="pt-PT"/>
        </w:rPr>
        <w:t xml:space="preserve"> das</w:t>
      </w:r>
      <w:r w:rsidR="00C75982" w:rsidRPr="006822F8">
        <w:rPr>
          <w:sz w:val="24"/>
          <w:szCs w:val="24"/>
          <w:lang w:val="pt-PT"/>
        </w:rPr>
        <w:t xml:space="preserve"> família</w:t>
      </w:r>
      <w:r w:rsidRPr="006822F8">
        <w:rPr>
          <w:sz w:val="24"/>
          <w:szCs w:val="24"/>
          <w:lang w:val="pt-PT"/>
        </w:rPr>
        <w:t xml:space="preserve">s foi abordado </w:t>
      </w:r>
      <w:r w:rsidR="00C75982" w:rsidRPr="006822F8">
        <w:rPr>
          <w:sz w:val="24"/>
          <w:szCs w:val="24"/>
          <w:lang w:val="pt-PT"/>
        </w:rPr>
        <w:t>o isolamento social dos filhos</w:t>
      </w:r>
      <w:r w:rsidRPr="006822F8">
        <w:rPr>
          <w:sz w:val="24"/>
          <w:szCs w:val="24"/>
          <w:lang w:val="pt-PT"/>
        </w:rPr>
        <w:t xml:space="preserve">, pelo fato de residirem em zona rural, </w:t>
      </w:r>
      <w:r w:rsidR="00A64DDC" w:rsidRPr="006822F8">
        <w:rPr>
          <w:sz w:val="24"/>
          <w:szCs w:val="24"/>
          <w:lang w:val="pt-PT"/>
        </w:rPr>
        <w:t>bem como manifest</w:t>
      </w:r>
      <w:r w:rsidR="00F62BF3">
        <w:rPr>
          <w:sz w:val="24"/>
          <w:szCs w:val="24"/>
          <w:lang w:val="pt-PT"/>
        </w:rPr>
        <w:t>ado</w:t>
      </w:r>
      <w:r w:rsidR="00A64DDC" w:rsidRPr="006822F8">
        <w:rPr>
          <w:sz w:val="24"/>
          <w:szCs w:val="24"/>
          <w:lang w:val="pt-PT"/>
        </w:rPr>
        <w:t xml:space="preserve"> por eles o desejo de sair e passear. Combinamos e os levamos </w:t>
      </w:r>
      <w:r w:rsidR="00F62BF3">
        <w:rPr>
          <w:sz w:val="24"/>
          <w:szCs w:val="24"/>
          <w:lang w:val="pt-PT"/>
        </w:rPr>
        <w:t xml:space="preserve">para </w:t>
      </w:r>
      <w:r w:rsidR="00A64DDC" w:rsidRPr="006822F8">
        <w:rPr>
          <w:sz w:val="24"/>
          <w:szCs w:val="24"/>
          <w:lang w:val="pt-PT"/>
        </w:rPr>
        <w:t>p</w:t>
      </w:r>
      <w:r w:rsidR="00621AB1">
        <w:rPr>
          <w:sz w:val="24"/>
          <w:szCs w:val="24"/>
          <w:lang w:val="pt-PT"/>
        </w:rPr>
        <w:t xml:space="preserve">assear no shopping, onde tiveram oportunidade de socializarem-se em um ambiente que ainda não </w:t>
      </w:r>
      <w:r w:rsidR="00621AB1" w:rsidRPr="00F64A17">
        <w:rPr>
          <w:sz w:val="24"/>
          <w:szCs w:val="24"/>
          <w:lang w:val="pt-PT"/>
        </w:rPr>
        <w:t>conheciam.</w:t>
      </w:r>
      <w:r w:rsidR="008A4BD3" w:rsidRPr="00F64A17">
        <w:rPr>
          <w:sz w:val="24"/>
          <w:szCs w:val="24"/>
          <w:lang w:val="pt-PT"/>
        </w:rPr>
        <w:t xml:space="preserve"> </w:t>
      </w:r>
      <w:r w:rsidR="003764E5">
        <w:rPr>
          <w:sz w:val="24"/>
          <w:szCs w:val="24"/>
          <w:lang w:val="pt-PT"/>
        </w:rPr>
        <w:t>O</w:t>
      </w:r>
      <w:r w:rsidR="00C75982" w:rsidRPr="00F64A17">
        <w:rPr>
          <w:sz w:val="24"/>
          <w:szCs w:val="24"/>
          <w:lang w:val="pt-PT"/>
        </w:rPr>
        <w:t xml:space="preserve">utra família, após a entrevista, </w:t>
      </w:r>
      <w:r w:rsidRPr="00F64A17">
        <w:rPr>
          <w:sz w:val="24"/>
          <w:szCs w:val="24"/>
          <w:lang w:val="pt-PT"/>
        </w:rPr>
        <w:t>se prontificou a levar a</w:t>
      </w:r>
      <w:r w:rsidR="00933430" w:rsidRPr="00F64A17">
        <w:rPr>
          <w:sz w:val="24"/>
          <w:szCs w:val="24"/>
          <w:lang w:val="pt-PT"/>
        </w:rPr>
        <w:t>s</w:t>
      </w:r>
      <w:r w:rsidRPr="00F64A17">
        <w:rPr>
          <w:sz w:val="24"/>
          <w:szCs w:val="24"/>
          <w:lang w:val="pt-PT"/>
        </w:rPr>
        <w:t xml:space="preserve"> pesquisadora</w:t>
      </w:r>
      <w:r w:rsidR="00933430" w:rsidRPr="00F64A17">
        <w:rPr>
          <w:sz w:val="24"/>
          <w:szCs w:val="24"/>
          <w:lang w:val="pt-PT"/>
        </w:rPr>
        <w:t>s</w:t>
      </w:r>
      <w:r w:rsidRPr="00F64A17">
        <w:rPr>
          <w:sz w:val="24"/>
          <w:szCs w:val="24"/>
          <w:lang w:val="pt-PT"/>
        </w:rPr>
        <w:t xml:space="preserve"> até </w:t>
      </w:r>
      <w:r w:rsidR="00F64A17">
        <w:rPr>
          <w:sz w:val="24"/>
          <w:szCs w:val="24"/>
          <w:lang w:val="pt-PT"/>
        </w:rPr>
        <w:t>suas</w:t>
      </w:r>
      <w:r w:rsidRPr="00F64A17">
        <w:rPr>
          <w:sz w:val="24"/>
          <w:szCs w:val="24"/>
          <w:lang w:val="pt-PT"/>
        </w:rPr>
        <w:t xml:space="preserve"> residência</w:t>
      </w:r>
      <w:r w:rsidR="00F64A17">
        <w:rPr>
          <w:sz w:val="24"/>
          <w:szCs w:val="24"/>
          <w:lang w:val="pt-PT"/>
        </w:rPr>
        <w:t>s</w:t>
      </w:r>
      <w:r w:rsidR="003764E5">
        <w:rPr>
          <w:sz w:val="24"/>
          <w:szCs w:val="24"/>
          <w:lang w:val="pt-PT"/>
        </w:rPr>
        <w:t>. Essas convidaram a família para entrar, a qual aceitou o convite</w:t>
      </w:r>
      <w:r w:rsidR="00A06B5C">
        <w:rPr>
          <w:sz w:val="24"/>
          <w:szCs w:val="24"/>
          <w:lang w:val="pt-PT"/>
        </w:rPr>
        <w:t>, proporcionando um momento de interação, distração e troca.</w:t>
      </w:r>
    </w:p>
    <w:p w:rsidR="00F944F1" w:rsidRPr="006822F8" w:rsidRDefault="00F32471" w:rsidP="006822F8">
      <w:pPr>
        <w:pStyle w:val="Corpodetexto"/>
        <w:spacing w:line="360" w:lineRule="auto"/>
        <w:rPr>
          <w:sz w:val="24"/>
          <w:szCs w:val="24"/>
          <w:lang w:val="pt-PT"/>
        </w:rPr>
      </w:pPr>
      <w:r w:rsidRPr="006822F8">
        <w:rPr>
          <w:sz w:val="24"/>
          <w:szCs w:val="24"/>
          <w:lang w:val="pt-PT"/>
        </w:rPr>
        <w:t>O</w:t>
      </w:r>
      <w:r w:rsidR="00C75982" w:rsidRPr="006822F8">
        <w:rPr>
          <w:sz w:val="24"/>
          <w:szCs w:val="24"/>
          <w:lang w:val="pt-PT"/>
        </w:rPr>
        <w:t xml:space="preserve"> ato de realizar entrevista familiar não </w:t>
      </w:r>
      <w:r w:rsidRPr="006822F8">
        <w:rPr>
          <w:sz w:val="24"/>
          <w:szCs w:val="24"/>
          <w:lang w:val="pt-PT"/>
        </w:rPr>
        <w:t xml:space="preserve">tem se constituído </w:t>
      </w:r>
      <w:r w:rsidR="00C75982" w:rsidRPr="006822F8">
        <w:rPr>
          <w:sz w:val="24"/>
          <w:szCs w:val="24"/>
          <w:lang w:val="pt-PT"/>
        </w:rPr>
        <w:t>apenas como uma etapa da pesquisa</w:t>
      </w:r>
      <w:r w:rsidRPr="006822F8">
        <w:rPr>
          <w:sz w:val="24"/>
          <w:szCs w:val="24"/>
          <w:lang w:val="pt-PT"/>
        </w:rPr>
        <w:t>,</w:t>
      </w:r>
      <w:r w:rsidR="00C75982" w:rsidRPr="006822F8">
        <w:rPr>
          <w:sz w:val="24"/>
          <w:szCs w:val="24"/>
          <w:lang w:val="pt-PT"/>
        </w:rPr>
        <w:t xml:space="preserve"> pois interações são estabelecidas e </w:t>
      </w:r>
      <w:r w:rsidR="00832DB7">
        <w:rPr>
          <w:sz w:val="24"/>
          <w:szCs w:val="24"/>
          <w:lang w:val="pt-PT"/>
        </w:rPr>
        <w:t>vínculos são formados em um processo dinâmico, circular e intermitente; o</w:t>
      </w:r>
      <w:r w:rsidR="00870C93" w:rsidRPr="006822F8">
        <w:rPr>
          <w:sz w:val="24"/>
          <w:szCs w:val="24"/>
          <w:lang w:val="pt-PT"/>
        </w:rPr>
        <w:t xml:space="preserve"> pesquisador por aprender</w:t>
      </w:r>
      <w:r w:rsidR="00C75982" w:rsidRPr="006822F8">
        <w:rPr>
          <w:sz w:val="24"/>
          <w:szCs w:val="24"/>
          <w:lang w:val="pt-PT"/>
        </w:rPr>
        <w:t xml:space="preserve"> com a vivência do outro</w:t>
      </w:r>
      <w:r w:rsidR="00870C93" w:rsidRPr="006822F8">
        <w:rPr>
          <w:sz w:val="24"/>
          <w:szCs w:val="24"/>
          <w:lang w:val="pt-PT"/>
        </w:rPr>
        <w:t xml:space="preserve"> (participantes)</w:t>
      </w:r>
      <w:r w:rsidR="00F944F1" w:rsidRPr="006822F8">
        <w:rPr>
          <w:sz w:val="24"/>
          <w:szCs w:val="24"/>
          <w:lang w:val="pt-PT"/>
        </w:rPr>
        <w:t>,</w:t>
      </w:r>
      <w:r w:rsidR="00C75982" w:rsidRPr="006822F8">
        <w:rPr>
          <w:sz w:val="24"/>
          <w:szCs w:val="24"/>
          <w:lang w:val="pt-PT"/>
        </w:rPr>
        <w:t xml:space="preserve"> e a família por refletir e expor suas vivências.</w:t>
      </w:r>
      <w:r w:rsidR="009A6865" w:rsidRPr="006822F8">
        <w:rPr>
          <w:sz w:val="24"/>
          <w:szCs w:val="24"/>
          <w:lang w:val="pt-PT"/>
        </w:rPr>
        <w:t xml:space="preserve"> </w:t>
      </w:r>
    </w:p>
    <w:p w:rsidR="0036754D" w:rsidRPr="006822F8" w:rsidRDefault="00A64DDC" w:rsidP="006822F8">
      <w:pPr>
        <w:pStyle w:val="Corpodetexto"/>
        <w:spacing w:line="360" w:lineRule="auto"/>
        <w:rPr>
          <w:sz w:val="24"/>
          <w:szCs w:val="24"/>
          <w:lang w:val="pt-PT"/>
        </w:rPr>
      </w:pPr>
      <w:r w:rsidRPr="006822F8">
        <w:rPr>
          <w:sz w:val="24"/>
          <w:szCs w:val="24"/>
          <w:lang w:val="pt-PT"/>
        </w:rPr>
        <w:t xml:space="preserve">Este processo </w:t>
      </w:r>
      <w:r w:rsidR="00C75982" w:rsidRPr="006822F8">
        <w:rPr>
          <w:sz w:val="24"/>
          <w:szCs w:val="24"/>
          <w:lang w:val="pt-PT"/>
        </w:rPr>
        <w:t>refle</w:t>
      </w:r>
      <w:r w:rsidR="00F944F1" w:rsidRPr="006822F8">
        <w:rPr>
          <w:sz w:val="24"/>
          <w:szCs w:val="24"/>
          <w:lang w:val="pt-PT"/>
        </w:rPr>
        <w:t>xivo</w:t>
      </w:r>
      <w:r w:rsidR="00C75982" w:rsidRPr="006822F8">
        <w:rPr>
          <w:sz w:val="24"/>
          <w:szCs w:val="24"/>
          <w:lang w:val="pt-PT"/>
        </w:rPr>
        <w:t xml:space="preserve"> fez com que muitas famílias considerassem a entrevista terapêutica</w:t>
      </w:r>
      <w:r w:rsidR="00F944F1" w:rsidRPr="006822F8">
        <w:rPr>
          <w:sz w:val="24"/>
          <w:szCs w:val="24"/>
          <w:lang w:val="pt-PT"/>
        </w:rPr>
        <w:t>;</w:t>
      </w:r>
      <w:r w:rsidR="00C75982" w:rsidRPr="006822F8">
        <w:rPr>
          <w:sz w:val="24"/>
          <w:szCs w:val="24"/>
          <w:lang w:val="pt-PT"/>
        </w:rPr>
        <w:t xml:space="preserve"> ao final da entrevista muito</w:t>
      </w:r>
      <w:r w:rsidR="005C71DD">
        <w:rPr>
          <w:sz w:val="24"/>
          <w:szCs w:val="24"/>
          <w:lang w:val="pt-PT"/>
        </w:rPr>
        <w:t>s</w:t>
      </w:r>
      <w:r w:rsidR="00C75982" w:rsidRPr="006822F8">
        <w:rPr>
          <w:sz w:val="24"/>
          <w:szCs w:val="24"/>
          <w:lang w:val="pt-PT"/>
        </w:rPr>
        <w:t xml:space="preserve"> </w:t>
      </w:r>
      <w:r w:rsidR="00832DB7">
        <w:rPr>
          <w:sz w:val="24"/>
          <w:szCs w:val="24"/>
          <w:lang w:val="pt-PT"/>
        </w:rPr>
        <w:t>relataram</w:t>
      </w:r>
      <w:r w:rsidR="005C71DD">
        <w:rPr>
          <w:sz w:val="24"/>
          <w:szCs w:val="24"/>
          <w:lang w:val="pt-PT"/>
        </w:rPr>
        <w:t xml:space="preserve"> </w:t>
      </w:r>
      <w:r w:rsidR="00A82B36" w:rsidRPr="006822F8">
        <w:rPr>
          <w:sz w:val="24"/>
          <w:szCs w:val="24"/>
          <w:lang w:val="pt-PT"/>
        </w:rPr>
        <w:t>a importâ</w:t>
      </w:r>
      <w:r w:rsidR="00D95D6D" w:rsidRPr="006822F8">
        <w:rPr>
          <w:sz w:val="24"/>
          <w:szCs w:val="24"/>
          <w:lang w:val="pt-PT"/>
        </w:rPr>
        <w:t>ncia de se falar sobre</w:t>
      </w:r>
      <w:r w:rsidR="00C75982" w:rsidRPr="006822F8">
        <w:rPr>
          <w:sz w:val="24"/>
          <w:szCs w:val="24"/>
          <w:lang w:val="pt-PT"/>
        </w:rPr>
        <w:t xml:space="preserve"> </w:t>
      </w:r>
      <w:r w:rsidR="00C75982" w:rsidRPr="006822F8">
        <w:rPr>
          <w:sz w:val="24"/>
          <w:szCs w:val="24"/>
          <w:lang w:val="pt-PT"/>
        </w:rPr>
        <w:lastRenderedPageBreak/>
        <w:t xml:space="preserve">situações passadas e angústias. </w:t>
      </w:r>
      <w:r w:rsidR="005C71DD" w:rsidRPr="006822F8">
        <w:rPr>
          <w:sz w:val="24"/>
          <w:szCs w:val="24"/>
          <w:lang w:val="pt-PT"/>
        </w:rPr>
        <w:t>Além disso,</w:t>
      </w:r>
      <w:r w:rsidR="00C75982" w:rsidRPr="006822F8">
        <w:rPr>
          <w:sz w:val="24"/>
          <w:szCs w:val="24"/>
          <w:lang w:val="pt-PT"/>
        </w:rPr>
        <w:t xml:space="preserve"> elogios aos membros familiares foram expostos no decor</w:t>
      </w:r>
      <w:r w:rsidR="005C71DD">
        <w:rPr>
          <w:sz w:val="24"/>
          <w:szCs w:val="24"/>
          <w:lang w:val="pt-PT"/>
        </w:rPr>
        <w:t xml:space="preserve">rer da entrevista o que também </w:t>
      </w:r>
      <w:r w:rsidR="00C75982" w:rsidRPr="006822F8">
        <w:rPr>
          <w:sz w:val="24"/>
          <w:szCs w:val="24"/>
          <w:lang w:val="pt-PT"/>
        </w:rPr>
        <w:t>fortalece</w:t>
      </w:r>
      <w:r w:rsidR="00832DB7">
        <w:rPr>
          <w:sz w:val="24"/>
          <w:szCs w:val="24"/>
          <w:lang w:val="pt-PT"/>
        </w:rPr>
        <w:t>u</w:t>
      </w:r>
      <w:r w:rsidR="00F944F1" w:rsidRPr="006822F8">
        <w:rPr>
          <w:sz w:val="24"/>
          <w:szCs w:val="24"/>
          <w:lang w:val="pt-PT"/>
        </w:rPr>
        <w:t xml:space="preserve"> a</w:t>
      </w:r>
      <w:r w:rsidR="00C75982" w:rsidRPr="006822F8">
        <w:rPr>
          <w:sz w:val="24"/>
          <w:szCs w:val="24"/>
          <w:lang w:val="pt-PT"/>
        </w:rPr>
        <w:t xml:space="preserve"> terapêutic</w:t>
      </w:r>
      <w:r w:rsidR="00F944F1" w:rsidRPr="006822F8">
        <w:rPr>
          <w:sz w:val="24"/>
          <w:szCs w:val="24"/>
          <w:lang w:val="pt-PT"/>
        </w:rPr>
        <w:t>a deste process</w:t>
      </w:r>
      <w:r w:rsidR="00C75982" w:rsidRPr="006822F8">
        <w:rPr>
          <w:sz w:val="24"/>
          <w:szCs w:val="24"/>
          <w:lang w:val="pt-PT"/>
        </w:rPr>
        <w:t>o.</w:t>
      </w:r>
      <w:r w:rsidR="0036754D" w:rsidRPr="006822F8">
        <w:rPr>
          <w:sz w:val="24"/>
          <w:szCs w:val="24"/>
          <w:lang w:val="pt-PT"/>
        </w:rPr>
        <w:t xml:space="preserve"> </w:t>
      </w:r>
      <w:r w:rsidR="00C75982" w:rsidRPr="006822F8">
        <w:rPr>
          <w:sz w:val="24"/>
          <w:szCs w:val="24"/>
          <w:lang w:val="pt-PT"/>
        </w:rPr>
        <w:t xml:space="preserve"> </w:t>
      </w:r>
      <w:r w:rsidR="0036754D" w:rsidRPr="006822F8">
        <w:rPr>
          <w:sz w:val="24"/>
          <w:szCs w:val="24"/>
          <w:lang w:val="pt-PT"/>
        </w:rPr>
        <w:t>Autores afirmam que a c</w:t>
      </w:r>
      <w:r w:rsidR="00832DB7">
        <w:rPr>
          <w:sz w:val="24"/>
          <w:szCs w:val="24"/>
          <w:lang w:val="pt-PT"/>
        </w:rPr>
        <w:t>onversa terapê</w:t>
      </w:r>
      <w:r w:rsidR="0036754D" w:rsidRPr="006822F8">
        <w:rPr>
          <w:sz w:val="24"/>
          <w:szCs w:val="24"/>
          <w:lang w:val="pt-PT"/>
        </w:rPr>
        <w:t>utica</w:t>
      </w:r>
      <w:r w:rsidR="00A26F40" w:rsidRPr="006822F8">
        <w:rPr>
          <w:sz w:val="24"/>
          <w:szCs w:val="24"/>
          <w:lang w:val="pt-PT"/>
        </w:rPr>
        <w:t xml:space="preserve"> é uma intervenção e</w:t>
      </w:r>
      <w:r w:rsidR="0036754D" w:rsidRPr="006822F8">
        <w:rPr>
          <w:sz w:val="24"/>
          <w:szCs w:val="24"/>
          <w:lang w:val="pt-PT"/>
        </w:rPr>
        <w:t xml:space="preserve"> pode trazer inúmeros benefícios aos indivíduos inclusive o suporte cognitivo e emocional</w:t>
      </w:r>
      <w:r w:rsidR="00190D23">
        <w:rPr>
          <w:sz w:val="24"/>
          <w:szCs w:val="24"/>
          <w:lang w:val="pt-PT"/>
        </w:rPr>
        <w:t xml:space="preserve"> [14</w:t>
      </w:r>
      <w:r w:rsidR="00A26F40" w:rsidRPr="006822F8">
        <w:rPr>
          <w:sz w:val="24"/>
          <w:szCs w:val="24"/>
          <w:lang w:val="pt-PT"/>
        </w:rPr>
        <w:t>]</w:t>
      </w:r>
    </w:p>
    <w:p w:rsidR="00C75982" w:rsidRPr="006822F8" w:rsidRDefault="00F944F1" w:rsidP="006822F8">
      <w:pPr>
        <w:pStyle w:val="Corpodetexto"/>
        <w:spacing w:line="360" w:lineRule="auto"/>
        <w:rPr>
          <w:sz w:val="24"/>
          <w:szCs w:val="24"/>
          <w:lang w:val="pt-PT"/>
        </w:rPr>
      </w:pPr>
      <w:r w:rsidRPr="006822F8">
        <w:rPr>
          <w:sz w:val="24"/>
          <w:szCs w:val="24"/>
          <w:lang w:val="pt-PT"/>
        </w:rPr>
        <w:t>N</w:t>
      </w:r>
      <w:r w:rsidR="00D95D6D" w:rsidRPr="006822F8">
        <w:rPr>
          <w:sz w:val="24"/>
          <w:szCs w:val="24"/>
          <w:lang w:val="pt-PT"/>
        </w:rPr>
        <w:t xml:space="preserve">essas </w:t>
      </w:r>
      <w:r w:rsidRPr="006822F8">
        <w:rPr>
          <w:sz w:val="24"/>
          <w:szCs w:val="24"/>
          <w:lang w:val="pt-PT"/>
        </w:rPr>
        <w:t xml:space="preserve">oportunidades </w:t>
      </w:r>
      <w:r w:rsidR="00D95D6D" w:rsidRPr="006822F8">
        <w:rPr>
          <w:sz w:val="24"/>
          <w:szCs w:val="24"/>
          <w:lang w:val="pt-PT"/>
        </w:rPr>
        <w:t xml:space="preserve">as famílias </w:t>
      </w:r>
      <w:r w:rsidR="00A82B36" w:rsidRPr="006822F8">
        <w:rPr>
          <w:sz w:val="24"/>
          <w:szCs w:val="24"/>
          <w:lang w:val="pt-PT"/>
        </w:rPr>
        <w:t>passa</w:t>
      </w:r>
      <w:r w:rsidR="00832DB7">
        <w:rPr>
          <w:sz w:val="24"/>
          <w:szCs w:val="24"/>
          <w:lang w:val="pt-PT"/>
        </w:rPr>
        <w:t>ra</w:t>
      </w:r>
      <w:r w:rsidR="00A82B36" w:rsidRPr="006822F8">
        <w:rPr>
          <w:sz w:val="24"/>
          <w:szCs w:val="24"/>
          <w:lang w:val="pt-PT"/>
        </w:rPr>
        <w:t>m a valorizar mais a reflexão e conversas</w:t>
      </w:r>
      <w:r w:rsidR="00D95D6D" w:rsidRPr="006822F8">
        <w:rPr>
          <w:sz w:val="24"/>
          <w:szCs w:val="24"/>
          <w:lang w:val="pt-PT"/>
        </w:rPr>
        <w:t xml:space="preserve"> sobre situações vivenciadas </w:t>
      </w:r>
      <w:r w:rsidR="00A64DDC" w:rsidRPr="006822F8">
        <w:rPr>
          <w:sz w:val="24"/>
          <w:szCs w:val="24"/>
          <w:lang w:val="pt-PT"/>
        </w:rPr>
        <w:t>entre si</w:t>
      </w:r>
      <w:r w:rsidR="00832DB7">
        <w:rPr>
          <w:sz w:val="24"/>
          <w:szCs w:val="24"/>
          <w:lang w:val="pt-PT"/>
        </w:rPr>
        <w:t>. A</w:t>
      </w:r>
      <w:r w:rsidR="00D95D6D" w:rsidRPr="006822F8">
        <w:rPr>
          <w:sz w:val="24"/>
          <w:szCs w:val="24"/>
          <w:lang w:val="pt-PT"/>
        </w:rPr>
        <w:t>ssim</w:t>
      </w:r>
      <w:r w:rsidR="00832DB7">
        <w:rPr>
          <w:sz w:val="24"/>
          <w:szCs w:val="24"/>
          <w:lang w:val="pt-PT"/>
        </w:rPr>
        <w:t>,</w:t>
      </w:r>
      <w:r w:rsidR="00D95D6D" w:rsidRPr="006822F8">
        <w:rPr>
          <w:sz w:val="24"/>
          <w:szCs w:val="24"/>
          <w:lang w:val="pt-PT"/>
        </w:rPr>
        <w:t xml:space="preserve"> os benefícios de uma entrevista familiar pode </w:t>
      </w:r>
      <w:r w:rsidRPr="006822F8">
        <w:rPr>
          <w:sz w:val="24"/>
          <w:szCs w:val="24"/>
          <w:lang w:val="pt-PT"/>
        </w:rPr>
        <w:t xml:space="preserve">desencadear </w:t>
      </w:r>
      <w:r w:rsidR="00D95D6D" w:rsidRPr="006822F8">
        <w:rPr>
          <w:sz w:val="24"/>
          <w:szCs w:val="24"/>
          <w:lang w:val="pt-PT"/>
        </w:rPr>
        <w:t>ta</w:t>
      </w:r>
      <w:r w:rsidRPr="006822F8">
        <w:rPr>
          <w:sz w:val="24"/>
          <w:szCs w:val="24"/>
          <w:lang w:val="pt-PT"/>
        </w:rPr>
        <w:t>l</w:t>
      </w:r>
      <w:r w:rsidR="00D95D6D" w:rsidRPr="006822F8">
        <w:rPr>
          <w:sz w:val="24"/>
          <w:szCs w:val="24"/>
          <w:lang w:val="pt-PT"/>
        </w:rPr>
        <w:t xml:space="preserve"> h</w:t>
      </w:r>
      <w:r w:rsidR="00F62BF3">
        <w:rPr>
          <w:sz w:val="24"/>
          <w:szCs w:val="24"/>
          <w:lang w:val="pt-PT"/>
        </w:rPr>
        <w:t>á</w:t>
      </w:r>
      <w:r w:rsidR="00D95D6D" w:rsidRPr="006822F8">
        <w:rPr>
          <w:sz w:val="24"/>
          <w:szCs w:val="24"/>
          <w:lang w:val="pt-PT"/>
        </w:rPr>
        <w:t>bito</w:t>
      </w:r>
      <w:r w:rsidR="00832DB7">
        <w:rPr>
          <w:sz w:val="24"/>
          <w:szCs w:val="24"/>
          <w:lang w:val="pt-PT"/>
        </w:rPr>
        <w:t xml:space="preserve"> para o cotidiano</w:t>
      </w:r>
      <w:r w:rsidR="00A82B36" w:rsidRPr="006822F8">
        <w:rPr>
          <w:sz w:val="24"/>
          <w:szCs w:val="24"/>
          <w:lang w:val="pt-PT"/>
        </w:rPr>
        <w:t xml:space="preserve"> em família</w:t>
      </w:r>
      <w:r w:rsidR="00D95D6D" w:rsidRPr="006822F8">
        <w:rPr>
          <w:sz w:val="24"/>
          <w:szCs w:val="24"/>
          <w:lang w:val="pt-PT"/>
        </w:rPr>
        <w:t>.</w:t>
      </w:r>
    </w:p>
    <w:p w:rsidR="00225C63" w:rsidRDefault="00225C63" w:rsidP="00225C63">
      <w:pPr>
        <w:rPr>
          <w:lang w:val="pt-PT"/>
        </w:rPr>
      </w:pPr>
    </w:p>
    <w:p w:rsidR="00225C63" w:rsidRDefault="00225C63" w:rsidP="00017E16">
      <w:pPr>
        <w:numPr>
          <w:ilvl w:val="0"/>
          <w:numId w:val="19"/>
        </w:numPr>
        <w:jc w:val="both"/>
        <w:rPr>
          <w:b/>
          <w:sz w:val="24"/>
          <w:lang w:val="pt-PT"/>
        </w:rPr>
      </w:pPr>
      <w:r w:rsidRPr="00225C63">
        <w:rPr>
          <w:b/>
          <w:sz w:val="24"/>
          <w:lang w:val="pt-PT"/>
        </w:rPr>
        <w:t>Conclusões</w:t>
      </w:r>
    </w:p>
    <w:p w:rsidR="00017E16" w:rsidRPr="00225C63" w:rsidRDefault="00017E16" w:rsidP="00017E16">
      <w:pPr>
        <w:ind w:left="720"/>
        <w:jc w:val="both"/>
        <w:rPr>
          <w:b/>
          <w:sz w:val="24"/>
          <w:lang w:val="pt-PT"/>
        </w:rPr>
      </w:pPr>
    </w:p>
    <w:p w:rsidR="008846AD" w:rsidRPr="006822F8" w:rsidRDefault="00C75982" w:rsidP="006822F8">
      <w:pPr>
        <w:pStyle w:val="Corpodetexto"/>
        <w:spacing w:line="360" w:lineRule="auto"/>
        <w:rPr>
          <w:sz w:val="24"/>
          <w:szCs w:val="24"/>
          <w:lang w:val="pt-BR"/>
        </w:rPr>
      </w:pPr>
      <w:r w:rsidRPr="006822F8">
        <w:rPr>
          <w:sz w:val="24"/>
          <w:szCs w:val="24"/>
          <w:lang w:val="pt-BR"/>
        </w:rPr>
        <w:t>Ao compartilhar esta reflexão podemos observar a</w:t>
      </w:r>
      <w:r w:rsidR="005C71DD">
        <w:rPr>
          <w:sz w:val="24"/>
          <w:szCs w:val="24"/>
          <w:lang w:val="pt-BR"/>
        </w:rPr>
        <w:t xml:space="preserve"> relevância de estar</w:t>
      </w:r>
      <w:r w:rsidRPr="006822F8">
        <w:rPr>
          <w:sz w:val="24"/>
          <w:szCs w:val="24"/>
          <w:lang w:val="pt-BR"/>
        </w:rPr>
        <w:t xml:space="preserve"> </w:t>
      </w:r>
      <w:r w:rsidR="002914F4">
        <w:rPr>
          <w:sz w:val="24"/>
          <w:szCs w:val="24"/>
          <w:lang w:val="pt-BR"/>
        </w:rPr>
        <w:t>comprometido durante uma pesquisa com famílias, e ter a clareza de que a</w:t>
      </w:r>
      <w:r w:rsidRPr="006822F8">
        <w:rPr>
          <w:sz w:val="24"/>
          <w:szCs w:val="24"/>
          <w:lang w:val="pt-BR"/>
        </w:rPr>
        <w:t xml:space="preserve"> disponibilidade</w:t>
      </w:r>
      <w:r w:rsidR="002914F4">
        <w:rPr>
          <w:sz w:val="24"/>
          <w:szCs w:val="24"/>
          <w:lang w:val="pt-BR"/>
        </w:rPr>
        <w:t xml:space="preserve"> com as famílias</w:t>
      </w:r>
      <w:r w:rsidRPr="006822F8">
        <w:rPr>
          <w:sz w:val="24"/>
          <w:szCs w:val="24"/>
          <w:lang w:val="pt-BR"/>
        </w:rPr>
        <w:t xml:space="preserve"> se inicia </w:t>
      </w:r>
      <w:r w:rsidR="002914F4">
        <w:rPr>
          <w:sz w:val="24"/>
          <w:szCs w:val="24"/>
          <w:lang w:val="pt-BR"/>
        </w:rPr>
        <w:t xml:space="preserve">bem antes da entrevista e </w:t>
      </w:r>
      <w:r w:rsidRPr="006822F8">
        <w:rPr>
          <w:sz w:val="24"/>
          <w:szCs w:val="24"/>
          <w:lang w:val="pt-BR"/>
        </w:rPr>
        <w:t xml:space="preserve">não termina com o encerramento das narrativas. </w:t>
      </w:r>
    </w:p>
    <w:p w:rsidR="00A82B36" w:rsidRPr="006822F8" w:rsidRDefault="00C75982" w:rsidP="006822F8">
      <w:pPr>
        <w:pStyle w:val="Corpodetexto"/>
        <w:spacing w:line="360" w:lineRule="auto"/>
        <w:rPr>
          <w:sz w:val="24"/>
          <w:szCs w:val="24"/>
          <w:lang w:val="pt-BR"/>
        </w:rPr>
      </w:pPr>
      <w:r w:rsidRPr="006822F8">
        <w:rPr>
          <w:sz w:val="24"/>
          <w:szCs w:val="24"/>
          <w:lang w:val="pt-BR"/>
        </w:rPr>
        <w:t>Ao se entrevistar famílias e se aproximar de um mundo repleto de experiências nós levamos um pouco de cada um daqueles membros, levamos</w:t>
      </w:r>
      <w:r w:rsidR="008846AD" w:rsidRPr="006822F8">
        <w:rPr>
          <w:sz w:val="24"/>
          <w:szCs w:val="24"/>
          <w:lang w:val="pt-BR"/>
        </w:rPr>
        <w:t xml:space="preserve"> as</w:t>
      </w:r>
      <w:r w:rsidRPr="006822F8">
        <w:rPr>
          <w:sz w:val="24"/>
          <w:szCs w:val="24"/>
          <w:lang w:val="pt-BR"/>
        </w:rPr>
        <w:t xml:space="preserve"> percepções, angústias, necessidades e dúvidas</w:t>
      </w:r>
      <w:r w:rsidR="00A82B36" w:rsidRPr="006822F8">
        <w:rPr>
          <w:sz w:val="24"/>
          <w:szCs w:val="24"/>
          <w:lang w:val="pt-BR"/>
        </w:rPr>
        <w:t>. Assim, d</w:t>
      </w:r>
      <w:r w:rsidR="008846AD" w:rsidRPr="006822F8">
        <w:rPr>
          <w:sz w:val="24"/>
          <w:szCs w:val="24"/>
          <w:lang w:val="pt-BR"/>
        </w:rPr>
        <w:t xml:space="preserve">e </w:t>
      </w:r>
      <w:r w:rsidR="00A82B36" w:rsidRPr="006822F8">
        <w:rPr>
          <w:sz w:val="24"/>
          <w:szCs w:val="24"/>
          <w:lang w:val="pt-BR"/>
        </w:rPr>
        <w:t>alguma forma busc</w:t>
      </w:r>
      <w:r w:rsidR="00F63965">
        <w:rPr>
          <w:sz w:val="24"/>
          <w:szCs w:val="24"/>
          <w:lang w:val="pt-BR"/>
        </w:rPr>
        <w:t>amos</w:t>
      </w:r>
      <w:r w:rsidRPr="006822F8">
        <w:rPr>
          <w:sz w:val="24"/>
          <w:szCs w:val="24"/>
          <w:lang w:val="pt-BR"/>
        </w:rPr>
        <w:t xml:space="preserve"> solucionar.</w:t>
      </w:r>
      <w:r w:rsidR="00A82B36" w:rsidRPr="006822F8">
        <w:rPr>
          <w:sz w:val="24"/>
          <w:szCs w:val="24"/>
          <w:lang w:val="pt-BR"/>
        </w:rPr>
        <w:t xml:space="preserve"> A</w:t>
      </w:r>
      <w:r w:rsidR="00A64DDC" w:rsidRPr="006822F8">
        <w:rPr>
          <w:sz w:val="24"/>
          <w:szCs w:val="24"/>
          <w:lang w:val="pt-BR"/>
        </w:rPr>
        <w:t xml:space="preserve">lém disso, as </w:t>
      </w:r>
      <w:r w:rsidR="00A82B36" w:rsidRPr="006822F8">
        <w:rPr>
          <w:sz w:val="24"/>
          <w:szCs w:val="24"/>
          <w:lang w:val="pt-BR"/>
        </w:rPr>
        <w:t>entrevistas se mostraram como forte estratégia terapêutica para os membros da família.</w:t>
      </w:r>
    </w:p>
    <w:p w:rsidR="004F00B0" w:rsidRPr="006822F8" w:rsidRDefault="00F63965" w:rsidP="006822F8">
      <w:pPr>
        <w:pStyle w:val="Corpodetexto"/>
        <w:spacing w:line="360" w:lineRule="auto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Este relat</w:t>
      </w:r>
      <w:r w:rsidR="004F00B0" w:rsidRPr="006822F8">
        <w:rPr>
          <w:sz w:val="24"/>
          <w:szCs w:val="24"/>
          <w:lang w:val="pt-BR"/>
        </w:rPr>
        <w:t>o de experiência pode contribuir para a formação em pesquisa por elencar alguns elementos necessários para a realização</w:t>
      </w:r>
      <w:r>
        <w:rPr>
          <w:sz w:val="24"/>
          <w:szCs w:val="24"/>
          <w:lang w:val="pt-BR"/>
        </w:rPr>
        <w:t xml:space="preserve"> da entrevista familiar</w:t>
      </w:r>
      <w:r w:rsidR="004F00B0" w:rsidRPr="006822F8">
        <w:rPr>
          <w:sz w:val="24"/>
          <w:szCs w:val="24"/>
          <w:lang w:val="pt-BR"/>
        </w:rPr>
        <w:t xml:space="preserve">. As contribuições abarcaram algumas técnicas de preparo e condução de </w:t>
      </w:r>
      <w:r>
        <w:rPr>
          <w:sz w:val="24"/>
          <w:szCs w:val="24"/>
          <w:lang w:val="pt-BR"/>
        </w:rPr>
        <w:t>tal estratégia de coleta de dados.</w:t>
      </w:r>
      <w:r w:rsidR="004F00B0" w:rsidRPr="006822F8">
        <w:rPr>
          <w:sz w:val="24"/>
          <w:szCs w:val="24"/>
          <w:lang w:val="pt-BR"/>
        </w:rPr>
        <w:t xml:space="preserve"> </w:t>
      </w:r>
    </w:p>
    <w:p w:rsidR="00CB1BA2" w:rsidRDefault="004F00B0" w:rsidP="006822F8">
      <w:pPr>
        <w:pStyle w:val="Corpodetexto"/>
        <w:spacing w:line="360" w:lineRule="auto"/>
        <w:rPr>
          <w:sz w:val="24"/>
          <w:szCs w:val="24"/>
          <w:lang w:val="pt-BR"/>
        </w:rPr>
      </w:pPr>
      <w:r w:rsidRPr="006822F8">
        <w:rPr>
          <w:sz w:val="24"/>
          <w:szCs w:val="24"/>
          <w:lang w:val="pt-BR"/>
        </w:rPr>
        <w:t xml:space="preserve">Ainda se constitui um desafio realizar entrevistas com famílias, </w:t>
      </w:r>
      <w:r w:rsidR="00BE502A">
        <w:rPr>
          <w:sz w:val="24"/>
          <w:szCs w:val="24"/>
          <w:lang w:val="pt-BR"/>
        </w:rPr>
        <w:t>pois são muito distintas -</w:t>
      </w:r>
      <w:r w:rsidR="00CB1BA2" w:rsidRPr="006822F8">
        <w:rPr>
          <w:sz w:val="24"/>
          <w:szCs w:val="24"/>
          <w:lang w:val="pt-BR"/>
        </w:rPr>
        <w:t xml:space="preserve"> em complexidade, diversidade e cuidados técnicos</w:t>
      </w:r>
      <w:r w:rsidR="00BE502A">
        <w:rPr>
          <w:sz w:val="24"/>
          <w:szCs w:val="24"/>
          <w:lang w:val="pt-BR"/>
        </w:rPr>
        <w:t xml:space="preserve"> – deve-se atentar quanto a </w:t>
      </w:r>
      <w:r w:rsidR="00CB1BA2" w:rsidRPr="006822F8">
        <w:rPr>
          <w:sz w:val="24"/>
          <w:szCs w:val="24"/>
          <w:lang w:val="pt-BR"/>
        </w:rPr>
        <w:t>registro e manifestações não verbais. A realização de mais de um encontro com a me</w:t>
      </w:r>
      <w:r w:rsidR="009C401A">
        <w:rPr>
          <w:sz w:val="24"/>
          <w:szCs w:val="24"/>
          <w:lang w:val="pt-BR"/>
        </w:rPr>
        <w:t xml:space="preserve">sma família pode ser </w:t>
      </w:r>
      <w:r w:rsidR="009C401A" w:rsidRPr="00BE502A">
        <w:rPr>
          <w:sz w:val="24"/>
          <w:szCs w:val="24"/>
          <w:lang w:val="pt-BR"/>
        </w:rPr>
        <w:t>necessário</w:t>
      </w:r>
      <w:r w:rsidR="00BE502A">
        <w:rPr>
          <w:sz w:val="24"/>
          <w:szCs w:val="24"/>
          <w:lang w:val="pt-BR"/>
        </w:rPr>
        <w:t xml:space="preserve"> em decorrência da </w:t>
      </w:r>
      <w:r w:rsidR="00CB1BA2" w:rsidRPr="00BE502A">
        <w:rPr>
          <w:sz w:val="24"/>
          <w:szCs w:val="24"/>
          <w:lang w:val="pt-BR"/>
        </w:rPr>
        <w:t>complexidade</w:t>
      </w:r>
      <w:r w:rsidR="00CB1BA2" w:rsidRPr="006822F8">
        <w:rPr>
          <w:sz w:val="24"/>
          <w:szCs w:val="24"/>
          <w:lang w:val="pt-BR"/>
        </w:rPr>
        <w:t xml:space="preserve"> em realiz</w:t>
      </w:r>
      <w:r w:rsidR="00BE502A">
        <w:rPr>
          <w:sz w:val="24"/>
          <w:szCs w:val="24"/>
          <w:lang w:val="pt-BR"/>
        </w:rPr>
        <w:t>ar entrevista familiar. O</w:t>
      </w:r>
      <w:r w:rsidR="00CB1BA2" w:rsidRPr="006822F8">
        <w:rPr>
          <w:sz w:val="24"/>
          <w:szCs w:val="24"/>
          <w:lang w:val="pt-BR"/>
        </w:rPr>
        <w:t>s desafios podem ser novos a cada enco</w:t>
      </w:r>
      <w:r w:rsidR="00F63965">
        <w:rPr>
          <w:sz w:val="24"/>
          <w:szCs w:val="24"/>
          <w:lang w:val="pt-BR"/>
        </w:rPr>
        <w:t>ntro e os pesquisadores devem estar preparados para enfrentá-los.</w:t>
      </w:r>
    </w:p>
    <w:p w:rsidR="00017E16" w:rsidRPr="006822F8" w:rsidRDefault="00017E16" w:rsidP="006822F8">
      <w:pPr>
        <w:pStyle w:val="Corpodetexto"/>
        <w:spacing w:line="360" w:lineRule="auto"/>
        <w:rPr>
          <w:sz w:val="24"/>
          <w:szCs w:val="24"/>
          <w:lang w:val="pt-BR"/>
        </w:rPr>
      </w:pPr>
    </w:p>
    <w:p w:rsidR="00CB1BA2" w:rsidRPr="00017E16" w:rsidRDefault="00017E16" w:rsidP="00017E16">
      <w:pPr>
        <w:pStyle w:val="Corpodetexto"/>
        <w:numPr>
          <w:ilvl w:val="0"/>
          <w:numId w:val="19"/>
        </w:numPr>
        <w:spacing w:line="360" w:lineRule="auto"/>
        <w:rPr>
          <w:b/>
          <w:sz w:val="24"/>
          <w:szCs w:val="24"/>
          <w:lang w:val="pt-BR"/>
        </w:rPr>
      </w:pPr>
      <w:r w:rsidRPr="00017E16">
        <w:rPr>
          <w:b/>
          <w:sz w:val="24"/>
          <w:szCs w:val="24"/>
          <w:lang w:val="pt-BR"/>
        </w:rPr>
        <w:t>Agradecimentos</w:t>
      </w:r>
    </w:p>
    <w:p w:rsidR="00017E16" w:rsidRDefault="00017E16" w:rsidP="006822F8">
      <w:pPr>
        <w:pStyle w:val="Corpodetexto"/>
        <w:spacing w:line="360" w:lineRule="auto"/>
        <w:rPr>
          <w:sz w:val="24"/>
          <w:szCs w:val="24"/>
          <w:lang w:val="pt-PT"/>
        </w:rPr>
      </w:pPr>
    </w:p>
    <w:p w:rsidR="00ED13D6" w:rsidRDefault="008029C7" w:rsidP="006822F8">
      <w:pPr>
        <w:pStyle w:val="Corpodetexto"/>
        <w:spacing w:line="360" w:lineRule="auto"/>
        <w:rPr>
          <w:sz w:val="24"/>
          <w:szCs w:val="24"/>
          <w:lang w:val="pt-PT"/>
        </w:rPr>
      </w:pPr>
      <w:r w:rsidRPr="006822F8">
        <w:rPr>
          <w:sz w:val="24"/>
          <w:szCs w:val="24"/>
          <w:lang w:val="pt-PT"/>
        </w:rPr>
        <w:t>Ag</w:t>
      </w:r>
      <w:r w:rsidR="004C6FFB" w:rsidRPr="006822F8">
        <w:rPr>
          <w:sz w:val="24"/>
          <w:szCs w:val="24"/>
          <w:lang w:val="pt-PT"/>
        </w:rPr>
        <w:t>radecemos a Fundação de Amparo à</w:t>
      </w:r>
      <w:r w:rsidRPr="006822F8">
        <w:rPr>
          <w:sz w:val="24"/>
          <w:szCs w:val="24"/>
          <w:lang w:val="pt-PT"/>
        </w:rPr>
        <w:t xml:space="preserve"> Pesquisa </w:t>
      </w:r>
      <w:r w:rsidR="004C6FFB" w:rsidRPr="006822F8">
        <w:rPr>
          <w:sz w:val="24"/>
          <w:szCs w:val="24"/>
          <w:lang w:val="pt-PT"/>
        </w:rPr>
        <w:t xml:space="preserve">do Estado </w:t>
      </w:r>
      <w:r w:rsidRPr="006822F8">
        <w:rPr>
          <w:sz w:val="24"/>
          <w:szCs w:val="24"/>
          <w:lang w:val="pt-PT"/>
        </w:rPr>
        <w:t>de São Paulo pelo financiamento desta pesquisa.</w:t>
      </w:r>
    </w:p>
    <w:p w:rsidR="00017E16" w:rsidRDefault="00017E16" w:rsidP="006822F8">
      <w:pPr>
        <w:pStyle w:val="Corpodetexto"/>
        <w:spacing w:line="360" w:lineRule="auto"/>
        <w:rPr>
          <w:sz w:val="24"/>
          <w:szCs w:val="24"/>
          <w:lang w:val="pt-PT"/>
        </w:rPr>
      </w:pPr>
    </w:p>
    <w:p w:rsidR="00017E16" w:rsidRPr="00017E16" w:rsidRDefault="00017E16" w:rsidP="00017E16">
      <w:pPr>
        <w:pStyle w:val="Corpodetexto"/>
        <w:numPr>
          <w:ilvl w:val="0"/>
          <w:numId w:val="19"/>
        </w:numPr>
        <w:spacing w:line="360" w:lineRule="auto"/>
        <w:rPr>
          <w:b/>
          <w:sz w:val="24"/>
          <w:szCs w:val="24"/>
          <w:lang w:val="pt-PT"/>
        </w:rPr>
      </w:pPr>
      <w:r w:rsidRPr="00017E16">
        <w:rPr>
          <w:b/>
          <w:sz w:val="24"/>
          <w:szCs w:val="24"/>
          <w:lang w:val="pt-PT"/>
        </w:rPr>
        <w:t>Referências bibliográficas</w:t>
      </w:r>
    </w:p>
    <w:p w:rsidR="001D7341" w:rsidRPr="00630FB2" w:rsidRDefault="001D7341" w:rsidP="00B56011">
      <w:pPr>
        <w:rPr>
          <w:color w:val="FF0000"/>
          <w:sz w:val="24"/>
          <w:szCs w:val="24"/>
          <w:lang w:val="pt-PT"/>
        </w:rPr>
      </w:pPr>
    </w:p>
    <w:p w:rsidR="00404F1C" w:rsidRPr="00404F1C" w:rsidRDefault="00B3442C" w:rsidP="00404F1C">
      <w:pPr>
        <w:pStyle w:val="references"/>
        <w:numPr>
          <w:ilvl w:val="0"/>
          <w:numId w:val="0"/>
        </w:numPr>
        <w:spacing w:line="360" w:lineRule="auto"/>
        <w:ind w:left="360" w:hanging="360"/>
        <w:rPr>
          <w:sz w:val="24"/>
          <w:szCs w:val="24"/>
          <w:lang w:val="pt-BR"/>
        </w:rPr>
      </w:pPr>
      <w:r w:rsidRPr="00404F1C">
        <w:rPr>
          <w:sz w:val="24"/>
          <w:szCs w:val="24"/>
          <w:lang w:val="pt-BR"/>
        </w:rPr>
        <w:t xml:space="preserve">[1] </w:t>
      </w:r>
      <w:r w:rsidR="00CE5C3C" w:rsidRPr="00404F1C">
        <w:rPr>
          <w:sz w:val="24"/>
          <w:szCs w:val="24"/>
          <w:lang w:val="pt-BR"/>
        </w:rPr>
        <w:t xml:space="preserve">Minayo, </w:t>
      </w:r>
      <w:r w:rsidRPr="00404F1C">
        <w:rPr>
          <w:sz w:val="24"/>
          <w:szCs w:val="24"/>
          <w:lang w:val="pt-BR"/>
        </w:rPr>
        <w:t xml:space="preserve">M.C.S. </w:t>
      </w:r>
      <w:r w:rsidR="00CE5C3C" w:rsidRPr="00404F1C">
        <w:rPr>
          <w:sz w:val="24"/>
          <w:szCs w:val="24"/>
          <w:lang w:val="pt-BR"/>
        </w:rPr>
        <w:t>(Org.) (2010)</w:t>
      </w:r>
      <w:r w:rsidRPr="00404F1C">
        <w:rPr>
          <w:sz w:val="24"/>
          <w:szCs w:val="24"/>
          <w:lang w:val="pt-BR"/>
        </w:rPr>
        <w:t xml:space="preserve"> </w:t>
      </w:r>
      <w:r w:rsidRPr="00404F1C">
        <w:rPr>
          <w:i/>
          <w:sz w:val="24"/>
          <w:szCs w:val="24"/>
          <w:lang w:val="pt-BR"/>
        </w:rPr>
        <w:t>Pesquisa Social: teoria, método e criatividade</w:t>
      </w:r>
      <w:r w:rsidRPr="00404F1C">
        <w:rPr>
          <w:sz w:val="24"/>
          <w:szCs w:val="24"/>
          <w:lang w:val="pt-BR"/>
        </w:rPr>
        <w:t>. 29</w:t>
      </w:r>
      <w:r w:rsidR="00CE5C3C" w:rsidRPr="00404F1C">
        <w:rPr>
          <w:sz w:val="24"/>
          <w:szCs w:val="24"/>
          <w:lang w:val="pt-BR"/>
        </w:rPr>
        <w:t>ª</w:t>
      </w:r>
      <w:r w:rsidR="00404F1C" w:rsidRPr="00404F1C">
        <w:rPr>
          <w:sz w:val="24"/>
          <w:szCs w:val="24"/>
          <w:lang w:val="pt-BR"/>
        </w:rPr>
        <w:t>ed.</w:t>
      </w:r>
    </w:p>
    <w:p w:rsidR="00B3442C" w:rsidRPr="00404F1C" w:rsidRDefault="00B3442C" w:rsidP="00404F1C">
      <w:pPr>
        <w:pStyle w:val="references"/>
        <w:numPr>
          <w:ilvl w:val="0"/>
          <w:numId w:val="0"/>
        </w:numPr>
        <w:spacing w:line="360" w:lineRule="auto"/>
        <w:ind w:left="360" w:hanging="360"/>
        <w:rPr>
          <w:color w:val="FF0000"/>
          <w:sz w:val="24"/>
          <w:szCs w:val="24"/>
          <w:lang w:val="pt-BR"/>
        </w:rPr>
      </w:pPr>
      <w:r w:rsidRPr="00404F1C">
        <w:rPr>
          <w:sz w:val="24"/>
          <w:szCs w:val="24"/>
          <w:lang w:val="pt-BR"/>
        </w:rPr>
        <w:t>Petrópolis: Vozes</w:t>
      </w:r>
      <w:r w:rsidR="00CE5C3C" w:rsidRPr="00404F1C">
        <w:rPr>
          <w:sz w:val="24"/>
          <w:szCs w:val="24"/>
          <w:lang w:val="pt-BR"/>
        </w:rPr>
        <w:t>.</w:t>
      </w:r>
    </w:p>
    <w:p w:rsidR="00404F1C" w:rsidRPr="00404F1C" w:rsidRDefault="00480DFF" w:rsidP="00404F1C">
      <w:pPr>
        <w:pStyle w:val="references"/>
        <w:numPr>
          <w:ilvl w:val="0"/>
          <w:numId w:val="0"/>
        </w:numPr>
        <w:spacing w:line="360" w:lineRule="auto"/>
        <w:ind w:left="360" w:hanging="360"/>
        <w:rPr>
          <w:sz w:val="24"/>
          <w:szCs w:val="24"/>
          <w:lang w:val="pt-BR"/>
        </w:rPr>
      </w:pPr>
      <w:r w:rsidRPr="00404F1C">
        <w:rPr>
          <w:sz w:val="24"/>
          <w:szCs w:val="24"/>
          <w:lang w:val="pt-BR"/>
        </w:rPr>
        <w:t xml:space="preserve">[2] </w:t>
      </w:r>
      <w:r w:rsidR="006D16F9" w:rsidRPr="00404F1C">
        <w:rPr>
          <w:sz w:val="24"/>
          <w:szCs w:val="24"/>
          <w:lang w:val="pt-BR"/>
        </w:rPr>
        <w:t xml:space="preserve"> </w:t>
      </w:r>
      <w:r w:rsidR="00CE5C3C" w:rsidRPr="00404F1C">
        <w:rPr>
          <w:sz w:val="24"/>
          <w:szCs w:val="24"/>
          <w:lang w:val="pt-BR"/>
        </w:rPr>
        <w:t xml:space="preserve">Kerr, L.R.F.S.; Kendall, C. (2013). </w:t>
      </w:r>
      <w:r w:rsidR="006D16F9" w:rsidRPr="00404F1C">
        <w:rPr>
          <w:sz w:val="24"/>
          <w:szCs w:val="24"/>
          <w:lang w:val="pt-BR"/>
        </w:rPr>
        <w:t xml:space="preserve">A pesquisa qualitativa em saúde. </w:t>
      </w:r>
      <w:r w:rsidR="006D16F9" w:rsidRPr="00404F1C">
        <w:rPr>
          <w:i/>
          <w:sz w:val="24"/>
          <w:szCs w:val="24"/>
          <w:lang w:val="pt-BR"/>
        </w:rPr>
        <w:t>Rev Rene</w:t>
      </w:r>
      <w:r w:rsidR="00404F1C" w:rsidRPr="00404F1C">
        <w:rPr>
          <w:sz w:val="24"/>
          <w:szCs w:val="24"/>
          <w:lang w:val="pt-BR"/>
        </w:rPr>
        <w:t>.,</w:t>
      </w:r>
    </w:p>
    <w:p w:rsidR="006D16F9" w:rsidRPr="00404F1C" w:rsidRDefault="00404F1C" w:rsidP="00404F1C">
      <w:pPr>
        <w:pStyle w:val="references"/>
        <w:numPr>
          <w:ilvl w:val="0"/>
          <w:numId w:val="0"/>
        </w:numPr>
        <w:spacing w:line="360" w:lineRule="auto"/>
        <w:ind w:left="360" w:hanging="360"/>
        <w:rPr>
          <w:sz w:val="24"/>
          <w:szCs w:val="24"/>
          <w:lang w:val="pt-BR"/>
        </w:rPr>
      </w:pPr>
      <w:r w:rsidRPr="00404F1C">
        <w:rPr>
          <w:sz w:val="24"/>
          <w:szCs w:val="24"/>
          <w:lang w:val="pt-BR"/>
        </w:rPr>
        <w:t>v.</w:t>
      </w:r>
      <w:r w:rsidR="00CE5C3C" w:rsidRPr="00404F1C">
        <w:rPr>
          <w:sz w:val="24"/>
          <w:szCs w:val="24"/>
          <w:lang w:val="pt-BR"/>
        </w:rPr>
        <w:t>14, nº6, 1061-3.</w:t>
      </w:r>
    </w:p>
    <w:p w:rsidR="00404F1C" w:rsidRPr="00404F1C" w:rsidRDefault="00BD6F12" w:rsidP="00404F1C">
      <w:pPr>
        <w:pStyle w:val="references"/>
        <w:numPr>
          <w:ilvl w:val="0"/>
          <w:numId w:val="0"/>
        </w:numPr>
        <w:spacing w:line="360" w:lineRule="auto"/>
        <w:ind w:left="360" w:hanging="360"/>
        <w:rPr>
          <w:i/>
          <w:sz w:val="24"/>
          <w:szCs w:val="24"/>
          <w:lang w:val="pt-BR"/>
        </w:rPr>
      </w:pPr>
      <w:r w:rsidRPr="00404F1C">
        <w:rPr>
          <w:sz w:val="24"/>
          <w:szCs w:val="24"/>
          <w:lang w:val="pt-BR"/>
        </w:rPr>
        <w:t xml:space="preserve">[3] </w:t>
      </w:r>
      <w:r w:rsidR="008029C7" w:rsidRPr="00404F1C">
        <w:rPr>
          <w:sz w:val="24"/>
          <w:szCs w:val="24"/>
          <w:lang w:val="pt-BR"/>
        </w:rPr>
        <w:t xml:space="preserve">L.M. </w:t>
      </w:r>
      <w:r w:rsidR="00C75982" w:rsidRPr="00404F1C">
        <w:rPr>
          <w:sz w:val="24"/>
          <w:szCs w:val="24"/>
          <w:lang w:val="pt-BR"/>
        </w:rPr>
        <w:t>Wrigh</w:t>
      </w:r>
      <w:r w:rsidR="00CE5C3C" w:rsidRPr="00404F1C">
        <w:rPr>
          <w:sz w:val="24"/>
          <w:szCs w:val="24"/>
          <w:lang w:val="pt-BR"/>
        </w:rPr>
        <w:t>t;</w:t>
      </w:r>
      <w:r w:rsidR="00C75982" w:rsidRPr="00404F1C">
        <w:rPr>
          <w:sz w:val="24"/>
          <w:szCs w:val="24"/>
          <w:lang w:val="pt-BR"/>
        </w:rPr>
        <w:t xml:space="preserve"> </w:t>
      </w:r>
      <w:r w:rsidR="008029C7" w:rsidRPr="00404F1C">
        <w:rPr>
          <w:sz w:val="24"/>
          <w:szCs w:val="24"/>
          <w:lang w:val="pt-BR"/>
        </w:rPr>
        <w:t xml:space="preserve">M. </w:t>
      </w:r>
      <w:r w:rsidR="00CE5C3C" w:rsidRPr="00404F1C">
        <w:rPr>
          <w:sz w:val="24"/>
          <w:szCs w:val="24"/>
          <w:lang w:val="pt-BR"/>
        </w:rPr>
        <w:t>Leahey (2012).</w:t>
      </w:r>
      <w:r w:rsidR="00C75982" w:rsidRPr="00404F1C">
        <w:rPr>
          <w:sz w:val="24"/>
          <w:szCs w:val="24"/>
          <w:lang w:val="pt-BR"/>
        </w:rPr>
        <w:t xml:space="preserve"> </w:t>
      </w:r>
      <w:r w:rsidR="00C75982" w:rsidRPr="00404F1C">
        <w:rPr>
          <w:i/>
          <w:sz w:val="24"/>
          <w:szCs w:val="24"/>
          <w:lang w:val="pt-BR"/>
        </w:rPr>
        <w:t xml:space="preserve">Enfermeira e </w:t>
      </w:r>
      <w:r w:rsidR="00404F1C" w:rsidRPr="00404F1C">
        <w:rPr>
          <w:i/>
          <w:sz w:val="24"/>
          <w:szCs w:val="24"/>
          <w:lang w:val="pt-BR"/>
        </w:rPr>
        <w:t>famílias: guia para avaliação  e</w:t>
      </w:r>
    </w:p>
    <w:p w:rsidR="00C75982" w:rsidRPr="00404F1C" w:rsidRDefault="00CE5C3C" w:rsidP="00404F1C">
      <w:pPr>
        <w:pStyle w:val="references"/>
        <w:numPr>
          <w:ilvl w:val="0"/>
          <w:numId w:val="0"/>
        </w:numPr>
        <w:spacing w:line="360" w:lineRule="auto"/>
        <w:ind w:left="360" w:hanging="360"/>
        <w:rPr>
          <w:i/>
          <w:sz w:val="24"/>
          <w:szCs w:val="24"/>
          <w:lang w:val="pt-BR"/>
        </w:rPr>
      </w:pPr>
      <w:r w:rsidRPr="00404F1C">
        <w:rPr>
          <w:i/>
          <w:sz w:val="24"/>
          <w:szCs w:val="24"/>
          <w:lang w:val="pt-BR"/>
        </w:rPr>
        <w:t>i</w:t>
      </w:r>
      <w:r w:rsidR="00C75982" w:rsidRPr="00404F1C">
        <w:rPr>
          <w:i/>
          <w:sz w:val="24"/>
          <w:szCs w:val="24"/>
          <w:lang w:val="pt-BR"/>
        </w:rPr>
        <w:t>ntervenç</w:t>
      </w:r>
      <w:r w:rsidRPr="00404F1C">
        <w:rPr>
          <w:i/>
          <w:sz w:val="24"/>
          <w:szCs w:val="24"/>
          <w:lang w:val="pt-BR"/>
        </w:rPr>
        <w:t xml:space="preserve">ão na família. </w:t>
      </w:r>
      <w:r w:rsidRPr="00404F1C">
        <w:rPr>
          <w:sz w:val="24"/>
          <w:szCs w:val="24"/>
          <w:lang w:val="pt-BR"/>
        </w:rPr>
        <w:t>São Paulo: Roca</w:t>
      </w:r>
    </w:p>
    <w:p w:rsidR="00CE5C3C" w:rsidRPr="00404F1C" w:rsidRDefault="00BD6F12" w:rsidP="00404F1C">
      <w:pPr>
        <w:pStyle w:val="references"/>
        <w:numPr>
          <w:ilvl w:val="0"/>
          <w:numId w:val="0"/>
        </w:numPr>
        <w:spacing w:line="360" w:lineRule="auto"/>
        <w:ind w:left="360" w:hanging="360"/>
        <w:rPr>
          <w:sz w:val="24"/>
          <w:szCs w:val="24"/>
          <w:lang w:val="pt-BR"/>
        </w:rPr>
      </w:pPr>
      <w:r w:rsidRPr="00404F1C">
        <w:rPr>
          <w:sz w:val="24"/>
          <w:szCs w:val="24"/>
          <w:lang w:val="pt-BR"/>
        </w:rPr>
        <w:t xml:space="preserve">[4] </w:t>
      </w:r>
      <w:r w:rsidR="00F04FDB" w:rsidRPr="00404F1C">
        <w:rPr>
          <w:sz w:val="24"/>
          <w:szCs w:val="24"/>
          <w:lang w:val="pt-BR"/>
        </w:rPr>
        <w:t>E.J. Manzini.</w:t>
      </w:r>
      <w:r w:rsidR="00CE5C3C" w:rsidRPr="00404F1C">
        <w:rPr>
          <w:sz w:val="24"/>
          <w:szCs w:val="24"/>
          <w:lang w:val="pt-BR"/>
        </w:rPr>
        <w:t>(2012)</w:t>
      </w:r>
      <w:r w:rsidR="00C75982" w:rsidRPr="00404F1C">
        <w:rPr>
          <w:sz w:val="24"/>
          <w:szCs w:val="24"/>
          <w:lang w:val="pt-BR"/>
        </w:rPr>
        <w:t xml:space="preserve"> </w:t>
      </w:r>
      <w:r w:rsidR="00F04FDB" w:rsidRPr="00404F1C">
        <w:rPr>
          <w:sz w:val="24"/>
          <w:szCs w:val="24"/>
          <w:lang w:val="pt-BR"/>
        </w:rPr>
        <w:t xml:space="preserve">Uso da entrevista em dissertações e </w:t>
      </w:r>
      <w:r w:rsidR="00CE5C3C" w:rsidRPr="00404F1C">
        <w:rPr>
          <w:sz w:val="24"/>
          <w:szCs w:val="24"/>
          <w:lang w:val="pt-BR"/>
        </w:rPr>
        <w:t>teses produzidas em um</w:t>
      </w:r>
    </w:p>
    <w:p w:rsidR="00CE5C3C" w:rsidRPr="00404F1C" w:rsidRDefault="00CE5C3C" w:rsidP="00404F1C">
      <w:pPr>
        <w:pStyle w:val="references"/>
        <w:numPr>
          <w:ilvl w:val="0"/>
          <w:numId w:val="0"/>
        </w:numPr>
        <w:spacing w:line="360" w:lineRule="auto"/>
        <w:ind w:left="360" w:hanging="360"/>
        <w:rPr>
          <w:sz w:val="24"/>
          <w:szCs w:val="24"/>
          <w:lang w:val="pt-BR"/>
        </w:rPr>
      </w:pPr>
      <w:r w:rsidRPr="00404F1C">
        <w:rPr>
          <w:sz w:val="24"/>
          <w:szCs w:val="24"/>
          <w:lang w:val="pt-BR"/>
        </w:rPr>
        <w:t>Programa d</w:t>
      </w:r>
      <w:r w:rsidR="00F04FDB" w:rsidRPr="00404F1C">
        <w:rPr>
          <w:sz w:val="24"/>
          <w:szCs w:val="24"/>
          <w:lang w:val="pt-BR"/>
        </w:rPr>
        <w:t xml:space="preserve">e pós-graduação em educação. </w:t>
      </w:r>
      <w:r w:rsidR="00F04FDB" w:rsidRPr="00404F1C">
        <w:rPr>
          <w:i/>
          <w:sz w:val="24"/>
          <w:szCs w:val="24"/>
          <w:lang w:val="pt-BR"/>
        </w:rPr>
        <w:t xml:space="preserve">Revista Percurso </w:t>
      </w:r>
      <w:r w:rsidRPr="00404F1C">
        <w:rPr>
          <w:i/>
          <w:sz w:val="24"/>
          <w:szCs w:val="24"/>
          <w:lang w:val="pt-BR"/>
        </w:rPr>
        <w:t>–</w:t>
      </w:r>
      <w:r w:rsidR="00F04FDB" w:rsidRPr="00404F1C">
        <w:rPr>
          <w:i/>
          <w:sz w:val="24"/>
          <w:szCs w:val="24"/>
          <w:lang w:val="pt-BR"/>
        </w:rPr>
        <w:t xml:space="preserve"> NEMO</w:t>
      </w:r>
      <w:r w:rsidRPr="00404F1C">
        <w:rPr>
          <w:i/>
          <w:sz w:val="24"/>
          <w:szCs w:val="24"/>
          <w:lang w:val="pt-BR"/>
        </w:rPr>
        <w:t>,</w:t>
      </w:r>
      <w:r w:rsidRPr="00404F1C">
        <w:rPr>
          <w:sz w:val="24"/>
          <w:szCs w:val="24"/>
          <w:lang w:val="pt-BR"/>
        </w:rPr>
        <w:t xml:space="preserve"> v. 4, nº 2 , 149</w:t>
      </w:r>
    </w:p>
    <w:p w:rsidR="00F04FDB" w:rsidRPr="00404F1C" w:rsidRDefault="00CE5C3C" w:rsidP="00404F1C">
      <w:pPr>
        <w:pStyle w:val="references"/>
        <w:numPr>
          <w:ilvl w:val="0"/>
          <w:numId w:val="0"/>
        </w:numPr>
        <w:spacing w:line="360" w:lineRule="auto"/>
        <w:ind w:left="360" w:hanging="360"/>
        <w:rPr>
          <w:sz w:val="24"/>
          <w:szCs w:val="24"/>
          <w:lang w:val="pt-BR"/>
        </w:rPr>
      </w:pPr>
      <w:r w:rsidRPr="00404F1C">
        <w:rPr>
          <w:sz w:val="24"/>
          <w:szCs w:val="24"/>
          <w:lang w:val="pt-BR"/>
        </w:rPr>
        <w:t>171</w:t>
      </w:r>
    </w:p>
    <w:p w:rsidR="00404F1C" w:rsidRPr="00404F1C" w:rsidRDefault="00BD6F12" w:rsidP="00404F1C">
      <w:pPr>
        <w:pStyle w:val="references"/>
        <w:numPr>
          <w:ilvl w:val="0"/>
          <w:numId w:val="0"/>
        </w:numPr>
        <w:spacing w:line="360" w:lineRule="auto"/>
        <w:ind w:left="360" w:hanging="360"/>
        <w:rPr>
          <w:sz w:val="24"/>
          <w:szCs w:val="24"/>
          <w:lang w:val="pt-BR"/>
        </w:rPr>
      </w:pPr>
      <w:r w:rsidRPr="00404F1C">
        <w:rPr>
          <w:sz w:val="24"/>
          <w:szCs w:val="24"/>
          <w:lang w:val="pt-BR"/>
        </w:rPr>
        <w:t xml:space="preserve">[5] </w:t>
      </w:r>
      <w:r w:rsidR="00DA08B9" w:rsidRPr="00404F1C">
        <w:rPr>
          <w:sz w:val="24"/>
          <w:szCs w:val="24"/>
          <w:lang w:val="pt-BR"/>
        </w:rPr>
        <w:t>G</w:t>
      </w:r>
      <w:r w:rsidR="00CE5C3C" w:rsidRPr="00404F1C">
        <w:rPr>
          <w:sz w:val="24"/>
          <w:szCs w:val="24"/>
          <w:lang w:val="pt-BR"/>
        </w:rPr>
        <w:t>ondim</w:t>
      </w:r>
      <w:r w:rsidR="00DA08B9" w:rsidRPr="00404F1C">
        <w:rPr>
          <w:sz w:val="24"/>
          <w:szCs w:val="24"/>
          <w:lang w:val="pt-BR"/>
        </w:rPr>
        <w:t>, K.M.; C</w:t>
      </w:r>
      <w:r w:rsidR="00CE5C3C" w:rsidRPr="00404F1C">
        <w:rPr>
          <w:sz w:val="24"/>
          <w:szCs w:val="24"/>
          <w:lang w:val="pt-BR"/>
        </w:rPr>
        <w:t xml:space="preserve">arvalho, </w:t>
      </w:r>
      <w:r w:rsidR="00DA08B9" w:rsidRPr="00404F1C">
        <w:rPr>
          <w:sz w:val="24"/>
          <w:szCs w:val="24"/>
          <w:lang w:val="pt-BR"/>
        </w:rPr>
        <w:t>Z.M.F.</w:t>
      </w:r>
      <w:r w:rsidR="00CE5C3C" w:rsidRPr="00404F1C">
        <w:rPr>
          <w:sz w:val="24"/>
          <w:szCs w:val="24"/>
          <w:lang w:val="pt-BR"/>
        </w:rPr>
        <w:t>(2012)</w:t>
      </w:r>
      <w:r w:rsidR="00DA08B9" w:rsidRPr="00404F1C">
        <w:rPr>
          <w:sz w:val="24"/>
          <w:szCs w:val="24"/>
          <w:lang w:val="pt-BR"/>
        </w:rPr>
        <w:t xml:space="preserve"> Sentimentos das</w:t>
      </w:r>
      <w:r w:rsidR="00CE5C3C" w:rsidRPr="00404F1C">
        <w:rPr>
          <w:sz w:val="24"/>
          <w:szCs w:val="24"/>
          <w:lang w:val="pt-BR"/>
        </w:rPr>
        <w:t xml:space="preserve"> mães de crianças com</w:t>
      </w:r>
    </w:p>
    <w:p w:rsidR="00190D23" w:rsidRPr="00AA2AD6" w:rsidRDefault="00CE5C3C" w:rsidP="00404F1C">
      <w:pPr>
        <w:pStyle w:val="references"/>
        <w:numPr>
          <w:ilvl w:val="0"/>
          <w:numId w:val="0"/>
        </w:numPr>
        <w:spacing w:line="360" w:lineRule="auto"/>
        <w:ind w:left="360" w:hanging="360"/>
        <w:rPr>
          <w:sz w:val="24"/>
          <w:szCs w:val="24"/>
        </w:rPr>
      </w:pPr>
      <w:r w:rsidRPr="00404F1C">
        <w:rPr>
          <w:sz w:val="24"/>
          <w:szCs w:val="24"/>
          <w:lang w:val="pt-BR"/>
        </w:rPr>
        <w:t xml:space="preserve">paralisia </w:t>
      </w:r>
      <w:r w:rsidR="00DA08B9" w:rsidRPr="00404F1C">
        <w:rPr>
          <w:sz w:val="24"/>
          <w:szCs w:val="24"/>
          <w:lang w:val="pt-BR"/>
        </w:rPr>
        <w:t xml:space="preserve">cerebral à luz da teoria de Mishel. </w:t>
      </w:r>
      <w:r w:rsidR="00DA08B9" w:rsidRPr="00AA2AD6">
        <w:rPr>
          <w:i/>
          <w:sz w:val="24"/>
          <w:szCs w:val="24"/>
        </w:rPr>
        <w:t xml:space="preserve">Esc Anna </w:t>
      </w:r>
      <w:r w:rsidR="00190D23" w:rsidRPr="00AA2AD6">
        <w:rPr>
          <w:i/>
          <w:sz w:val="24"/>
          <w:szCs w:val="24"/>
        </w:rPr>
        <w:t>Nery</w:t>
      </w:r>
      <w:r w:rsidRPr="00AA2AD6">
        <w:rPr>
          <w:sz w:val="24"/>
          <w:szCs w:val="24"/>
        </w:rPr>
        <w:t>, v.</w:t>
      </w:r>
      <w:r w:rsidR="00190D23" w:rsidRPr="00AA2AD6">
        <w:rPr>
          <w:sz w:val="24"/>
          <w:szCs w:val="24"/>
        </w:rPr>
        <w:t>16</w:t>
      </w:r>
      <w:r w:rsidRPr="00AA2AD6">
        <w:rPr>
          <w:sz w:val="24"/>
          <w:szCs w:val="24"/>
        </w:rPr>
        <w:t xml:space="preserve">, nº1, </w:t>
      </w:r>
      <w:r w:rsidR="00190D23" w:rsidRPr="00AA2AD6">
        <w:rPr>
          <w:sz w:val="24"/>
          <w:szCs w:val="24"/>
        </w:rPr>
        <w:t xml:space="preserve"> 11-</w:t>
      </w:r>
      <w:r w:rsidRPr="00AA2AD6">
        <w:rPr>
          <w:sz w:val="24"/>
          <w:szCs w:val="24"/>
        </w:rPr>
        <w:t>16</w:t>
      </w:r>
    </w:p>
    <w:p w:rsidR="00CE5C3C" w:rsidRPr="00404F1C" w:rsidRDefault="00190D23" w:rsidP="00404F1C">
      <w:pPr>
        <w:pStyle w:val="Corpodetexto"/>
        <w:spacing w:line="360" w:lineRule="auto"/>
        <w:ind w:firstLine="0"/>
        <w:rPr>
          <w:bCs/>
          <w:sz w:val="24"/>
          <w:szCs w:val="24"/>
          <w:lang w:val="pt-BR"/>
        </w:rPr>
      </w:pPr>
      <w:r w:rsidRPr="00404F1C">
        <w:rPr>
          <w:sz w:val="24"/>
          <w:szCs w:val="24"/>
          <w:lang w:val="pt-BR"/>
        </w:rPr>
        <w:t>[6] V</w:t>
      </w:r>
      <w:r w:rsidR="00CE5C3C" w:rsidRPr="00404F1C">
        <w:rPr>
          <w:sz w:val="24"/>
          <w:szCs w:val="24"/>
          <w:lang w:val="pt-BR"/>
        </w:rPr>
        <w:t>aladares</w:t>
      </w:r>
      <w:r w:rsidRPr="00404F1C">
        <w:rPr>
          <w:sz w:val="24"/>
          <w:szCs w:val="24"/>
          <w:lang w:val="pt-BR"/>
        </w:rPr>
        <w:t xml:space="preserve">, </w:t>
      </w:r>
      <w:proofErr w:type="spellStart"/>
      <w:r w:rsidRPr="00404F1C">
        <w:rPr>
          <w:sz w:val="24"/>
          <w:szCs w:val="24"/>
          <w:lang w:val="pt-BR"/>
        </w:rPr>
        <w:t>G.V.</w:t>
      </w:r>
      <w:proofErr w:type="spellEnd"/>
      <w:r w:rsidRPr="00404F1C">
        <w:rPr>
          <w:sz w:val="24"/>
          <w:szCs w:val="24"/>
          <w:lang w:val="pt-BR"/>
        </w:rPr>
        <w:t>; P</w:t>
      </w:r>
      <w:r w:rsidR="00CE5C3C" w:rsidRPr="00404F1C">
        <w:rPr>
          <w:sz w:val="24"/>
          <w:szCs w:val="24"/>
          <w:lang w:val="pt-BR"/>
        </w:rPr>
        <w:t>aiva</w:t>
      </w:r>
      <w:r w:rsidRPr="00404F1C">
        <w:rPr>
          <w:sz w:val="24"/>
          <w:szCs w:val="24"/>
          <w:lang w:val="pt-BR"/>
        </w:rPr>
        <w:t xml:space="preserve">, </w:t>
      </w:r>
      <w:proofErr w:type="spellStart"/>
      <w:proofErr w:type="gramStart"/>
      <w:r w:rsidRPr="00404F1C">
        <w:rPr>
          <w:sz w:val="24"/>
          <w:szCs w:val="24"/>
          <w:lang w:val="pt-BR"/>
        </w:rPr>
        <w:t>R.S.</w:t>
      </w:r>
      <w:proofErr w:type="spellEnd"/>
      <w:proofErr w:type="gramEnd"/>
      <w:r w:rsidR="00CE5C3C" w:rsidRPr="00404F1C">
        <w:rPr>
          <w:sz w:val="24"/>
          <w:szCs w:val="24"/>
          <w:lang w:val="pt-BR"/>
        </w:rPr>
        <w:t>(2010)</w:t>
      </w:r>
      <w:r w:rsidRPr="00404F1C">
        <w:rPr>
          <w:sz w:val="24"/>
          <w:szCs w:val="24"/>
          <w:lang w:val="pt-BR"/>
        </w:rPr>
        <w:t xml:space="preserve"> Estudos sobre o cuidado à família do cliente hospitalizado: contribuições para enfermagem. </w:t>
      </w:r>
      <w:r w:rsidRPr="00404F1C">
        <w:rPr>
          <w:bCs/>
          <w:i/>
          <w:sz w:val="24"/>
          <w:szCs w:val="24"/>
          <w:lang w:val="pt-BR"/>
        </w:rPr>
        <w:t xml:space="preserve">Rev. </w:t>
      </w:r>
      <w:proofErr w:type="spellStart"/>
      <w:r w:rsidRPr="00404F1C">
        <w:rPr>
          <w:bCs/>
          <w:i/>
          <w:sz w:val="24"/>
          <w:szCs w:val="24"/>
          <w:lang w:val="pt-BR"/>
        </w:rPr>
        <w:t>Rene</w:t>
      </w:r>
      <w:proofErr w:type="spellEnd"/>
      <w:r w:rsidRPr="00404F1C">
        <w:rPr>
          <w:bCs/>
          <w:i/>
          <w:sz w:val="24"/>
          <w:szCs w:val="24"/>
          <w:lang w:val="pt-BR"/>
        </w:rPr>
        <w:t>. Fortaleza</w:t>
      </w:r>
      <w:r w:rsidRPr="00404F1C">
        <w:rPr>
          <w:bCs/>
          <w:sz w:val="24"/>
          <w:szCs w:val="24"/>
          <w:lang w:val="pt-BR"/>
        </w:rPr>
        <w:t>, v. 1</w:t>
      </w:r>
      <w:r w:rsidR="00CE5C3C" w:rsidRPr="00404F1C">
        <w:rPr>
          <w:bCs/>
          <w:sz w:val="24"/>
          <w:szCs w:val="24"/>
          <w:lang w:val="pt-BR"/>
        </w:rPr>
        <w:t>1, nº 3, 180-188.</w:t>
      </w:r>
    </w:p>
    <w:p w:rsidR="00190D23" w:rsidRPr="00404F1C" w:rsidRDefault="00190D23" w:rsidP="00404F1C">
      <w:pPr>
        <w:pStyle w:val="Corpodetexto"/>
        <w:spacing w:line="360" w:lineRule="auto"/>
        <w:ind w:firstLine="0"/>
        <w:rPr>
          <w:sz w:val="24"/>
          <w:szCs w:val="24"/>
          <w:lang w:val="pt-BR"/>
        </w:rPr>
      </w:pPr>
      <w:r w:rsidRPr="00404F1C">
        <w:rPr>
          <w:bCs/>
          <w:sz w:val="24"/>
          <w:szCs w:val="24"/>
          <w:lang w:val="pt-BR"/>
        </w:rPr>
        <w:t xml:space="preserve">[7] </w:t>
      </w:r>
      <w:proofErr w:type="spellStart"/>
      <w:r w:rsidRPr="00404F1C">
        <w:rPr>
          <w:bCs/>
          <w:sz w:val="24"/>
          <w:szCs w:val="24"/>
          <w:lang w:val="pt-BR"/>
        </w:rPr>
        <w:t>E</w:t>
      </w:r>
      <w:r w:rsidR="00CE5C3C" w:rsidRPr="00404F1C">
        <w:rPr>
          <w:bCs/>
          <w:sz w:val="24"/>
          <w:szCs w:val="24"/>
          <w:lang w:val="pt-BR"/>
        </w:rPr>
        <w:t>lsen</w:t>
      </w:r>
      <w:proofErr w:type="spellEnd"/>
      <w:r w:rsidRPr="00404F1C">
        <w:rPr>
          <w:bCs/>
          <w:sz w:val="24"/>
          <w:szCs w:val="24"/>
          <w:lang w:val="pt-BR"/>
        </w:rPr>
        <w:t>, I</w:t>
      </w:r>
      <w:proofErr w:type="gramStart"/>
      <w:r w:rsidRPr="00404F1C">
        <w:rPr>
          <w:bCs/>
          <w:sz w:val="24"/>
          <w:szCs w:val="24"/>
          <w:lang w:val="pt-BR"/>
        </w:rPr>
        <w:t>.;</w:t>
      </w:r>
      <w:proofErr w:type="gramEnd"/>
      <w:r w:rsidRPr="00404F1C">
        <w:rPr>
          <w:bCs/>
          <w:sz w:val="24"/>
          <w:szCs w:val="24"/>
          <w:lang w:val="pt-BR"/>
        </w:rPr>
        <w:t xml:space="preserve"> P</w:t>
      </w:r>
      <w:r w:rsidR="00CE5C3C" w:rsidRPr="00404F1C">
        <w:rPr>
          <w:bCs/>
          <w:sz w:val="24"/>
          <w:szCs w:val="24"/>
          <w:lang w:val="pt-BR"/>
        </w:rPr>
        <w:t>atrício</w:t>
      </w:r>
      <w:r w:rsidRPr="00404F1C">
        <w:rPr>
          <w:bCs/>
          <w:sz w:val="24"/>
          <w:szCs w:val="24"/>
          <w:lang w:val="pt-BR"/>
        </w:rPr>
        <w:t xml:space="preserve">, </w:t>
      </w:r>
      <w:proofErr w:type="spellStart"/>
      <w:r w:rsidRPr="00404F1C">
        <w:rPr>
          <w:bCs/>
          <w:sz w:val="24"/>
          <w:szCs w:val="24"/>
          <w:lang w:val="pt-BR"/>
        </w:rPr>
        <w:t>Z.M.</w:t>
      </w:r>
      <w:proofErr w:type="spellEnd"/>
      <w:r w:rsidRPr="00404F1C">
        <w:rPr>
          <w:bCs/>
          <w:sz w:val="24"/>
          <w:szCs w:val="24"/>
          <w:lang w:val="pt-BR"/>
        </w:rPr>
        <w:t xml:space="preserve"> </w:t>
      </w:r>
      <w:r w:rsidRPr="00404F1C">
        <w:rPr>
          <w:i/>
          <w:sz w:val="24"/>
          <w:szCs w:val="24"/>
          <w:lang w:val="pt-BR"/>
        </w:rPr>
        <w:t>Assistência à criança hospitalizada: tipos</w:t>
      </w:r>
      <w:r w:rsidRPr="00404F1C">
        <w:rPr>
          <w:bCs/>
          <w:i/>
          <w:sz w:val="24"/>
          <w:szCs w:val="24"/>
          <w:lang w:val="pt-BR"/>
        </w:rPr>
        <w:t xml:space="preserve"> </w:t>
      </w:r>
      <w:r w:rsidRPr="00404F1C">
        <w:rPr>
          <w:i/>
          <w:sz w:val="24"/>
          <w:szCs w:val="24"/>
          <w:lang w:val="pt-BR"/>
        </w:rPr>
        <w:t>de abordagem e suas implicações para a enfermagem</w:t>
      </w:r>
      <w:r w:rsidR="00CE5C3C" w:rsidRPr="00404F1C">
        <w:rPr>
          <w:sz w:val="24"/>
          <w:szCs w:val="24"/>
          <w:lang w:val="pt-BR"/>
        </w:rPr>
        <w:t xml:space="preserve"> (2000)</w:t>
      </w:r>
      <w:r w:rsidRPr="00404F1C">
        <w:rPr>
          <w:sz w:val="24"/>
          <w:szCs w:val="24"/>
          <w:lang w:val="pt-BR"/>
        </w:rPr>
        <w:t>. In:</w:t>
      </w:r>
      <w:r w:rsidRPr="00404F1C">
        <w:rPr>
          <w:bCs/>
          <w:sz w:val="24"/>
          <w:szCs w:val="24"/>
          <w:lang w:val="pt-BR"/>
        </w:rPr>
        <w:t xml:space="preserve"> </w:t>
      </w:r>
      <w:proofErr w:type="spellStart"/>
      <w:r w:rsidRPr="00404F1C">
        <w:rPr>
          <w:sz w:val="24"/>
          <w:szCs w:val="24"/>
          <w:lang w:val="pt-BR"/>
        </w:rPr>
        <w:t>Schmitz</w:t>
      </w:r>
      <w:proofErr w:type="spellEnd"/>
      <w:r w:rsidR="00CE5C3C" w:rsidRPr="00404F1C">
        <w:rPr>
          <w:sz w:val="24"/>
          <w:szCs w:val="24"/>
          <w:lang w:val="pt-BR"/>
        </w:rPr>
        <w:t>,</w:t>
      </w:r>
      <w:r w:rsidRPr="00404F1C">
        <w:rPr>
          <w:sz w:val="24"/>
          <w:szCs w:val="24"/>
          <w:lang w:val="pt-BR"/>
        </w:rPr>
        <w:t xml:space="preserve"> </w:t>
      </w:r>
      <w:proofErr w:type="spellStart"/>
      <w:r w:rsidRPr="00404F1C">
        <w:rPr>
          <w:sz w:val="24"/>
          <w:szCs w:val="24"/>
          <w:lang w:val="pt-BR"/>
        </w:rPr>
        <w:t>E</w:t>
      </w:r>
      <w:r w:rsidR="00CE5C3C" w:rsidRPr="00404F1C">
        <w:rPr>
          <w:sz w:val="24"/>
          <w:szCs w:val="24"/>
          <w:lang w:val="pt-BR"/>
        </w:rPr>
        <w:t>.</w:t>
      </w:r>
      <w:r w:rsidRPr="00404F1C">
        <w:rPr>
          <w:sz w:val="24"/>
          <w:szCs w:val="24"/>
          <w:lang w:val="pt-BR"/>
        </w:rPr>
        <w:t>M</w:t>
      </w:r>
      <w:r w:rsidR="00CE5C3C" w:rsidRPr="00404F1C">
        <w:rPr>
          <w:sz w:val="24"/>
          <w:szCs w:val="24"/>
          <w:lang w:val="pt-BR"/>
        </w:rPr>
        <w:t>.</w:t>
      </w:r>
      <w:proofErr w:type="spellEnd"/>
      <w:r w:rsidRPr="00404F1C">
        <w:rPr>
          <w:sz w:val="24"/>
          <w:szCs w:val="24"/>
          <w:lang w:val="pt-BR"/>
        </w:rPr>
        <w:t>, organizadora. A enfermagem em pediatria e puericultura.</w:t>
      </w:r>
      <w:r w:rsidRPr="00404F1C">
        <w:rPr>
          <w:bCs/>
          <w:sz w:val="24"/>
          <w:szCs w:val="24"/>
          <w:lang w:val="pt-BR"/>
        </w:rPr>
        <w:t xml:space="preserve"> </w:t>
      </w:r>
      <w:r w:rsidRPr="00404F1C">
        <w:rPr>
          <w:sz w:val="24"/>
          <w:szCs w:val="24"/>
          <w:lang w:val="pt-BR"/>
        </w:rPr>
        <w:t xml:space="preserve">São Paulo: </w:t>
      </w:r>
      <w:proofErr w:type="spellStart"/>
      <w:r w:rsidRPr="00404F1C">
        <w:rPr>
          <w:sz w:val="24"/>
          <w:szCs w:val="24"/>
          <w:lang w:val="pt-BR"/>
        </w:rPr>
        <w:t>A</w:t>
      </w:r>
      <w:r w:rsidR="00CE5C3C" w:rsidRPr="00404F1C">
        <w:rPr>
          <w:sz w:val="24"/>
          <w:szCs w:val="24"/>
          <w:lang w:val="pt-BR"/>
        </w:rPr>
        <w:t>theneu</w:t>
      </w:r>
      <w:proofErr w:type="spellEnd"/>
      <w:r w:rsidR="00CE5C3C" w:rsidRPr="00404F1C">
        <w:rPr>
          <w:sz w:val="24"/>
          <w:szCs w:val="24"/>
          <w:lang w:val="pt-BR"/>
        </w:rPr>
        <w:t>.</w:t>
      </w:r>
    </w:p>
    <w:p w:rsidR="00190D23" w:rsidRPr="00404F1C" w:rsidRDefault="00190D23" w:rsidP="00404F1C">
      <w:pPr>
        <w:spacing w:line="360" w:lineRule="auto"/>
        <w:jc w:val="both"/>
        <w:rPr>
          <w:sz w:val="24"/>
          <w:szCs w:val="24"/>
          <w:lang w:val="pt-BR"/>
        </w:rPr>
      </w:pPr>
      <w:r w:rsidRPr="00404F1C">
        <w:rPr>
          <w:sz w:val="24"/>
          <w:szCs w:val="24"/>
          <w:lang w:val="pt-BR"/>
        </w:rPr>
        <w:t xml:space="preserve">[8] </w:t>
      </w:r>
      <w:proofErr w:type="gramStart"/>
      <w:r w:rsidRPr="00404F1C">
        <w:rPr>
          <w:sz w:val="24"/>
          <w:szCs w:val="24"/>
          <w:lang w:val="pt-BR"/>
        </w:rPr>
        <w:t>Santos</w:t>
      </w:r>
      <w:r w:rsidR="00436EF9" w:rsidRPr="00404F1C">
        <w:rPr>
          <w:sz w:val="24"/>
          <w:szCs w:val="24"/>
          <w:lang w:val="pt-BR"/>
        </w:rPr>
        <w:t>,</w:t>
      </w:r>
      <w:r w:rsidRPr="00404F1C">
        <w:rPr>
          <w:sz w:val="24"/>
          <w:szCs w:val="24"/>
          <w:lang w:val="pt-BR"/>
        </w:rPr>
        <w:t xml:space="preserve"> </w:t>
      </w:r>
      <w:proofErr w:type="spellStart"/>
      <w:r w:rsidRPr="00404F1C">
        <w:rPr>
          <w:sz w:val="24"/>
          <w:szCs w:val="24"/>
          <w:lang w:val="pt-BR"/>
        </w:rPr>
        <w:t>L</w:t>
      </w:r>
      <w:r w:rsidR="00436EF9" w:rsidRPr="00404F1C">
        <w:rPr>
          <w:sz w:val="24"/>
          <w:szCs w:val="24"/>
          <w:lang w:val="pt-BR"/>
        </w:rPr>
        <w:t>.</w:t>
      </w:r>
      <w:r w:rsidRPr="00404F1C">
        <w:rPr>
          <w:sz w:val="24"/>
          <w:szCs w:val="24"/>
          <w:lang w:val="pt-BR"/>
        </w:rPr>
        <w:t>F</w:t>
      </w:r>
      <w:r w:rsidR="00436EF9" w:rsidRPr="00404F1C">
        <w:rPr>
          <w:sz w:val="24"/>
          <w:szCs w:val="24"/>
          <w:lang w:val="pt-BR"/>
        </w:rPr>
        <w:t>.</w:t>
      </w:r>
      <w:proofErr w:type="spellEnd"/>
      <w:proofErr w:type="gramEnd"/>
      <w:r w:rsidR="00436EF9" w:rsidRPr="00404F1C">
        <w:rPr>
          <w:sz w:val="24"/>
          <w:szCs w:val="24"/>
          <w:lang w:val="pt-BR"/>
        </w:rPr>
        <w:t>;</w:t>
      </w:r>
      <w:r w:rsidRPr="00404F1C">
        <w:rPr>
          <w:sz w:val="24"/>
          <w:szCs w:val="24"/>
          <w:lang w:val="pt-BR"/>
        </w:rPr>
        <w:t xml:space="preserve"> Oliveira</w:t>
      </w:r>
      <w:r w:rsidR="00436EF9" w:rsidRPr="00404F1C">
        <w:rPr>
          <w:sz w:val="24"/>
          <w:szCs w:val="24"/>
          <w:lang w:val="pt-BR"/>
        </w:rPr>
        <w:t>,</w:t>
      </w:r>
      <w:r w:rsidRPr="00404F1C">
        <w:rPr>
          <w:sz w:val="24"/>
          <w:szCs w:val="24"/>
          <w:lang w:val="pt-BR"/>
        </w:rPr>
        <w:t xml:space="preserve"> </w:t>
      </w:r>
      <w:proofErr w:type="spellStart"/>
      <w:r w:rsidRPr="00404F1C">
        <w:rPr>
          <w:sz w:val="24"/>
          <w:szCs w:val="24"/>
          <w:lang w:val="pt-BR"/>
        </w:rPr>
        <w:t>L</w:t>
      </w:r>
      <w:r w:rsidR="00436EF9" w:rsidRPr="00404F1C">
        <w:rPr>
          <w:sz w:val="24"/>
          <w:szCs w:val="24"/>
          <w:lang w:val="pt-BR"/>
        </w:rPr>
        <w:t>.</w:t>
      </w:r>
      <w:r w:rsidRPr="00404F1C">
        <w:rPr>
          <w:sz w:val="24"/>
          <w:szCs w:val="24"/>
          <w:lang w:val="pt-BR"/>
        </w:rPr>
        <w:t>M</w:t>
      </w:r>
      <w:r w:rsidR="00436EF9" w:rsidRPr="00404F1C">
        <w:rPr>
          <w:sz w:val="24"/>
          <w:szCs w:val="24"/>
          <w:lang w:val="pt-BR"/>
        </w:rPr>
        <w:t>.</w:t>
      </w:r>
      <w:r w:rsidRPr="00404F1C">
        <w:rPr>
          <w:sz w:val="24"/>
          <w:szCs w:val="24"/>
          <w:lang w:val="pt-BR"/>
        </w:rPr>
        <w:t>A</w:t>
      </w:r>
      <w:r w:rsidR="00436EF9" w:rsidRPr="00404F1C">
        <w:rPr>
          <w:sz w:val="24"/>
          <w:szCs w:val="24"/>
          <w:lang w:val="pt-BR"/>
        </w:rPr>
        <w:t>.</w:t>
      </w:r>
      <w:r w:rsidRPr="00404F1C">
        <w:rPr>
          <w:sz w:val="24"/>
          <w:szCs w:val="24"/>
          <w:lang w:val="pt-BR"/>
        </w:rPr>
        <w:t>C</w:t>
      </w:r>
      <w:r w:rsidR="00436EF9" w:rsidRPr="00404F1C">
        <w:rPr>
          <w:sz w:val="24"/>
          <w:szCs w:val="24"/>
          <w:lang w:val="pt-BR"/>
        </w:rPr>
        <w:t>.</w:t>
      </w:r>
      <w:proofErr w:type="spellEnd"/>
      <w:r w:rsidR="00436EF9" w:rsidRPr="00404F1C">
        <w:rPr>
          <w:sz w:val="24"/>
          <w:szCs w:val="24"/>
          <w:lang w:val="pt-BR"/>
        </w:rPr>
        <w:t>;</w:t>
      </w:r>
      <w:r w:rsidRPr="00404F1C">
        <w:rPr>
          <w:sz w:val="24"/>
          <w:szCs w:val="24"/>
          <w:lang w:val="pt-BR"/>
        </w:rPr>
        <w:t xml:space="preserve"> </w:t>
      </w:r>
      <w:proofErr w:type="spellStart"/>
      <w:r w:rsidRPr="00404F1C">
        <w:rPr>
          <w:sz w:val="24"/>
          <w:szCs w:val="24"/>
          <w:lang w:val="pt-BR"/>
        </w:rPr>
        <w:t>Munari</w:t>
      </w:r>
      <w:proofErr w:type="spellEnd"/>
      <w:r w:rsidR="00436EF9" w:rsidRPr="00404F1C">
        <w:rPr>
          <w:sz w:val="24"/>
          <w:szCs w:val="24"/>
          <w:lang w:val="pt-BR"/>
        </w:rPr>
        <w:t>,</w:t>
      </w:r>
      <w:r w:rsidRPr="00404F1C">
        <w:rPr>
          <w:sz w:val="24"/>
          <w:szCs w:val="24"/>
          <w:lang w:val="pt-BR"/>
        </w:rPr>
        <w:t xml:space="preserve"> </w:t>
      </w:r>
      <w:proofErr w:type="spellStart"/>
      <w:r w:rsidRPr="00404F1C">
        <w:rPr>
          <w:sz w:val="24"/>
          <w:szCs w:val="24"/>
          <w:lang w:val="pt-BR"/>
        </w:rPr>
        <w:t>D</w:t>
      </w:r>
      <w:r w:rsidR="00436EF9" w:rsidRPr="00404F1C">
        <w:rPr>
          <w:sz w:val="24"/>
          <w:szCs w:val="24"/>
          <w:lang w:val="pt-BR"/>
        </w:rPr>
        <w:t>.</w:t>
      </w:r>
      <w:r w:rsidRPr="00404F1C">
        <w:rPr>
          <w:sz w:val="24"/>
          <w:szCs w:val="24"/>
          <w:lang w:val="pt-BR"/>
        </w:rPr>
        <w:t>B</w:t>
      </w:r>
      <w:r w:rsidR="00436EF9" w:rsidRPr="00404F1C">
        <w:rPr>
          <w:sz w:val="24"/>
          <w:szCs w:val="24"/>
          <w:lang w:val="pt-BR"/>
        </w:rPr>
        <w:t>.</w:t>
      </w:r>
      <w:proofErr w:type="spellEnd"/>
      <w:r w:rsidR="00436EF9" w:rsidRPr="00404F1C">
        <w:rPr>
          <w:sz w:val="24"/>
          <w:szCs w:val="24"/>
          <w:lang w:val="pt-BR"/>
        </w:rPr>
        <w:t>;</w:t>
      </w:r>
      <w:r w:rsidRPr="00404F1C">
        <w:rPr>
          <w:sz w:val="24"/>
          <w:szCs w:val="24"/>
          <w:lang w:val="pt-BR"/>
        </w:rPr>
        <w:t xml:space="preserve"> Peixoto</w:t>
      </w:r>
      <w:r w:rsidR="00436EF9" w:rsidRPr="00404F1C">
        <w:rPr>
          <w:sz w:val="24"/>
          <w:szCs w:val="24"/>
          <w:lang w:val="pt-BR"/>
        </w:rPr>
        <w:t>,</w:t>
      </w:r>
      <w:r w:rsidRPr="00404F1C">
        <w:rPr>
          <w:sz w:val="24"/>
          <w:szCs w:val="24"/>
          <w:lang w:val="pt-BR"/>
        </w:rPr>
        <w:t xml:space="preserve"> </w:t>
      </w:r>
      <w:proofErr w:type="spellStart"/>
      <w:r w:rsidRPr="00404F1C">
        <w:rPr>
          <w:sz w:val="24"/>
          <w:szCs w:val="24"/>
          <w:lang w:val="pt-BR"/>
        </w:rPr>
        <w:t>M</w:t>
      </w:r>
      <w:r w:rsidR="00436EF9" w:rsidRPr="00404F1C">
        <w:rPr>
          <w:sz w:val="24"/>
          <w:szCs w:val="24"/>
          <w:lang w:val="pt-BR"/>
        </w:rPr>
        <w:t>.</w:t>
      </w:r>
      <w:r w:rsidRPr="00404F1C">
        <w:rPr>
          <w:sz w:val="24"/>
          <w:szCs w:val="24"/>
          <w:lang w:val="pt-BR"/>
        </w:rPr>
        <w:t>K</w:t>
      </w:r>
      <w:r w:rsidR="00436EF9" w:rsidRPr="00404F1C">
        <w:rPr>
          <w:sz w:val="24"/>
          <w:szCs w:val="24"/>
          <w:lang w:val="pt-BR"/>
        </w:rPr>
        <w:t>.</w:t>
      </w:r>
      <w:r w:rsidRPr="00404F1C">
        <w:rPr>
          <w:sz w:val="24"/>
          <w:szCs w:val="24"/>
          <w:lang w:val="pt-BR"/>
        </w:rPr>
        <w:t>A</w:t>
      </w:r>
      <w:r w:rsidR="00436EF9" w:rsidRPr="00404F1C">
        <w:rPr>
          <w:sz w:val="24"/>
          <w:szCs w:val="24"/>
          <w:lang w:val="pt-BR"/>
        </w:rPr>
        <w:t>.</w:t>
      </w:r>
      <w:r w:rsidRPr="00404F1C">
        <w:rPr>
          <w:sz w:val="24"/>
          <w:szCs w:val="24"/>
          <w:lang w:val="pt-BR"/>
        </w:rPr>
        <w:t>V</w:t>
      </w:r>
      <w:r w:rsidR="00436EF9" w:rsidRPr="00404F1C">
        <w:rPr>
          <w:sz w:val="24"/>
          <w:szCs w:val="24"/>
          <w:lang w:val="pt-BR"/>
        </w:rPr>
        <w:t>.</w:t>
      </w:r>
      <w:proofErr w:type="spellEnd"/>
      <w:r w:rsidR="00436EF9" w:rsidRPr="00404F1C">
        <w:rPr>
          <w:sz w:val="24"/>
          <w:szCs w:val="24"/>
          <w:lang w:val="pt-BR"/>
        </w:rPr>
        <w:t>;</w:t>
      </w:r>
      <w:r w:rsidRPr="00404F1C">
        <w:rPr>
          <w:sz w:val="24"/>
          <w:szCs w:val="24"/>
          <w:lang w:val="pt-BR"/>
        </w:rPr>
        <w:t xml:space="preserve"> Silva</w:t>
      </w:r>
      <w:r w:rsidR="00436EF9" w:rsidRPr="00404F1C">
        <w:rPr>
          <w:sz w:val="24"/>
          <w:szCs w:val="24"/>
          <w:lang w:val="pt-BR"/>
        </w:rPr>
        <w:t>,</w:t>
      </w:r>
      <w:r w:rsidRPr="00404F1C">
        <w:rPr>
          <w:sz w:val="24"/>
          <w:szCs w:val="24"/>
          <w:lang w:val="pt-BR"/>
        </w:rPr>
        <w:t xml:space="preserve"> C</w:t>
      </w:r>
      <w:r w:rsidR="00436EF9" w:rsidRPr="00404F1C">
        <w:rPr>
          <w:sz w:val="24"/>
          <w:szCs w:val="24"/>
          <w:lang w:val="pt-BR"/>
        </w:rPr>
        <w:t>.</w:t>
      </w:r>
      <w:r w:rsidRPr="00404F1C">
        <w:rPr>
          <w:sz w:val="24"/>
          <w:szCs w:val="24"/>
          <w:lang w:val="pt-BR"/>
        </w:rPr>
        <w:t>C</w:t>
      </w:r>
      <w:r w:rsidR="00436EF9" w:rsidRPr="00404F1C">
        <w:rPr>
          <w:sz w:val="24"/>
          <w:szCs w:val="24"/>
          <w:lang w:val="pt-BR"/>
        </w:rPr>
        <w:t>.;</w:t>
      </w:r>
      <w:r w:rsidRPr="00404F1C">
        <w:rPr>
          <w:sz w:val="24"/>
          <w:szCs w:val="24"/>
          <w:lang w:val="pt-BR"/>
        </w:rPr>
        <w:t xml:space="preserve"> Ferreira</w:t>
      </w:r>
      <w:r w:rsidR="00436EF9" w:rsidRPr="00404F1C">
        <w:rPr>
          <w:sz w:val="24"/>
          <w:szCs w:val="24"/>
          <w:lang w:val="pt-BR"/>
        </w:rPr>
        <w:t>,</w:t>
      </w:r>
      <w:r w:rsidRPr="00404F1C">
        <w:rPr>
          <w:sz w:val="24"/>
          <w:szCs w:val="24"/>
          <w:lang w:val="pt-BR"/>
        </w:rPr>
        <w:t xml:space="preserve"> </w:t>
      </w:r>
      <w:proofErr w:type="spellStart"/>
      <w:r w:rsidRPr="00404F1C">
        <w:rPr>
          <w:sz w:val="24"/>
          <w:szCs w:val="24"/>
          <w:lang w:val="pt-BR"/>
        </w:rPr>
        <w:t>A</w:t>
      </w:r>
      <w:r w:rsidR="00436EF9" w:rsidRPr="00404F1C">
        <w:rPr>
          <w:sz w:val="24"/>
          <w:szCs w:val="24"/>
          <w:lang w:val="pt-BR"/>
        </w:rPr>
        <w:t>.</w:t>
      </w:r>
      <w:r w:rsidRPr="00404F1C">
        <w:rPr>
          <w:sz w:val="24"/>
          <w:szCs w:val="24"/>
          <w:lang w:val="pt-BR"/>
        </w:rPr>
        <w:t>C</w:t>
      </w:r>
      <w:r w:rsidR="00436EF9" w:rsidRPr="00404F1C">
        <w:rPr>
          <w:sz w:val="24"/>
          <w:szCs w:val="24"/>
          <w:lang w:val="pt-BR"/>
        </w:rPr>
        <w:t>.</w:t>
      </w:r>
      <w:r w:rsidRPr="00404F1C">
        <w:rPr>
          <w:sz w:val="24"/>
          <w:szCs w:val="24"/>
          <w:lang w:val="pt-BR"/>
        </w:rPr>
        <w:t>M</w:t>
      </w:r>
      <w:r w:rsidR="00436EF9" w:rsidRPr="00404F1C">
        <w:rPr>
          <w:sz w:val="24"/>
          <w:szCs w:val="24"/>
          <w:lang w:val="pt-BR"/>
        </w:rPr>
        <w:t>.</w:t>
      </w:r>
      <w:proofErr w:type="spellEnd"/>
      <w:r w:rsidR="00436EF9" w:rsidRPr="00404F1C">
        <w:rPr>
          <w:sz w:val="24"/>
          <w:szCs w:val="24"/>
          <w:lang w:val="pt-BR"/>
        </w:rPr>
        <w:t>;</w:t>
      </w:r>
      <w:r w:rsidRPr="00404F1C">
        <w:rPr>
          <w:sz w:val="24"/>
          <w:szCs w:val="24"/>
          <w:lang w:val="pt-BR"/>
        </w:rPr>
        <w:t xml:space="preserve"> Nogueira</w:t>
      </w:r>
      <w:r w:rsidR="00436EF9" w:rsidRPr="00404F1C">
        <w:rPr>
          <w:sz w:val="24"/>
          <w:szCs w:val="24"/>
          <w:lang w:val="pt-BR"/>
        </w:rPr>
        <w:t>,</w:t>
      </w:r>
      <w:r w:rsidRPr="00404F1C">
        <w:rPr>
          <w:sz w:val="24"/>
          <w:szCs w:val="24"/>
          <w:lang w:val="pt-BR"/>
        </w:rPr>
        <w:t xml:space="preserve"> </w:t>
      </w:r>
      <w:proofErr w:type="spellStart"/>
      <w:r w:rsidRPr="00404F1C">
        <w:rPr>
          <w:sz w:val="24"/>
          <w:szCs w:val="24"/>
          <w:lang w:val="pt-BR"/>
        </w:rPr>
        <w:t>A</w:t>
      </w:r>
      <w:r w:rsidR="00436EF9" w:rsidRPr="00404F1C">
        <w:rPr>
          <w:sz w:val="24"/>
          <w:szCs w:val="24"/>
          <w:lang w:val="pt-BR"/>
        </w:rPr>
        <w:t>.</w:t>
      </w:r>
      <w:r w:rsidRPr="00404F1C">
        <w:rPr>
          <w:sz w:val="24"/>
          <w:szCs w:val="24"/>
          <w:lang w:val="pt-BR"/>
        </w:rPr>
        <w:t>L</w:t>
      </w:r>
      <w:r w:rsidR="00436EF9" w:rsidRPr="00404F1C">
        <w:rPr>
          <w:sz w:val="24"/>
          <w:szCs w:val="24"/>
          <w:lang w:val="pt-BR"/>
        </w:rPr>
        <w:t>.</w:t>
      </w:r>
      <w:r w:rsidR="00CE5C3C" w:rsidRPr="00404F1C">
        <w:rPr>
          <w:sz w:val="24"/>
          <w:szCs w:val="24"/>
          <w:lang w:val="pt-BR"/>
        </w:rPr>
        <w:t>G.</w:t>
      </w:r>
      <w:proofErr w:type="spellEnd"/>
      <w:r w:rsidR="00CE5C3C" w:rsidRPr="00404F1C">
        <w:rPr>
          <w:sz w:val="24"/>
          <w:szCs w:val="24"/>
          <w:lang w:val="pt-BR"/>
        </w:rPr>
        <w:t xml:space="preserve"> (2012) </w:t>
      </w:r>
      <w:proofErr w:type="spellStart"/>
      <w:r w:rsidRPr="00404F1C">
        <w:rPr>
          <w:sz w:val="24"/>
          <w:szCs w:val="24"/>
          <w:lang w:val="pt-BR"/>
        </w:rPr>
        <w:t>Support</w:t>
      </w:r>
      <w:proofErr w:type="spellEnd"/>
      <w:r w:rsidRPr="00404F1C">
        <w:rPr>
          <w:sz w:val="24"/>
          <w:szCs w:val="24"/>
          <w:lang w:val="pt-BR"/>
        </w:rPr>
        <w:t xml:space="preserve"> </w:t>
      </w:r>
      <w:proofErr w:type="spellStart"/>
      <w:r w:rsidRPr="00404F1C">
        <w:rPr>
          <w:sz w:val="24"/>
          <w:szCs w:val="24"/>
          <w:lang w:val="pt-BR"/>
        </w:rPr>
        <w:t>group</w:t>
      </w:r>
      <w:proofErr w:type="spellEnd"/>
      <w:r w:rsidRPr="00404F1C">
        <w:rPr>
          <w:sz w:val="24"/>
          <w:szCs w:val="24"/>
          <w:lang w:val="pt-BR"/>
        </w:rPr>
        <w:t xml:space="preserve"> as a </w:t>
      </w:r>
      <w:proofErr w:type="spellStart"/>
      <w:r w:rsidRPr="00404F1C">
        <w:rPr>
          <w:sz w:val="24"/>
          <w:szCs w:val="24"/>
          <w:lang w:val="pt-BR"/>
        </w:rPr>
        <w:t>strategy</w:t>
      </w:r>
      <w:proofErr w:type="spellEnd"/>
      <w:r w:rsidRPr="00404F1C">
        <w:rPr>
          <w:sz w:val="24"/>
          <w:szCs w:val="24"/>
          <w:lang w:val="pt-BR"/>
        </w:rPr>
        <w:t xml:space="preserve"> for </w:t>
      </w:r>
      <w:proofErr w:type="spellStart"/>
      <w:r w:rsidRPr="00404F1C">
        <w:rPr>
          <w:sz w:val="24"/>
          <w:szCs w:val="24"/>
          <w:lang w:val="pt-BR"/>
        </w:rPr>
        <w:t>nursing</w:t>
      </w:r>
      <w:proofErr w:type="spellEnd"/>
      <w:r w:rsidRPr="00404F1C">
        <w:rPr>
          <w:sz w:val="24"/>
          <w:szCs w:val="24"/>
          <w:lang w:val="pt-BR"/>
        </w:rPr>
        <w:t xml:space="preserve"> </w:t>
      </w:r>
      <w:proofErr w:type="spellStart"/>
      <w:r w:rsidRPr="00404F1C">
        <w:rPr>
          <w:sz w:val="24"/>
          <w:szCs w:val="24"/>
          <w:lang w:val="pt-BR"/>
        </w:rPr>
        <w:t>care</w:t>
      </w:r>
      <w:proofErr w:type="spellEnd"/>
      <w:r w:rsidRPr="00404F1C">
        <w:rPr>
          <w:sz w:val="24"/>
          <w:szCs w:val="24"/>
          <w:lang w:val="pt-BR"/>
        </w:rPr>
        <w:t xml:space="preserve"> for </w:t>
      </w:r>
      <w:proofErr w:type="spellStart"/>
      <w:r w:rsidRPr="00404F1C">
        <w:rPr>
          <w:sz w:val="24"/>
          <w:szCs w:val="24"/>
          <w:lang w:val="pt-BR"/>
        </w:rPr>
        <w:t>the</w:t>
      </w:r>
      <w:proofErr w:type="spellEnd"/>
      <w:r w:rsidRPr="00404F1C">
        <w:rPr>
          <w:sz w:val="24"/>
          <w:szCs w:val="24"/>
          <w:lang w:val="pt-BR"/>
        </w:rPr>
        <w:t xml:space="preserve"> </w:t>
      </w:r>
      <w:proofErr w:type="spellStart"/>
      <w:r w:rsidRPr="00404F1C">
        <w:rPr>
          <w:sz w:val="24"/>
          <w:szCs w:val="24"/>
          <w:lang w:val="pt-BR"/>
        </w:rPr>
        <w:t>families</w:t>
      </w:r>
      <w:proofErr w:type="spellEnd"/>
      <w:r w:rsidRPr="00404F1C">
        <w:rPr>
          <w:sz w:val="24"/>
          <w:szCs w:val="24"/>
          <w:lang w:val="pt-BR"/>
        </w:rPr>
        <w:t xml:space="preserve"> </w:t>
      </w:r>
      <w:proofErr w:type="spellStart"/>
      <w:r w:rsidRPr="00404F1C">
        <w:rPr>
          <w:sz w:val="24"/>
          <w:szCs w:val="24"/>
          <w:lang w:val="pt-BR"/>
        </w:rPr>
        <w:t>of</w:t>
      </w:r>
      <w:proofErr w:type="spellEnd"/>
      <w:r w:rsidRPr="00404F1C">
        <w:rPr>
          <w:sz w:val="24"/>
          <w:szCs w:val="24"/>
          <w:lang w:val="pt-BR"/>
        </w:rPr>
        <w:t xml:space="preserve"> </w:t>
      </w:r>
      <w:proofErr w:type="spellStart"/>
      <w:r w:rsidRPr="00404F1C">
        <w:rPr>
          <w:sz w:val="24"/>
          <w:szCs w:val="24"/>
          <w:lang w:val="pt-BR"/>
        </w:rPr>
        <w:t>hospitalized</w:t>
      </w:r>
      <w:proofErr w:type="spellEnd"/>
      <w:r w:rsidRPr="00404F1C">
        <w:rPr>
          <w:sz w:val="24"/>
          <w:szCs w:val="24"/>
          <w:lang w:val="pt-BR"/>
        </w:rPr>
        <w:t xml:space="preserve"> </w:t>
      </w:r>
      <w:proofErr w:type="spellStart"/>
      <w:r w:rsidRPr="00404F1C">
        <w:rPr>
          <w:sz w:val="24"/>
          <w:szCs w:val="24"/>
          <w:lang w:val="pt-BR"/>
        </w:rPr>
        <w:t>newborns</w:t>
      </w:r>
      <w:proofErr w:type="spellEnd"/>
      <w:r w:rsidRPr="00404F1C">
        <w:rPr>
          <w:sz w:val="24"/>
          <w:szCs w:val="24"/>
          <w:lang w:val="pt-BR"/>
        </w:rPr>
        <w:t xml:space="preserve">. </w:t>
      </w:r>
      <w:r w:rsidRPr="00404F1C">
        <w:rPr>
          <w:i/>
          <w:sz w:val="24"/>
          <w:szCs w:val="24"/>
          <w:lang w:val="pt-BR"/>
        </w:rPr>
        <w:t>Revista Eletrônica de Enfermagem</w:t>
      </w:r>
      <w:r w:rsidR="00CE5C3C" w:rsidRPr="00404F1C">
        <w:rPr>
          <w:i/>
          <w:sz w:val="24"/>
          <w:szCs w:val="24"/>
          <w:lang w:val="pt-BR"/>
        </w:rPr>
        <w:t xml:space="preserve">, </w:t>
      </w:r>
      <w:r w:rsidR="00CE5C3C" w:rsidRPr="00404F1C">
        <w:rPr>
          <w:sz w:val="24"/>
          <w:szCs w:val="24"/>
          <w:lang w:val="pt-BR"/>
        </w:rPr>
        <w:t>v.</w:t>
      </w:r>
      <w:r w:rsidRPr="00404F1C">
        <w:rPr>
          <w:sz w:val="24"/>
          <w:szCs w:val="24"/>
          <w:lang w:val="pt-BR"/>
        </w:rPr>
        <w:t>14</w:t>
      </w:r>
      <w:r w:rsidR="00CE5C3C" w:rsidRPr="00404F1C">
        <w:rPr>
          <w:sz w:val="24"/>
          <w:szCs w:val="24"/>
          <w:lang w:val="pt-BR"/>
        </w:rPr>
        <w:t>, nº 1,</w:t>
      </w:r>
      <w:r w:rsidRPr="00404F1C">
        <w:rPr>
          <w:sz w:val="24"/>
          <w:szCs w:val="24"/>
          <w:lang w:val="pt-BR"/>
        </w:rPr>
        <w:t xml:space="preserve"> 42-49.</w:t>
      </w:r>
    </w:p>
    <w:p w:rsidR="00190D23" w:rsidRPr="00404F1C" w:rsidRDefault="00190D23" w:rsidP="00404F1C">
      <w:pPr>
        <w:spacing w:line="360" w:lineRule="auto"/>
        <w:jc w:val="both"/>
        <w:rPr>
          <w:sz w:val="24"/>
          <w:szCs w:val="24"/>
          <w:lang w:val="pt-BR"/>
        </w:rPr>
      </w:pPr>
      <w:r w:rsidRPr="00404F1C">
        <w:rPr>
          <w:sz w:val="24"/>
          <w:szCs w:val="24"/>
        </w:rPr>
        <w:t xml:space="preserve">[9] </w:t>
      </w:r>
      <w:r w:rsidR="00436EF9" w:rsidRPr="00404F1C">
        <w:rPr>
          <w:sz w:val="24"/>
          <w:szCs w:val="24"/>
        </w:rPr>
        <w:t>Angelo, M.;</w:t>
      </w:r>
      <w:r w:rsidRPr="00404F1C">
        <w:rPr>
          <w:sz w:val="24"/>
          <w:szCs w:val="24"/>
        </w:rPr>
        <w:t xml:space="preserve"> </w:t>
      </w:r>
      <w:proofErr w:type="spellStart"/>
      <w:r w:rsidRPr="00404F1C">
        <w:rPr>
          <w:sz w:val="24"/>
          <w:szCs w:val="24"/>
        </w:rPr>
        <w:t>Moreira</w:t>
      </w:r>
      <w:proofErr w:type="spellEnd"/>
      <w:r w:rsidR="00436EF9" w:rsidRPr="00404F1C">
        <w:rPr>
          <w:sz w:val="24"/>
          <w:szCs w:val="24"/>
        </w:rPr>
        <w:t>,</w:t>
      </w:r>
      <w:r w:rsidRPr="00404F1C">
        <w:rPr>
          <w:sz w:val="24"/>
          <w:szCs w:val="24"/>
        </w:rPr>
        <w:t xml:space="preserve"> P</w:t>
      </w:r>
      <w:r w:rsidR="00436EF9" w:rsidRPr="00404F1C">
        <w:rPr>
          <w:sz w:val="24"/>
          <w:szCs w:val="24"/>
        </w:rPr>
        <w:t>.</w:t>
      </w:r>
      <w:r w:rsidRPr="00404F1C">
        <w:rPr>
          <w:sz w:val="24"/>
          <w:szCs w:val="24"/>
        </w:rPr>
        <w:t>L</w:t>
      </w:r>
      <w:r w:rsidR="00436EF9" w:rsidRPr="00404F1C">
        <w:rPr>
          <w:sz w:val="24"/>
          <w:szCs w:val="24"/>
        </w:rPr>
        <w:t>.;</w:t>
      </w:r>
      <w:r w:rsidRPr="00404F1C">
        <w:rPr>
          <w:sz w:val="24"/>
          <w:szCs w:val="24"/>
        </w:rPr>
        <w:t xml:space="preserve"> </w:t>
      </w:r>
      <w:proofErr w:type="spellStart"/>
      <w:r w:rsidRPr="00404F1C">
        <w:rPr>
          <w:sz w:val="24"/>
          <w:szCs w:val="24"/>
        </w:rPr>
        <w:t>Rodrigues</w:t>
      </w:r>
      <w:proofErr w:type="spellEnd"/>
      <w:r w:rsidR="00436EF9" w:rsidRPr="00404F1C">
        <w:rPr>
          <w:sz w:val="24"/>
          <w:szCs w:val="24"/>
        </w:rPr>
        <w:t>,</w:t>
      </w:r>
      <w:r w:rsidRPr="00404F1C">
        <w:rPr>
          <w:sz w:val="24"/>
          <w:szCs w:val="24"/>
        </w:rPr>
        <w:t xml:space="preserve"> L</w:t>
      </w:r>
      <w:r w:rsidR="00436EF9" w:rsidRPr="00404F1C">
        <w:rPr>
          <w:sz w:val="24"/>
          <w:szCs w:val="24"/>
        </w:rPr>
        <w:t>.</w:t>
      </w:r>
      <w:r w:rsidRPr="00404F1C">
        <w:rPr>
          <w:sz w:val="24"/>
          <w:szCs w:val="24"/>
        </w:rPr>
        <w:t>M</w:t>
      </w:r>
      <w:r w:rsidR="00436EF9" w:rsidRPr="00404F1C">
        <w:rPr>
          <w:sz w:val="24"/>
          <w:szCs w:val="24"/>
        </w:rPr>
        <w:t>.</w:t>
      </w:r>
      <w:r w:rsidRPr="00404F1C">
        <w:rPr>
          <w:sz w:val="24"/>
          <w:szCs w:val="24"/>
        </w:rPr>
        <w:t>A</w:t>
      </w:r>
      <w:proofErr w:type="gramStart"/>
      <w:r w:rsidRPr="00404F1C">
        <w:rPr>
          <w:sz w:val="24"/>
          <w:szCs w:val="24"/>
        </w:rPr>
        <w:t>.</w:t>
      </w:r>
      <w:r w:rsidR="00436EF9" w:rsidRPr="00404F1C">
        <w:rPr>
          <w:sz w:val="24"/>
          <w:szCs w:val="24"/>
        </w:rPr>
        <w:t>(</w:t>
      </w:r>
      <w:proofErr w:type="gramEnd"/>
      <w:r w:rsidR="00436EF9" w:rsidRPr="00404F1C">
        <w:rPr>
          <w:sz w:val="24"/>
          <w:szCs w:val="24"/>
        </w:rPr>
        <w:t>2010)</w:t>
      </w:r>
      <w:r w:rsidRPr="00404F1C">
        <w:rPr>
          <w:sz w:val="24"/>
          <w:szCs w:val="24"/>
        </w:rPr>
        <w:t xml:space="preserve"> Uncertainties in the childhood cancer: Understanding the mother's needs. </w:t>
      </w:r>
      <w:r w:rsidRPr="00404F1C">
        <w:rPr>
          <w:i/>
          <w:sz w:val="24"/>
          <w:szCs w:val="24"/>
          <w:lang w:val="pt-BR"/>
        </w:rPr>
        <w:t>Esc. Anna Nery</w:t>
      </w:r>
      <w:r w:rsidR="00436EF9" w:rsidRPr="00404F1C">
        <w:rPr>
          <w:sz w:val="24"/>
          <w:szCs w:val="24"/>
          <w:lang w:val="pt-BR"/>
        </w:rPr>
        <w:t>, v.</w:t>
      </w:r>
      <w:r w:rsidRPr="00404F1C">
        <w:rPr>
          <w:sz w:val="24"/>
          <w:szCs w:val="24"/>
          <w:lang w:val="pt-BR"/>
        </w:rPr>
        <w:t>14</w:t>
      </w:r>
      <w:r w:rsidR="00436EF9" w:rsidRPr="00404F1C">
        <w:rPr>
          <w:sz w:val="24"/>
          <w:szCs w:val="24"/>
          <w:lang w:val="pt-BR"/>
        </w:rPr>
        <w:t>, nº</w:t>
      </w:r>
      <w:r w:rsidRPr="00404F1C">
        <w:rPr>
          <w:sz w:val="24"/>
          <w:szCs w:val="24"/>
          <w:lang w:val="pt-BR"/>
        </w:rPr>
        <w:t>2</w:t>
      </w:r>
      <w:r w:rsidR="00436EF9" w:rsidRPr="00404F1C">
        <w:rPr>
          <w:sz w:val="24"/>
          <w:szCs w:val="24"/>
          <w:lang w:val="pt-BR"/>
        </w:rPr>
        <w:t xml:space="preserve">, </w:t>
      </w:r>
      <w:r w:rsidRPr="00404F1C">
        <w:rPr>
          <w:sz w:val="24"/>
          <w:szCs w:val="24"/>
          <w:lang w:val="pt-BR"/>
        </w:rPr>
        <w:t>301-308.</w:t>
      </w:r>
      <w:r w:rsidRPr="00404F1C">
        <w:rPr>
          <w:sz w:val="24"/>
          <w:szCs w:val="24"/>
          <w:lang w:val="pt-BR"/>
        </w:rPr>
        <w:tab/>
      </w:r>
    </w:p>
    <w:p w:rsidR="00190D23" w:rsidRPr="00404F1C" w:rsidRDefault="00190D23" w:rsidP="00404F1C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04F1C">
        <w:rPr>
          <w:rFonts w:ascii="Times New Roman" w:hAnsi="Times New Roman" w:cs="Times New Roman"/>
          <w:color w:val="auto"/>
        </w:rPr>
        <w:t>[10] F</w:t>
      </w:r>
      <w:r w:rsidR="00436EF9" w:rsidRPr="00404F1C">
        <w:rPr>
          <w:rFonts w:ascii="Times New Roman" w:hAnsi="Times New Roman" w:cs="Times New Roman"/>
          <w:color w:val="auto"/>
        </w:rPr>
        <w:t>erreira</w:t>
      </w:r>
      <w:r w:rsidRPr="00404F1C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404F1C">
        <w:rPr>
          <w:rFonts w:ascii="Times New Roman" w:hAnsi="Times New Roman" w:cs="Times New Roman"/>
          <w:color w:val="auto"/>
        </w:rPr>
        <w:t>S.L.</w:t>
      </w:r>
      <w:proofErr w:type="spellEnd"/>
      <w:r w:rsidRPr="00404F1C">
        <w:rPr>
          <w:rFonts w:ascii="Times New Roman" w:hAnsi="Times New Roman" w:cs="Times New Roman"/>
          <w:color w:val="auto"/>
        </w:rPr>
        <w:t xml:space="preserve"> </w:t>
      </w:r>
      <w:proofErr w:type="spellStart"/>
      <w:proofErr w:type="gramStart"/>
      <w:r w:rsidRPr="00404F1C">
        <w:rPr>
          <w:rFonts w:ascii="Times New Roman" w:hAnsi="Times New Roman" w:cs="Times New Roman"/>
          <w:color w:val="auto"/>
        </w:rPr>
        <w:t>et</w:t>
      </w:r>
      <w:proofErr w:type="spellEnd"/>
      <w:proofErr w:type="gramEnd"/>
      <w:r w:rsidRPr="00404F1C">
        <w:rPr>
          <w:rFonts w:ascii="Times New Roman" w:hAnsi="Times New Roman" w:cs="Times New Roman"/>
          <w:color w:val="auto"/>
        </w:rPr>
        <w:t xml:space="preserve"> al.  </w:t>
      </w:r>
      <w:r w:rsidRPr="00404F1C">
        <w:rPr>
          <w:rFonts w:ascii="Times New Roman" w:hAnsi="Times New Roman" w:cs="Times New Roman"/>
          <w:bCs/>
          <w:color w:val="auto"/>
        </w:rPr>
        <w:t>Quando a comunicação é nociva no encontro entre profissional e família da criança hospitalizada</w:t>
      </w:r>
      <w:r w:rsidR="00436EF9" w:rsidRPr="00404F1C">
        <w:rPr>
          <w:rFonts w:ascii="Times New Roman" w:hAnsi="Times New Roman" w:cs="Times New Roman"/>
        </w:rPr>
        <w:t xml:space="preserve"> (2015). </w:t>
      </w:r>
      <w:proofErr w:type="spellStart"/>
      <w:r w:rsidR="00436EF9" w:rsidRPr="00404F1C">
        <w:rPr>
          <w:rFonts w:ascii="Times New Roman" w:hAnsi="Times New Roman" w:cs="Times New Roman"/>
          <w:i/>
        </w:rPr>
        <w:t>Enfermería</w:t>
      </w:r>
      <w:proofErr w:type="spellEnd"/>
      <w:r w:rsidR="00436EF9" w:rsidRPr="00404F1C">
        <w:rPr>
          <w:rFonts w:ascii="Times New Roman" w:hAnsi="Times New Roman" w:cs="Times New Roman"/>
          <w:i/>
        </w:rPr>
        <w:t xml:space="preserve"> Global, </w:t>
      </w:r>
      <w:r w:rsidR="00436EF9" w:rsidRPr="00404F1C">
        <w:rPr>
          <w:rFonts w:ascii="Times New Roman" w:hAnsi="Times New Roman" w:cs="Times New Roman"/>
        </w:rPr>
        <w:t>nº 37, 204-215.</w:t>
      </w:r>
    </w:p>
    <w:p w:rsidR="00360D37" w:rsidRPr="00404F1C" w:rsidRDefault="00190D23" w:rsidP="00404F1C">
      <w:pPr>
        <w:pStyle w:val="references"/>
        <w:numPr>
          <w:ilvl w:val="0"/>
          <w:numId w:val="0"/>
        </w:numPr>
        <w:spacing w:line="360" w:lineRule="auto"/>
        <w:ind w:left="360" w:hanging="360"/>
        <w:rPr>
          <w:sz w:val="24"/>
          <w:szCs w:val="24"/>
          <w:lang w:val="pt-BR"/>
        </w:rPr>
      </w:pPr>
      <w:r w:rsidRPr="00404F1C">
        <w:rPr>
          <w:sz w:val="24"/>
          <w:szCs w:val="24"/>
          <w:lang w:val="pt-BR"/>
        </w:rPr>
        <w:t xml:space="preserve">[11] </w:t>
      </w:r>
      <w:r w:rsidR="00436EF9" w:rsidRPr="00404F1C">
        <w:rPr>
          <w:sz w:val="24"/>
          <w:szCs w:val="24"/>
          <w:lang w:val="pt-BR"/>
        </w:rPr>
        <w:t xml:space="preserve">Pizzignacco, T.P.; </w:t>
      </w:r>
      <w:r w:rsidR="00DA08B9" w:rsidRPr="00404F1C">
        <w:rPr>
          <w:sz w:val="24"/>
          <w:szCs w:val="24"/>
          <w:lang w:val="pt-BR"/>
        </w:rPr>
        <w:t>M</w:t>
      </w:r>
      <w:r w:rsidR="00436EF9" w:rsidRPr="00404F1C">
        <w:rPr>
          <w:sz w:val="24"/>
          <w:szCs w:val="24"/>
          <w:lang w:val="pt-BR"/>
        </w:rPr>
        <w:t>elo</w:t>
      </w:r>
      <w:r w:rsidR="00DA08B9" w:rsidRPr="00404F1C">
        <w:rPr>
          <w:sz w:val="24"/>
          <w:szCs w:val="24"/>
          <w:lang w:val="pt-BR"/>
        </w:rPr>
        <w:t xml:space="preserve">, D.F.; </w:t>
      </w:r>
      <w:r w:rsidR="00436EF9" w:rsidRPr="00404F1C">
        <w:rPr>
          <w:sz w:val="24"/>
          <w:szCs w:val="24"/>
          <w:lang w:val="pt-BR"/>
        </w:rPr>
        <w:t>lima</w:t>
      </w:r>
      <w:r w:rsidR="00DA08B9" w:rsidRPr="00404F1C">
        <w:rPr>
          <w:sz w:val="24"/>
          <w:szCs w:val="24"/>
          <w:lang w:val="pt-BR"/>
        </w:rPr>
        <w:t>, R.G.</w:t>
      </w:r>
      <w:r w:rsidR="00436EF9" w:rsidRPr="00404F1C">
        <w:rPr>
          <w:sz w:val="24"/>
          <w:szCs w:val="24"/>
          <w:lang w:val="pt-BR"/>
        </w:rPr>
        <w:t>(2011).</w:t>
      </w:r>
      <w:r w:rsidR="00DA08B9" w:rsidRPr="00404F1C">
        <w:rPr>
          <w:sz w:val="24"/>
          <w:szCs w:val="24"/>
          <w:lang w:val="pt-BR"/>
        </w:rPr>
        <w:t xml:space="preserve"> A experiência da</w:t>
      </w:r>
      <w:r w:rsidR="00360D37" w:rsidRPr="00404F1C">
        <w:rPr>
          <w:sz w:val="24"/>
          <w:szCs w:val="24"/>
          <w:lang w:val="pt-BR"/>
        </w:rPr>
        <w:t xml:space="preserve"> doença na</w:t>
      </w:r>
    </w:p>
    <w:p w:rsidR="00436EF9" w:rsidRPr="00404F1C" w:rsidRDefault="00190D23" w:rsidP="00404F1C">
      <w:pPr>
        <w:pStyle w:val="references"/>
        <w:numPr>
          <w:ilvl w:val="0"/>
          <w:numId w:val="0"/>
        </w:numPr>
        <w:spacing w:line="360" w:lineRule="auto"/>
        <w:ind w:left="360" w:hanging="360"/>
        <w:rPr>
          <w:sz w:val="24"/>
          <w:szCs w:val="24"/>
          <w:lang w:val="pt-BR"/>
        </w:rPr>
      </w:pPr>
      <w:r w:rsidRPr="00404F1C">
        <w:rPr>
          <w:sz w:val="24"/>
          <w:szCs w:val="24"/>
          <w:lang w:val="pt-BR"/>
        </w:rPr>
        <w:t>fibrose</w:t>
      </w:r>
      <w:r w:rsidR="00360D37" w:rsidRPr="00404F1C">
        <w:rPr>
          <w:sz w:val="24"/>
          <w:szCs w:val="24"/>
          <w:lang w:val="pt-BR"/>
        </w:rPr>
        <w:t xml:space="preserve"> </w:t>
      </w:r>
      <w:r w:rsidR="00DA08B9" w:rsidRPr="00404F1C">
        <w:rPr>
          <w:sz w:val="24"/>
          <w:szCs w:val="24"/>
          <w:lang w:val="pt-BR"/>
        </w:rPr>
        <w:t xml:space="preserve">cística: caminhos para o cuidado integral. </w:t>
      </w:r>
      <w:r w:rsidR="00DA08B9" w:rsidRPr="00404F1C">
        <w:rPr>
          <w:i/>
          <w:sz w:val="24"/>
          <w:szCs w:val="24"/>
          <w:lang w:val="pt-BR"/>
        </w:rPr>
        <w:t>Rev.E</w:t>
      </w:r>
      <w:r w:rsidR="00360D37" w:rsidRPr="00404F1C">
        <w:rPr>
          <w:i/>
          <w:sz w:val="24"/>
          <w:szCs w:val="24"/>
          <w:lang w:val="pt-BR"/>
        </w:rPr>
        <w:t>sc Enferm USP</w:t>
      </w:r>
      <w:r w:rsidR="00436EF9" w:rsidRPr="00404F1C">
        <w:rPr>
          <w:sz w:val="24"/>
          <w:szCs w:val="24"/>
          <w:lang w:val="pt-BR"/>
        </w:rPr>
        <w:t>, v.3, nº45, 638-</w:t>
      </w:r>
    </w:p>
    <w:p w:rsidR="00190D23" w:rsidRPr="00404F1C" w:rsidRDefault="00DA08B9" w:rsidP="00404F1C">
      <w:pPr>
        <w:pStyle w:val="references"/>
        <w:numPr>
          <w:ilvl w:val="0"/>
          <w:numId w:val="0"/>
        </w:numPr>
        <w:spacing w:line="360" w:lineRule="auto"/>
        <w:ind w:left="360" w:hanging="360"/>
        <w:rPr>
          <w:sz w:val="24"/>
          <w:szCs w:val="24"/>
          <w:lang w:val="pt-BR"/>
        </w:rPr>
      </w:pPr>
      <w:r w:rsidRPr="00404F1C">
        <w:rPr>
          <w:sz w:val="24"/>
          <w:szCs w:val="24"/>
          <w:lang w:val="pt-BR"/>
        </w:rPr>
        <w:t>44.</w:t>
      </w:r>
    </w:p>
    <w:p w:rsidR="00436EF9" w:rsidRPr="00404F1C" w:rsidRDefault="00190D23" w:rsidP="00404F1C">
      <w:pPr>
        <w:pStyle w:val="references"/>
        <w:numPr>
          <w:ilvl w:val="0"/>
          <w:numId w:val="0"/>
        </w:numPr>
        <w:spacing w:line="360" w:lineRule="auto"/>
        <w:ind w:left="360" w:hanging="360"/>
        <w:rPr>
          <w:bCs/>
          <w:sz w:val="24"/>
          <w:szCs w:val="24"/>
          <w:lang w:val="pt-BR"/>
        </w:rPr>
      </w:pPr>
      <w:r w:rsidRPr="00404F1C">
        <w:rPr>
          <w:sz w:val="24"/>
          <w:szCs w:val="24"/>
          <w:lang w:val="pt-BR"/>
        </w:rPr>
        <w:lastRenderedPageBreak/>
        <w:t>[12]</w:t>
      </w:r>
      <w:r w:rsidR="00436EF9" w:rsidRPr="00404F1C">
        <w:rPr>
          <w:sz w:val="24"/>
          <w:szCs w:val="24"/>
          <w:lang w:val="pt-BR"/>
        </w:rPr>
        <w:t xml:space="preserve"> </w:t>
      </w:r>
      <w:r w:rsidR="00436EF9" w:rsidRPr="00404F1C">
        <w:rPr>
          <w:iCs/>
          <w:sz w:val="24"/>
          <w:szCs w:val="24"/>
          <w:lang w:val="pt-BR"/>
        </w:rPr>
        <w:t>Barbosa ,</w:t>
      </w:r>
      <w:r w:rsidR="00934F8B" w:rsidRPr="00404F1C">
        <w:rPr>
          <w:iCs/>
          <w:sz w:val="24"/>
          <w:szCs w:val="24"/>
          <w:lang w:val="pt-BR"/>
        </w:rPr>
        <w:t>M.A.M.</w:t>
      </w:r>
      <w:r w:rsidR="00436EF9" w:rsidRPr="00404F1C">
        <w:rPr>
          <w:iCs/>
          <w:sz w:val="24"/>
          <w:szCs w:val="24"/>
          <w:lang w:val="pt-BR"/>
        </w:rPr>
        <w:t>; Balieiro,</w:t>
      </w:r>
      <w:r w:rsidR="00436EF9" w:rsidRPr="00404F1C">
        <w:rPr>
          <w:bCs/>
          <w:sz w:val="24"/>
          <w:szCs w:val="24"/>
          <w:lang w:val="pt-BR"/>
        </w:rPr>
        <w:t xml:space="preserve">M.M.F.G.; Pettengill, </w:t>
      </w:r>
      <w:r w:rsidR="00934F8B" w:rsidRPr="00404F1C">
        <w:rPr>
          <w:iCs/>
          <w:sz w:val="24"/>
          <w:szCs w:val="24"/>
          <w:lang w:val="pt-BR"/>
        </w:rPr>
        <w:t>M.A.M.</w:t>
      </w:r>
      <w:r w:rsidR="00436EF9" w:rsidRPr="00404F1C">
        <w:rPr>
          <w:iCs/>
          <w:sz w:val="24"/>
          <w:szCs w:val="24"/>
          <w:lang w:val="pt-BR"/>
        </w:rPr>
        <w:t xml:space="preserve">(2012). </w:t>
      </w:r>
      <w:r w:rsidR="00436EF9" w:rsidRPr="00404F1C">
        <w:rPr>
          <w:bCs/>
          <w:sz w:val="24"/>
          <w:szCs w:val="24"/>
          <w:lang w:val="pt-BR"/>
        </w:rPr>
        <w:t>Cuidado</w:t>
      </w:r>
    </w:p>
    <w:p w:rsidR="00436EF9" w:rsidRPr="00404F1C" w:rsidRDefault="00190D23" w:rsidP="00404F1C">
      <w:pPr>
        <w:pStyle w:val="references"/>
        <w:numPr>
          <w:ilvl w:val="0"/>
          <w:numId w:val="0"/>
        </w:numPr>
        <w:spacing w:line="360" w:lineRule="auto"/>
        <w:ind w:left="360" w:hanging="360"/>
        <w:rPr>
          <w:bCs/>
          <w:sz w:val="24"/>
          <w:szCs w:val="24"/>
          <w:lang w:val="pt-BR"/>
        </w:rPr>
      </w:pPr>
      <w:r w:rsidRPr="00404F1C">
        <w:rPr>
          <w:bCs/>
          <w:sz w:val="24"/>
          <w:szCs w:val="24"/>
          <w:lang w:val="pt-BR"/>
        </w:rPr>
        <w:t>Centrado na</w:t>
      </w:r>
      <w:r w:rsidR="00436EF9" w:rsidRPr="00404F1C">
        <w:rPr>
          <w:bCs/>
          <w:sz w:val="24"/>
          <w:szCs w:val="24"/>
          <w:lang w:val="pt-BR"/>
        </w:rPr>
        <w:t xml:space="preserve"> </w:t>
      </w:r>
      <w:r w:rsidR="00CB2098" w:rsidRPr="00404F1C">
        <w:rPr>
          <w:bCs/>
          <w:sz w:val="24"/>
          <w:szCs w:val="24"/>
          <w:lang w:val="pt-BR"/>
        </w:rPr>
        <w:t>Família no contexto da criança com deficiência e sua família: uma anál</w:t>
      </w:r>
      <w:r w:rsidR="00436EF9" w:rsidRPr="00404F1C">
        <w:rPr>
          <w:bCs/>
          <w:sz w:val="24"/>
          <w:szCs w:val="24"/>
          <w:lang w:val="pt-BR"/>
        </w:rPr>
        <w:t>ise</w:t>
      </w:r>
    </w:p>
    <w:p w:rsidR="00190D23" w:rsidRPr="00404F1C" w:rsidRDefault="00CB2098" w:rsidP="00404F1C">
      <w:pPr>
        <w:pStyle w:val="references"/>
        <w:numPr>
          <w:ilvl w:val="0"/>
          <w:numId w:val="0"/>
        </w:numPr>
        <w:spacing w:line="360" w:lineRule="auto"/>
        <w:ind w:left="360" w:hanging="360"/>
        <w:rPr>
          <w:bCs/>
          <w:sz w:val="24"/>
          <w:szCs w:val="24"/>
          <w:lang w:val="pt-BR"/>
        </w:rPr>
      </w:pPr>
      <w:r w:rsidRPr="00404F1C">
        <w:rPr>
          <w:bCs/>
          <w:sz w:val="24"/>
          <w:szCs w:val="24"/>
          <w:lang w:val="pt-BR"/>
        </w:rPr>
        <w:t xml:space="preserve">reflexiva. </w:t>
      </w:r>
      <w:r w:rsidRPr="00404F1C">
        <w:rPr>
          <w:i/>
          <w:sz w:val="24"/>
          <w:szCs w:val="24"/>
          <w:lang w:val="pt-BR"/>
        </w:rPr>
        <w:t>Texto Contexto Enferm</w:t>
      </w:r>
      <w:r w:rsidR="00436EF9" w:rsidRPr="00404F1C">
        <w:rPr>
          <w:sz w:val="24"/>
          <w:szCs w:val="24"/>
          <w:lang w:val="pt-BR"/>
        </w:rPr>
        <w:t>, nº 21,  194-9.</w:t>
      </w:r>
    </w:p>
    <w:p w:rsidR="00436EF9" w:rsidRPr="00404F1C" w:rsidRDefault="00CB2098" w:rsidP="00404F1C">
      <w:pPr>
        <w:pStyle w:val="references"/>
        <w:numPr>
          <w:ilvl w:val="0"/>
          <w:numId w:val="0"/>
        </w:numPr>
        <w:spacing w:line="360" w:lineRule="auto"/>
        <w:ind w:left="360" w:hanging="360"/>
        <w:rPr>
          <w:sz w:val="24"/>
          <w:szCs w:val="24"/>
          <w:lang w:val="pt-BR"/>
        </w:rPr>
      </w:pPr>
      <w:r w:rsidRPr="00AA2AD6">
        <w:rPr>
          <w:sz w:val="24"/>
          <w:szCs w:val="24"/>
          <w:lang w:val="pt-BR"/>
        </w:rPr>
        <w:t xml:space="preserve"> </w:t>
      </w:r>
      <w:r w:rsidR="00190D23" w:rsidRPr="00404F1C">
        <w:rPr>
          <w:sz w:val="24"/>
          <w:szCs w:val="24"/>
        </w:rPr>
        <w:t xml:space="preserve">[13] </w:t>
      </w:r>
      <w:r w:rsidR="00436EF9" w:rsidRPr="00404F1C">
        <w:rPr>
          <w:sz w:val="24"/>
          <w:szCs w:val="24"/>
        </w:rPr>
        <w:t xml:space="preserve">Barbosa, </w:t>
      </w:r>
      <w:r w:rsidR="00044173" w:rsidRPr="00404F1C">
        <w:rPr>
          <w:sz w:val="24"/>
          <w:szCs w:val="24"/>
        </w:rPr>
        <w:t>M.A.M.</w:t>
      </w:r>
      <w:r w:rsidR="00436EF9" w:rsidRPr="00404F1C">
        <w:rPr>
          <w:sz w:val="24"/>
          <w:szCs w:val="24"/>
        </w:rPr>
        <w:t>; Pettengill,</w:t>
      </w:r>
      <w:r w:rsidR="00044173" w:rsidRPr="00404F1C">
        <w:rPr>
          <w:sz w:val="24"/>
          <w:szCs w:val="24"/>
        </w:rPr>
        <w:t xml:space="preserve"> M.A.M.</w:t>
      </w:r>
      <w:r w:rsidR="00436EF9" w:rsidRPr="00404F1C">
        <w:rPr>
          <w:sz w:val="24"/>
          <w:szCs w:val="24"/>
        </w:rPr>
        <w:t xml:space="preserve"> (2011).</w:t>
      </w:r>
      <w:r w:rsidR="00044173" w:rsidRPr="00404F1C">
        <w:rPr>
          <w:sz w:val="24"/>
          <w:szCs w:val="24"/>
        </w:rPr>
        <w:t xml:space="preserve"> </w:t>
      </w:r>
      <w:r w:rsidR="00436EF9" w:rsidRPr="00404F1C">
        <w:rPr>
          <w:sz w:val="24"/>
          <w:szCs w:val="24"/>
          <w:lang w:val="pt-BR"/>
        </w:rPr>
        <w:t>“</w:t>
      </w:r>
      <w:r w:rsidR="00044173" w:rsidRPr="00404F1C">
        <w:rPr>
          <w:sz w:val="24"/>
          <w:szCs w:val="24"/>
          <w:lang w:val="pt-BR"/>
        </w:rPr>
        <w:t>Encontro</w:t>
      </w:r>
      <w:r w:rsidR="00436EF9" w:rsidRPr="00404F1C">
        <w:rPr>
          <w:sz w:val="24"/>
          <w:szCs w:val="24"/>
          <w:lang w:val="pt-BR"/>
        </w:rPr>
        <w:t>s terapêuticos com a</w:t>
      </w:r>
    </w:p>
    <w:p w:rsidR="00436EF9" w:rsidRPr="00404F1C" w:rsidRDefault="00436EF9" w:rsidP="00404F1C">
      <w:pPr>
        <w:pStyle w:val="references"/>
        <w:numPr>
          <w:ilvl w:val="0"/>
          <w:numId w:val="0"/>
        </w:numPr>
        <w:spacing w:line="360" w:lineRule="auto"/>
        <w:ind w:left="360" w:hanging="360"/>
        <w:rPr>
          <w:sz w:val="24"/>
          <w:szCs w:val="24"/>
          <w:lang w:val="pt-BR"/>
        </w:rPr>
      </w:pPr>
      <w:r w:rsidRPr="00404F1C">
        <w:rPr>
          <w:sz w:val="24"/>
          <w:szCs w:val="24"/>
          <w:lang w:val="pt-BR"/>
        </w:rPr>
        <w:t xml:space="preserve">família </w:t>
      </w:r>
      <w:r w:rsidR="00190D23" w:rsidRPr="00404F1C">
        <w:rPr>
          <w:sz w:val="24"/>
          <w:szCs w:val="24"/>
          <w:lang w:val="pt-BR"/>
        </w:rPr>
        <w:t>da</w:t>
      </w:r>
      <w:r w:rsidRPr="00404F1C">
        <w:rPr>
          <w:sz w:val="24"/>
          <w:szCs w:val="24"/>
          <w:lang w:val="pt-BR"/>
        </w:rPr>
        <w:t xml:space="preserve"> </w:t>
      </w:r>
      <w:r w:rsidR="00044173" w:rsidRPr="00404F1C">
        <w:rPr>
          <w:sz w:val="24"/>
          <w:szCs w:val="24"/>
          <w:lang w:val="pt-BR"/>
        </w:rPr>
        <w:t>criança com deficiência: uma proposta de intervenção</w:t>
      </w:r>
      <w:r w:rsidRPr="00404F1C">
        <w:rPr>
          <w:sz w:val="24"/>
          <w:szCs w:val="24"/>
          <w:lang w:val="pt-BR"/>
        </w:rPr>
        <w:t>”, em Seminátio</w:t>
      </w:r>
    </w:p>
    <w:p w:rsidR="00190D23" w:rsidRPr="00404F1C" w:rsidRDefault="00436EF9" w:rsidP="00404F1C">
      <w:pPr>
        <w:pStyle w:val="references"/>
        <w:numPr>
          <w:ilvl w:val="0"/>
          <w:numId w:val="0"/>
        </w:numPr>
        <w:spacing w:line="360" w:lineRule="auto"/>
        <w:ind w:left="360" w:hanging="360"/>
        <w:rPr>
          <w:sz w:val="24"/>
          <w:szCs w:val="24"/>
          <w:lang w:val="pt-BR"/>
        </w:rPr>
      </w:pPr>
      <w:r w:rsidRPr="00404F1C">
        <w:rPr>
          <w:sz w:val="24"/>
          <w:szCs w:val="24"/>
          <w:lang w:val="pt-BR"/>
        </w:rPr>
        <w:t xml:space="preserve">Nacional de </w:t>
      </w:r>
      <w:r w:rsidR="00190D23" w:rsidRPr="00404F1C">
        <w:rPr>
          <w:sz w:val="24"/>
          <w:szCs w:val="24"/>
          <w:lang w:val="pt-BR"/>
        </w:rPr>
        <w:t>Pesquisa</w:t>
      </w:r>
      <w:r w:rsidRPr="00404F1C">
        <w:rPr>
          <w:sz w:val="24"/>
          <w:szCs w:val="24"/>
          <w:lang w:val="pt-BR"/>
        </w:rPr>
        <w:t xml:space="preserve"> em Enfermagem: </w:t>
      </w:r>
      <w:r w:rsidR="00044173" w:rsidRPr="00404F1C">
        <w:rPr>
          <w:sz w:val="24"/>
          <w:szCs w:val="24"/>
          <w:lang w:val="pt-BR"/>
        </w:rPr>
        <w:t xml:space="preserve">1002-5. </w:t>
      </w:r>
    </w:p>
    <w:p w:rsidR="00190D23" w:rsidRPr="00404F1C" w:rsidRDefault="00190D23" w:rsidP="00404F1C">
      <w:pPr>
        <w:pStyle w:val="references"/>
        <w:numPr>
          <w:ilvl w:val="0"/>
          <w:numId w:val="0"/>
        </w:numPr>
        <w:spacing w:line="360" w:lineRule="auto"/>
        <w:ind w:left="360" w:hanging="360"/>
        <w:rPr>
          <w:sz w:val="24"/>
          <w:szCs w:val="24"/>
        </w:rPr>
      </w:pPr>
      <w:r w:rsidRPr="00404F1C">
        <w:rPr>
          <w:sz w:val="24"/>
          <w:szCs w:val="24"/>
          <w:lang w:val="pt-BR"/>
        </w:rPr>
        <w:t xml:space="preserve"> [14] </w:t>
      </w:r>
      <w:r w:rsidR="00CB2098" w:rsidRPr="00404F1C">
        <w:rPr>
          <w:sz w:val="24"/>
          <w:szCs w:val="24"/>
          <w:lang w:val="pt-BR"/>
        </w:rPr>
        <w:t xml:space="preserve"> </w:t>
      </w:r>
      <w:r w:rsidR="00436EF9" w:rsidRPr="00404F1C">
        <w:rPr>
          <w:sz w:val="24"/>
          <w:szCs w:val="24"/>
          <w:lang w:val="pt-BR"/>
        </w:rPr>
        <w:t xml:space="preserve">Sveinbjarnardottir, </w:t>
      </w:r>
      <w:r w:rsidR="00934F8B" w:rsidRPr="00404F1C">
        <w:rPr>
          <w:sz w:val="24"/>
          <w:szCs w:val="24"/>
          <w:lang w:val="pt-BR"/>
        </w:rPr>
        <w:t xml:space="preserve">E.K. </w:t>
      </w:r>
      <w:r w:rsidR="00436EF9" w:rsidRPr="00404F1C">
        <w:rPr>
          <w:sz w:val="24"/>
          <w:szCs w:val="24"/>
          <w:lang w:val="pt-BR"/>
        </w:rPr>
        <w:t>e</w:t>
      </w:r>
      <w:r w:rsidR="00934F8B" w:rsidRPr="00404F1C">
        <w:rPr>
          <w:sz w:val="24"/>
          <w:szCs w:val="24"/>
          <w:lang w:val="pt-BR"/>
        </w:rPr>
        <w:t>t al.</w:t>
      </w:r>
      <w:r w:rsidR="00436EF9" w:rsidRPr="00404F1C">
        <w:rPr>
          <w:sz w:val="24"/>
          <w:szCs w:val="24"/>
          <w:lang w:val="pt-BR"/>
        </w:rPr>
        <w:t xml:space="preserve"> </w:t>
      </w:r>
      <w:r w:rsidR="00436EF9" w:rsidRPr="00404F1C">
        <w:rPr>
          <w:sz w:val="24"/>
          <w:szCs w:val="24"/>
        </w:rPr>
        <w:t>(2013).</w:t>
      </w:r>
      <w:r w:rsidR="00934F8B" w:rsidRPr="00404F1C">
        <w:rPr>
          <w:sz w:val="24"/>
          <w:szCs w:val="24"/>
        </w:rPr>
        <w:t xml:space="preserve"> What are the </w:t>
      </w:r>
      <w:r w:rsidRPr="00404F1C">
        <w:rPr>
          <w:sz w:val="24"/>
          <w:szCs w:val="24"/>
        </w:rPr>
        <w:t>benefits of a short therapeutic</w:t>
      </w:r>
    </w:p>
    <w:p w:rsidR="00436EF9" w:rsidRPr="00404F1C" w:rsidRDefault="00934F8B" w:rsidP="00404F1C">
      <w:pPr>
        <w:pStyle w:val="references"/>
        <w:numPr>
          <w:ilvl w:val="0"/>
          <w:numId w:val="0"/>
        </w:numPr>
        <w:spacing w:line="360" w:lineRule="auto"/>
        <w:ind w:left="360" w:hanging="360"/>
        <w:rPr>
          <w:sz w:val="24"/>
          <w:szCs w:val="24"/>
        </w:rPr>
      </w:pPr>
      <w:r w:rsidRPr="00404F1C">
        <w:rPr>
          <w:sz w:val="24"/>
          <w:szCs w:val="24"/>
        </w:rPr>
        <w:t>conversation intervention with acute psychiatric</w:t>
      </w:r>
      <w:r w:rsidR="00190D23" w:rsidRPr="00404F1C">
        <w:rPr>
          <w:sz w:val="24"/>
          <w:szCs w:val="24"/>
        </w:rPr>
        <w:t xml:space="preserve"> patients and their families? A</w:t>
      </w:r>
      <w:r w:rsidR="00436EF9" w:rsidRPr="00404F1C">
        <w:rPr>
          <w:sz w:val="24"/>
          <w:szCs w:val="24"/>
        </w:rPr>
        <w:t>controlled</w:t>
      </w:r>
    </w:p>
    <w:p w:rsidR="00934F8B" w:rsidRPr="00404F1C" w:rsidRDefault="00934F8B" w:rsidP="00404F1C">
      <w:pPr>
        <w:pStyle w:val="references"/>
        <w:numPr>
          <w:ilvl w:val="0"/>
          <w:numId w:val="0"/>
        </w:numPr>
        <w:spacing w:line="360" w:lineRule="auto"/>
        <w:ind w:left="360" w:hanging="360"/>
        <w:rPr>
          <w:sz w:val="24"/>
          <w:szCs w:val="24"/>
        </w:rPr>
      </w:pPr>
      <w:r w:rsidRPr="00404F1C">
        <w:rPr>
          <w:sz w:val="24"/>
          <w:szCs w:val="24"/>
        </w:rPr>
        <w:t>before and after study</w:t>
      </w:r>
      <w:r w:rsidRPr="00404F1C">
        <w:rPr>
          <w:i/>
          <w:sz w:val="24"/>
          <w:szCs w:val="24"/>
        </w:rPr>
        <w:t xml:space="preserve">. </w:t>
      </w:r>
      <w:r w:rsidRPr="00404F1C">
        <w:rPr>
          <w:bCs/>
          <w:i/>
          <w:sz w:val="24"/>
          <w:szCs w:val="24"/>
        </w:rPr>
        <w:t>International Journal of Nursing Studie</w:t>
      </w:r>
      <w:r w:rsidR="00436EF9" w:rsidRPr="00404F1C">
        <w:rPr>
          <w:bCs/>
          <w:i/>
          <w:sz w:val="24"/>
          <w:szCs w:val="24"/>
        </w:rPr>
        <w:t xml:space="preserve">, </w:t>
      </w:r>
      <w:r w:rsidR="00436EF9" w:rsidRPr="00404F1C">
        <w:rPr>
          <w:sz w:val="24"/>
          <w:szCs w:val="24"/>
        </w:rPr>
        <w:t>v. 50, 593-602</w:t>
      </w:r>
      <w:r w:rsidRPr="00404F1C">
        <w:rPr>
          <w:sz w:val="24"/>
          <w:szCs w:val="24"/>
        </w:rPr>
        <w:t xml:space="preserve"> </w:t>
      </w:r>
    </w:p>
    <w:p w:rsidR="00436EF9" w:rsidRPr="00AA2AD6" w:rsidRDefault="00934F8B" w:rsidP="00404F1C">
      <w:pPr>
        <w:pStyle w:val="references"/>
        <w:numPr>
          <w:ilvl w:val="0"/>
          <w:numId w:val="0"/>
        </w:numPr>
        <w:spacing w:line="360" w:lineRule="auto"/>
        <w:ind w:left="360" w:hanging="360"/>
        <w:rPr>
          <w:i/>
          <w:sz w:val="24"/>
          <w:szCs w:val="24"/>
          <w:lang w:val="pt-BR"/>
        </w:rPr>
      </w:pPr>
      <w:r w:rsidRPr="00404F1C">
        <w:rPr>
          <w:color w:val="FF0000"/>
          <w:sz w:val="24"/>
          <w:szCs w:val="24"/>
        </w:rPr>
        <w:t xml:space="preserve"> </w:t>
      </w:r>
      <w:r w:rsidR="00190D23" w:rsidRPr="00AA2AD6">
        <w:rPr>
          <w:sz w:val="24"/>
          <w:szCs w:val="24"/>
          <w:lang w:val="pt-BR"/>
        </w:rPr>
        <w:t xml:space="preserve">[15] </w:t>
      </w:r>
      <w:r w:rsidR="00436EF9" w:rsidRPr="00AA2AD6">
        <w:rPr>
          <w:sz w:val="24"/>
          <w:szCs w:val="24"/>
          <w:lang w:val="pt-BR"/>
        </w:rPr>
        <w:t xml:space="preserve">Tafner, M.; Tafner, J.; Fischer, J. (1999) </w:t>
      </w:r>
      <w:r w:rsidR="00436EF9" w:rsidRPr="00AA2AD6">
        <w:rPr>
          <w:i/>
          <w:sz w:val="24"/>
          <w:szCs w:val="24"/>
          <w:lang w:val="pt-BR"/>
        </w:rPr>
        <w:t>Metodologia do trabalho acadêmico.</w:t>
      </w:r>
    </w:p>
    <w:p w:rsidR="00436EF9" w:rsidRPr="00404F1C" w:rsidRDefault="00436EF9" w:rsidP="00404F1C">
      <w:pPr>
        <w:pStyle w:val="references"/>
        <w:numPr>
          <w:ilvl w:val="0"/>
          <w:numId w:val="0"/>
        </w:numPr>
        <w:spacing w:line="360" w:lineRule="auto"/>
        <w:ind w:left="360" w:hanging="360"/>
        <w:rPr>
          <w:sz w:val="24"/>
          <w:szCs w:val="24"/>
        </w:rPr>
      </w:pPr>
      <w:r w:rsidRPr="00404F1C">
        <w:rPr>
          <w:sz w:val="24"/>
          <w:szCs w:val="24"/>
        </w:rPr>
        <w:t>Curitiba: Juruá</w:t>
      </w:r>
    </w:p>
    <w:p w:rsidR="00436EF9" w:rsidRPr="00404F1C" w:rsidRDefault="00436EF9" w:rsidP="00404F1C">
      <w:pPr>
        <w:pStyle w:val="references"/>
        <w:spacing w:line="360" w:lineRule="auto"/>
        <w:rPr>
          <w:sz w:val="24"/>
          <w:szCs w:val="24"/>
        </w:rPr>
        <w:sectPr w:rsidR="00436EF9" w:rsidRPr="00404F1C" w:rsidSect="000712CC">
          <w:type w:val="continuous"/>
          <w:pgSz w:w="11909" w:h="16834" w:code="9"/>
          <w:pgMar w:top="1417" w:right="1701" w:bottom="1417" w:left="1701" w:header="720" w:footer="720" w:gutter="0"/>
          <w:cols w:space="360"/>
          <w:docGrid w:linePitch="360"/>
        </w:sectPr>
      </w:pPr>
    </w:p>
    <w:p w:rsidR="00190D23" w:rsidRPr="00404F1C" w:rsidRDefault="00436EF9" w:rsidP="00404F1C">
      <w:pPr>
        <w:pStyle w:val="references"/>
        <w:numPr>
          <w:ilvl w:val="0"/>
          <w:numId w:val="0"/>
        </w:numPr>
        <w:spacing w:line="360" w:lineRule="auto"/>
        <w:rPr>
          <w:sz w:val="24"/>
          <w:szCs w:val="24"/>
          <w:lang w:val="pt-BR"/>
        </w:rPr>
      </w:pPr>
      <w:r w:rsidRPr="00AA2AD6">
        <w:rPr>
          <w:sz w:val="24"/>
          <w:szCs w:val="24"/>
          <w:lang w:val="pt-BR"/>
        </w:rPr>
        <w:lastRenderedPageBreak/>
        <w:t xml:space="preserve"> </w:t>
      </w:r>
      <w:r w:rsidR="00190D23" w:rsidRPr="00AA2AD6">
        <w:rPr>
          <w:sz w:val="24"/>
          <w:szCs w:val="24"/>
          <w:lang w:val="pt-BR"/>
        </w:rPr>
        <w:t>[16]</w:t>
      </w:r>
      <w:r w:rsidR="00934F8B" w:rsidRPr="00AA2AD6">
        <w:rPr>
          <w:sz w:val="24"/>
          <w:szCs w:val="24"/>
          <w:lang w:val="pt-BR"/>
        </w:rPr>
        <w:t xml:space="preserve"> Brasil. M</w:t>
      </w:r>
      <w:r w:rsidR="00934F8B" w:rsidRPr="00404F1C">
        <w:rPr>
          <w:sz w:val="24"/>
          <w:szCs w:val="24"/>
          <w:lang w:val="pt-BR"/>
        </w:rPr>
        <w:t>inistério da Saúde. Diretrizes e norm</w:t>
      </w:r>
      <w:r w:rsidR="00190D23" w:rsidRPr="00404F1C">
        <w:rPr>
          <w:sz w:val="24"/>
          <w:szCs w:val="24"/>
          <w:lang w:val="pt-BR"/>
        </w:rPr>
        <w:t>as regulamentadoras de pesquisa</w:t>
      </w:r>
    </w:p>
    <w:p w:rsidR="00190D23" w:rsidRPr="00404F1C" w:rsidRDefault="00934F8B" w:rsidP="00404F1C">
      <w:pPr>
        <w:pStyle w:val="references"/>
        <w:numPr>
          <w:ilvl w:val="0"/>
          <w:numId w:val="0"/>
        </w:numPr>
        <w:spacing w:line="360" w:lineRule="auto"/>
        <w:ind w:left="360" w:hanging="360"/>
        <w:rPr>
          <w:sz w:val="24"/>
          <w:szCs w:val="24"/>
        </w:rPr>
      </w:pPr>
      <w:r w:rsidRPr="00404F1C">
        <w:rPr>
          <w:sz w:val="24"/>
          <w:szCs w:val="24"/>
          <w:lang w:val="pt-BR"/>
        </w:rPr>
        <w:t>envolvendo seres humanos. Resolução nº 466, de 12</w:t>
      </w:r>
      <w:r w:rsidR="00190D23" w:rsidRPr="00404F1C">
        <w:rPr>
          <w:sz w:val="24"/>
          <w:szCs w:val="24"/>
          <w:lang w:val="pt-BR"/>
        </w:rPr>
        <w:t xml:space="preserve"> de dezembro de 2012. </w:t>
      </w:r>
      <w:r w:rsidR="00190D23" w:rsidRPr="00404F1C">
        <w:rPr>
          <w:sz w:val="24"/>
          <w:szCs w:val="24"/>
        </w:rPr>
        <w:t>Conselho</w:t>
      </w:r>
    </w:p>
    <w:p w:rsidR="00934F8B" w:rsidRPr="00404F1C" w:rsidRDefault="00934F8B" w:rsidP="00404F1C">
      <w:pPr>
        <w:pStyle w:val="references"/>
        <w:numPr>
          <w:ilvl w:val="0"/>
          <w:numId w:val="0"/>
        </w:numPr>
        <w:spacing w:line="360" w:lineRule="auto"/>
        <w:ind w:left="360" w:hanging="360"/>
        <w:rPr>
          <w:sz w:val="24"/>
          <w:szCs w:val="24"/>
        </w:rPr>
      </w:pPr>
      <w:r w:rsidRPr="00404F1C">
        <w:rPr>
          <w:sz w:val="24"/>
          <w:szCs w:val="24"/>
        </w:rPr>
        <w:t xml:space="preserve">Nacional de Saúde. 12 dez 2012. </w:t>
      </w:r>
    </w:p>
    <w:p w:rsidR="00436EF9" w:rsidRPr="00404F1C" w:rsidRDefault="00436EF9" w:rsidP="00404F1C">
      <w:pPr>
        <w:pStyle w:val="references"/>
        <w:numPr>
          <w:ilvl w:val="0"/>
          <w:numId w:val="0"/>
        </w:numPr>
        <w:spacing w:line="360" w:lineRule="auto"/>
        <w:ind w:left="360" w:hanging="360"/>
        <w:rPr>
          <w:sz w:val="24"/>
          <w:szCs w:val="24"/>
        </w:rPr>
      </w:pPr>
    </w:p>
    <w:p w:rsidR="0036754D" w:rsidRPr="0026658E" w:rsidRDefault="0036754D" w:rsidP="00190D23">
      <w:pPr>
        <w:pStyle w:val="references"/>
        <w:numPr>
          <w:ilvl w:val="0"/>
          <w:numId w:val="0"/>
        </w:numPr>
        <w:spacing w:line="360" w:lineRule="auto"/>
        <w:ind w:left="360"/>
        <w:rPr>
          <w:sz w:val="24"/>
          <w:szCs w:val="24"/>
          <w:lang w:val="pt-BR"/>
        </w:rPr>
      </w:pPr>
    </w:p>
    <w:p w:rsidR="00D56A4D" w:rsidRPr="0026658E" w:rsidRDefault="00D56A4D" w:rsidP="000712CC">
      <w:pPr>
        <w:pStyle w:val="references"/>
        <w:numPr>
          <w:ilvl w:val="0"/>
          <w:numId w:val="0"/>
        </w:numPr>
        <w:spacing w:line="360" w:lineRule="auto"/>
        <w:ind w:left="360"/>
        <w:rPr>
          <w:sz w:val="24"/>
          <w:szCs w:val="24"/>
          <w:lang w:val="pt-BR"/>
        </w:rPr>
      </w:pPr>
    </w:p>
    <w:p w:rsidR="00D56A4D" w:rsidRPr="0026658E" w:rsidRDefault="00D56A4D" w:rsidP="000712CC">
      <w:pPr>
        <w:pStyle w:val="references"/>
        <w:numPr>
          <w:ilvl w:val="0"/>
          <w:numId w:val="0"/>
        </w:numPr>
        <w:spacing w:line="360" w:lineRule="auto"/>
        <w:ind w:left="360"/>
        <w:rPr>
          <w:sz w:val="24"/>
          <w:szCs w:val="24"/>
          <w:lang w:val="pt-BR"/>
        </w:rPr>
      </w:pPr>
    </w:p>
    <w:p w:rsidR="00ED13D6" w:rsidRPr="00436EF9" w:rsidRDefault="00ED13D6" w:rsidP="00436EF9">
      <w:pPr>
        <w:pStyle w:val="references"/>
        <w:numPr>
          <w:ilvl w:val="0"/>
          <w:numId w:val="0"/>
        </w:numPr>
        <w:spacing w:line="360" w:lineRule="auto"/>
        <w:ind w:left="360"/>
        <w:jc w:val="left"/>
        <w:rPr>
          <w:sz w:val="24"/>
          <w:szCs w:val="24"/>
          <w:lang w:val="pt-BR"/>
        </w:rPr>
        <w:sectPr w:rsidR="00ED13D6" w:rsidRPr="00436EF9" w:rsidSect="000712CC">
          <w:type w:val="continuous"/>
          <w:pgSz w:w="11909" w:h="16834" w:code="9"/>
          <w:pgMar w:top="1417" w:right="1701" w:bottom="1417" w:left="1701" w:header="720" w:footer="720" w:gutter="0"/>
          <w:cols w:space="360"/>
          <w:docGrid w:linePitch="360"/>
        </w:sectPr>
      </w:pPr>
    </w:p>
    <w:p w:rsidR="00EF214E" w:rsidRPr="0026658E" w:rsidRDefault="00EF214E" w:rsidP="000712CC">
      <w:pPr>
        <w:spacing w:line="360" w:lineRule="auto"/>
        <w:rPr>
          <w:sz w:val="24"/>
          <w:szCs w:val="24"/>
          <w:lang w:val="pt-BR"/>
        </w:rPr>
      </w:pPr>
    </w:p>
    <w:p w:rsidR="00EF214E" w:rsidRPr="0026658E" w:rsidRDefault="00EF214E" w:rsidP="000712CC">
      <w:pPr>
        <w:spacing w:line="360" w:lineRule="auto"/>
        <w:rPr>
          <w:sz w:val="24"/>
          <w:szCs w:val="24"/>
          <w:lang w:val="pt-BR"/>
        </w:rPr>
      </w:pPr>
    </w:p>
    <w:sectPr w:rsidR="00EF214E" w:rsidRPr="0026658E" w:rsidSect="00B01F40">
      <w:type w:val="continuous"/>
      <w:pgSz w:w="11909" w:h="16834" w:code="9"/>
      <w:pgMar w:top="1077" w:right="731" w:bottom="2432" w:left="73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4AC" w:rsidRDefault="00DD24AC" w:rsidP="005A03D3">
      <w:r>
        <w:separator/>
      </w:r>
    </w:p>
  </w:endnote>
  <w:endnote w:type="continuationSeparator" w:id="0">
    <w:p w:rsidR="00DD24AC" w:rsidRDefault="00DD24AC" w:rsidP="005A03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24E" w:rsidRDefault="00677C2C">
    <w:pPr>
      <w:pStyle w:val="Rodap"/>
      <w:jc w:val="right"/>
    </w:pPr>
    <w:r>
      <w:fldChar w:fldCharType="begin"/>
    </w:r>
    <w:r w:rsidR="00A9424E">
      <w:instrText xml:space="preserve"> PAGE   \* MERGEFORMAT </w:instrText>
    </w:r>
    <w:r>
      <w:fldChar w:fldCharType="separate"/>
    </w:r>
    <w:r w:rsidR="00B00868">
      <w:rPr>
        <w:noProof/>
      </w:rPr>
      <w:t>12</w:t>
    </w:r>
    <w:r>
      <w:fldChar w:fldCharType="end"/>
    </w:r>
  </w:p>
  <w:p w:rsidR="00A9424E" w:rsidRDefault="00A9424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4AC" w:rsidRDefault="00DD24AC" w:rsidP="005A03D3">
      <w:r>
        <w:separator/>
      </w:r>
    </w:p>
  </w:footnote>
  <w:footnote w:type="continuationSeparator" w:id="0">
    <w:p w:rsidR="00DD24AC" w:rsidRDefault="00DD24AC" w:rsidP="005A03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60AAB"/>
    <w:multiLevelType w:val="hybridMultilevel"/>
    <w:tmpl w:val="5C14C96C"/>
    <w:lvl w:ilvl="0" w:tplc="CF6CE7CC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F6A2A8D"/>
    <w:multiLevelType w:val="multilevel"/>
    <w:tmpl w:val="5A40D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660336"/>
    <w:multiLevelType w:val="hybridMultilevel"/>
    <w:tmpl w:val="EA402BE8"/>
    <w:lvl w:ilvl="0" w:tplc="D1FC46B0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6">
    <w:nsid w:val="4189603E"/>
    <w:multiLevelType w:val="multilevel"/>
    <w:tmpl w:val="F3FA876A"/>
    <w:lvl w:ilvl="0">
      <w:start w:val="1"/>
      <w:numFmt w:val="upperRoman"/>
      <w:pStyle w:val="Ttulo1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Ttulo21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Ttulo31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Ttulo41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>
    <w:nsid w:val="52CA544A"/>
    <w:multiLevelType w:val="singleLevel"/>
    <w:tmpl w:val="9DD45F74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  <w:lang w:val="pt-BR"/>
      </w:rPr>
    </w:lvl>
  </w:abstractNum>
  <w:abstractNum w:abstractNumId="8">
    <w:nsid w:val="6C402C58"/>
    <w:multiLevelType w:val="hybridMultilevel"/>
    <w:tmpl w:val="F1F87D58"/>
    <w:lvl w:ilvl="0" w:tplc="FC5CE4B0">
      <w:start w:val="1"/>
      <w:numFmt w:val="decimal"/>
      <w:pStyle w:val="figurecaption"/>
      <w:lvlText w:val="Figure %1. 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0">
    <w:nsid w:val="79F467D7"/>
    <w:multiLevelType w:val="hybridMultilevel"/>
    <w:tmpl w:val="DBA4B6C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7"/>
  </w:num>
  <w:num w:numId="9">
    <w:abstractNumId w:val="9"/>
  </w:num>
  <w:num w:numId="10">
    <w:abstractNumId w:val="5"/>
  </w:num>
  <w:num w:numId="11">
    <w:abstractNumId w:val="1"/>
  </w:num>
  <w:num w:numId="12">
    <w:abstractNumId w:val="6"/>
  </w:num>
  <w:num w:numId="13">
    <w:abstractNumId w:val="8"/>
  </w:num>
  <w:num w:numId="14">
    <w:abstractNumId w:val="9"/>
  </w:num>
  <w:num w:numId="15">
    <w:abstractNumId w:val="9"/>
  </w:num>
  <w:num w:numId="16">
    <w:abstractNumId w:val="9"/>
  </w:num>
  <w:num w:numId="17">
    <w:abstractNumId w:val="3"/>
  </w:num>
  <w:num w:numId="18">
    <w:abstractNumId w:val="0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/>
  <w:trackRevisions/>
  <w:defaultTabStop w:val="720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C94175"/>
    <w:rsid w:val="00000F88"/>
    <w:rsid w:val="00017E16"/>
    <w:rsid w:val="00026464"/>
    <w:rsid w:val="000341BB"/>
    <w:rsid w:val="00044173"/>
    <w:rsid w:val="00053282"/>
    <w:rsid w:val="00063EF6"/>
    <w:rsid w:val="000647EB"/>
    <w:rsid w:val="000712CC"/>
    <w:rsid w:val="000756C0"/>
    <w:rsid w:val="0007630D"/>
    <w:rsid w:val="000771F6"/>
    <w:rsid w:val="00096AD5"/>
    <w:rsid w:val="000A5BE9"/>
    <w:rsid w:val="000A5F09"/>
    <w:rsid w:val="000D1C8F"/>
    <w:rsid w:val="000D489E"/>
    <w:rsid w:val="000F62EA"/>
    <w:rsid w:val="000F648E"/>
    <w:rsid w:val="00101F93"/>
    <w:rsid w:val="00104931"/>
    <w:rsid w:val="00105EB9"/>
    <w:rsid w:val="001334E8"/>
    <w:rsid w:val="00153051"/>
    <w:rsid w:val="001532A0"/>
    <w:rsid w:val="00164B64"/>
    <w:rsid w:val="00164C1B"/>
    <w:rsid w:val="00175725"/>
    <w:rsid w:val="0018192F"/>
    <w:rsid w:val="00183B0C"/>
    <w:rsid w:val="00190D23"/>
    <w:rsid w:val="001A037B"/>
    <w:rsid w:val="001D7341"/>
    <w:rsid w:val="00222AF6"/>
    <w:rsid w:val="00225C63"/>
    <w:rsid w:val="0022645F"/>
    <w:rsid w:val="00230F10"/>
    <w:rsid w:val="0024068D"/>
    <w:rsid w:val="00240A98"/>
    <w:rsid w:val="0026658E"/>
    <w:rsid w:val="00283BCA"/>
    <w:rsid w:val="0028469C"/>
    <w:rsid w:val="002914F4"/>
    <w:rsid w:val="00292768"/>
    <w:rsid w:val="0029517B"/>
    <w:rsid w:val="00295223"/>
    <w:rsid w:val="002A42FC"/>
    <w:rsid w:val="002A7853"/>
    <w:rsid w:val="002C6FE2"/>
    <w:rsid w:val="002C7B78"/>
    <w:rsid w:val="002D2C16"/>
    <w:rsid w:val="00303F32"/>
    <w:rsid w:val="00330AA7"/>
    <w:rsid w:val="00333DA4"/>
    <w:rsid w:val="00337FEB"/>
    <w:rsid w:val="00360D37"/>
    <w:rsid w:val="0036754D"/>
    <w:rsid w:val="00375015"/>
    <w:rsid w:val="0037635F"/>
    <w:rsid w:val="003764E5"/>
    <w:rsid w:val="00376C08"/>
    <w:rsid w:val="00384C88"/>
    <w:rsid w:val="00387D58"/>
    <w:rsid w:val="003F040D"/>
    <w:rsid w:val="003F22F9"/>
    <w:rsid w:val="003F535C"/>
    <w:rsid w:val="003F5EA8"/>
    <w:rsid w:val="0040018A"/>
    <w:rsid w:val="00403EE9"/>
    <w:rsid w:val="00404F1C"/>
    <w:rsid w:val="0041531B"/>
    <w:rsid w:val="004203B3"/>
    <w:rsid w:val="00424DBF"/>
    <w:rsid w:val="00436EF9"/>
    <w:rsid w:val="00446CA0"/>
    <w:rsid w:val="00464C57"/>
    <w:rsid w:val="00465768"/>
    <w:rsid w:val="0048095B"/>
    <w:rsid w:val="00480DFF"/>
    <w:rsid w:val="00496DD8"/>
    <w:rsid w:val="004C1F2B"/>
    <w:rsid w:val="004C6A19"/>
    <w:rsid w:val="004C6FFB"/>
    <w:rsid w:val="004E74F5"/>
    <w:rsid w:val="004F00B0"/>
    <w:rsid w:val="004F3E25"/>
    <w:rsid w:val="004F5077"/>
    <w:rsid w:val="00514CAE"/>
    <w:rsid w:val="00523EA3"/>
    <w:rsid w:val="0054523E"/>
    <w:rsid w:val="00560BD7"/>
    <w:rsid w:val="00567CDB"/>
    <w:rsid w:val="00595650"/>
    <w:rsid w:val="005A03D3"/>
    <w:rsid w:val="005A0855"/>
    <w:rsid w:val="005B1D11"/>
    <w:rsid w:val="005B6671"/>
    <w:rsid w:val="005B66BB"/>
    <w:rsid w:val="005C60BC"/>
    <w:rsid w:val="005C71DD"/>
    <w:rsid w:val="005D6ACB"/>
    <w:rsid w:val="005D7CC9"/>
    <w:rsid w:val="005E465A"/>
    <w:rsid w:val="005F4C90"/>
    <w:rsid w:val="005F5BCF"/>
    <w:rsid w:val="005F66CE"/>
    <w:rsid w:val="0060084A"/>
    <w:rsid w:val="006129BD"/>
    <w:rsid w:val="00621AB1"/>
    <w:rsid w:val="0062327C"/>
    <w:rsid w:val="00630FB2"/>
    <w:rsid w:val="00677C2C"/>
    <w:rsid w:val="006810EB"/>
    <w:rsid w:val="006822F8"/>
    <w:rsid w:val="006864A2"/>
    <w:rsid w:val="00696C7D"/>
    <w:rsid w:val="006A6A11"/>
    <w:rsid w:val="006D16F9"/>
    <w:rsid w:val="006E19C4"/>
    <w:rsid w:val="006E1BF1"/>
    <w:rsid w:val="006F07F2"/>
    <w:rsid w:val="006F7BC5"/>
    <w:rsid w:val="007276E2"/>
    <w:rsid w:val="00731107"/>
    <w:rsid w:val="00747308"/>
    <w:rsid w:val="00752B57"/>
    <w:rsid w:val="0077167A"/>
    <w:rsid w:val="0078302B"/>
    <w:rsid w:val="00785CB0"/>
    <w:rsid w:val="007E4250"/>
    <w:rsid w:val="007F2F94"/>
    <w:rsid w:val="008029C7"/>
    <w:rsid w:val="0080610E"/>
    <w:rsid w:val="008128AE"/>
    <w:rsid w:val="00813BE5"/>
    <w:rsid w:val="00815088"/>
    <w:rsid w:val="00824726"/>
    <w:rsid w:val="00824F7F"/>
    <w:rsid w:val="00825EE8"/>
    <w:rsid w:val="00832DB7"/>
    <w:rsid w:val="00852C22"/>
    <w:rsid w:val="00861607"/>
    <w:rsid w:val="00870C93"/>
    <w:rsid w:val="00872107"/>
    <w:rsid w:val="008846AD"/>
    <w:rsid w:val="0088490F"/>
    <w:rsid w:val="008A4BD3"/>
    <w:rsid w:val="008A66C1"/>
    <w:rsid w:val="008B3DF4"/>
    <w:rsid w:val="008E3FDB"/>
    <w:rsid w:val="008F2817"/>
    <w:rsid w:val="00903E41"/>
    <w:rsid w:val="0091492D"/>
    <w:rsid w:val="00926212"/>
    <w:rsid w:val="00926F89"/>
    <w:rsid w:val="00930A89"/>
    <w:rsid w:val="00933430"/>
    <w:rsid w:val="00934F8B"/>
    <w:rsid w:val="0093792D"/>
    <w:rsid w:val="00946306"/>
    <w:rsid w:val="00947797"/>
    <w:rsid w:val="00953CA5"/>
    <w:rsid w:val="00961D20"/>
    <w:rsid w:val="00961E1C"/>
    <w:rsid w:val="009A6865"/>
    <w:rsid w:val="009B374A"/>
    <w:rsid w:val="009B76CC"/>
    <w:rsid w:val="009C401A"/>
    <w:rsid w:val="009D6959"/>
    <w:rsid w:val="00A06B5C"/>
    <w:rsid w:val="00A16DF3"/>
    <w:rsid w:val="00A26F40"/>
    <w:rsid w:val="00A41EDB"/>
    <w:rsid w:val="00A45D96"/>
    <w:rsid w:val="00A54278"/>
    <w:rsid w:val="00A610F2"/>
    <w:rsid w:val="00A64DDC"/>
    <w:rsid w:val="00A65C3B"/>
    <w:rsid w:val="00A82B36"/>
    <w:rsid w:val="00A82D5F"/>
    <w:rsid w:val="00A90F13"/>
    <w:rsid w:val="00A9424E"/>
    <w:rsid w:val="00AA2AD6"/>
    <w:rsid w:val="00AB2FC0"/>
    <w:rsid w:val="00AC6357"/>
    <w:rsid w:val="00AF2C37"/>
    <w:rsid w:val="00B00868"/>
    <w:rsid w:val="00B01F40"/>
    <w:rsid w:val="00B3442C"/>
    <w:rsid w:val="00B35224"/>
    <w:rsid w:val="00B511DA"/>
    <w:rsid w:val="00B56011"/>
    <w:rsid w:val="00B566DA"/>
    <w:rsid w:val="00B57A1C"/>
    <w:rsid w:val="00B67EA8"/>
    <w:rsid w:val="00B73A8B"/>
    <w:rsid w:val="00B7515C"/>
    <w:rsid w:val="00BC4FC7"/>
    <w:rsid w:val="00BD48DB"/>
    <w:rsid w:val="00BD6F12"/>
    <w:rsid w:val="00BD78C8"/>
    <w:rsid w:val="00BE502A"/>
    <w:rsid w:val="00C12ADE"/>
    <w:rsid w:val="00C31411"/>
    <w:rsid w:val="00C32BCA"/>
    <w:rsid w:val="00C4177E"/>
    <w:rsid w:val="00C506CC"/>
    <w:rsid w:val="00C615CC"/>
    <w:rsid w:val="00C67FA1"/>
    <w:rsid w:val="00C729AC"/>
    <w:rsid w:val="00C75982"/>
    <w:rsid w:val="00C77151"/>
    <w:rsid w:val="00C91BC7"/>
    <w:rsid w:val="00C94175"/>
    <w:rsid w:val="00C95767"/>
    <w:rsid w:val="00CA4098"/>
    <w:rsid w:val="00CB1BA2"/>
    <w:rsid w:val="00CB2098"/>
    <w:rsid w:val="00CD5675"/>
    <w:rsid w:val="00CE5C3C"/>
    <w:rsid w:val="00D14B7B"/>
    <w:rsid w:val="00D16A1A"/>
    <w:rsid w:val="00D203E0"/>
    <w:rsid w:val="00D421C8"/>
    <w:rsid w:val="00D530E5"/>
    <w:rsid w:val="00D549AB"/>
    <w:rsid w:val="00D55A94"/>
    <w:rsid w:val="00D56A4D"/>
    <w:rsid w:val="00D613F3"/>
    <w:rsid w:val="00D7405C"/>
    <w:rsid w:val="00D8273B"/>
    <w:rsid w:val="00D95D6D"/>
    <w:rsid w:val="00DA08B9"/>
    <w:rsid w:val="00DB585C"/>
    <w:rsid w:val="00DD24AC"/>
    <w:rsid w:val="00DD4E69"/>
    <w:rsid w:val="00DF29A8"/>
    <w:rsid w:val="00E01405"/>
    <w:rsid w:val="00E02BE6"/>
    <w:rsid w:val="00E06153"/>
    <w:rsid w:val="00E06B3D"/>
    <w:rsid w:val="00E14F76"/>
    <w:rsid w:val="00E61FC0"/>
    <w:rsid w:val="00E62C25"/>
    <w:rsid w:val="00E93233"/>
    <w:rsid w:val="00EC5947"/>
    <w:rsid w:val="00ED10C8"/>
    <w:rsid w:val="00ED13D6"/>
    <w:rsid w:val="00EF214E"/>
    <w:rsid w:val="00F04FDB"/>
    <w:rsid w:val="00F10C9B"/>
    <w:rsid w:val="00F2461C"/>
    <w:rsid w:val="00F26C72"/>
    <w:rsid w:val="00F32471"/>
    <w:rsid w:val="00F33CA3"/>
    <w:rsid w:val="00F35881"/>
    <w:rsid w:val="00F3792D"/>
    <w:rsid w:val="00F51C06"/>
    <w:rsid w:val="00F62BF3"/>
    <w:rsid w:val="00F63965"/>
    <w:rsid w:val="00F64A17"/>
    <w:rsid w:val="00F66102"/>
    <w:rsid w:val="00F70362"/>
    <w:rsid w:val="00F762C1"/>
    <w:rsid w:val="00F83A86"/>
    <w:rsid w:val="00F944F1"/>
    <w:rsid w:val="00FA63A5"/>
    <w:rsid w:val="00FB3E7D"/>
    <w:rsid w:val="00FB4436"/>
    <w:rsid w:val="00FE7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5EE8"/>
    <w:pPr>
      <w:jc w:val="center"/>
    </w:pPr>
    <w:rPr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825EE8"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smallCaps/>
      <w:noProof/>
    </w:rPr>
  </w:style>
  <w:style w:type="paragraph" w:customStyle="1" w:styleId="Ttulo21">
    <w:name w:val="Título 21"/>
    <w:basedOn w:val="Normal"/>
    <w:next w:val="Normal"/>
    <w:qFormat/>
    <w:rsid w:val="00825EE8"/>
    <w:pPr>
      <w:keepNext/>
      <w:keepLines/>
      <w:numPr>
        <w:ilvl w:val="1"/>
        <w:numId w:val="5"/>
      </w:numPr>
      <w:spacing w:before="120" w:after="60"/>
      <w:jc w:val="left"/>
      <w:outlineLvl w:val="1"/>
    </w:pPr>
    <w:rPr>
      <w:i/>
      <w:iCs/>
      <w:noProof/>
    </w:rPr>
  </w:style>
  <w:style w:type="paragraph" w:customStyle="1" w:styleId="Ttulo31">
    <w:name w:val="Título 31"/>
    <w:basedOn w:val="Normal"/>
    <w:next w:val="Normal"/>
    <w:qFormat/>
    <w:rsid w:val="00825EE8"/>
    <w:pPr>
      <w:numPr>
        <w:ilvl w:val="2"/>
        <w:numId w:val="6"/>
      </w:numPr>
      <w:spacing w:line="240" w:lineRule="exact"/>
      <w:jc w:val="both"/>
      <w:outlineLvl w:val="2"/>
    </w:pPr>
    <w:rPr>
      <w:i/>
      <w:iCs/>
      <w:noProof/>
    </w:rPr>
  </w:style>
  <w:style w:type="paragraph" w:customStyle="1" w:styleId="Ttulo41">
    <w:name w:val="Título 41"/>
    <w:basedOn w:val="Normal"/>
    <w:next w:val="Normal"/>
    <w:qFormat/>
    <w:rsid w:val="00825EE8"/>
    <w:pPr>
      <w:numPr>
        <w:ilvl w:val="3"/>
        <w:numId w:val="7"/>
      </w:numPr>
      <w:spacing w:before="40" w:after="40"/>
      <w:jc w:val="both"/>
      <w:outlineLvl w:val="3"/>
    </w:pPr>
    <w:rPr>
      <w:i/>
      <w:iCs/>
      <w:noProof/>
    </w:rPr>
  </w:style>
  <w:style w:type="paragraph" w:customStyle="1" w:styleId="Ttulo51">
    <w:name w:val="Título 51"/>
    <w:basedOn w:val="Normal"/>
    <w:next w:val="Normal"/>
    <w:qFormat/>
    <w:rsid w:val="00825EE8"/>
    <w:pPr>
      <w:tabs>
        <w:tab w:val="left" w:pos="360"/>
      </w:tabs>
      <w:spacing w:before="160" w:after="80"/>
      <w:outlineLvl w:val="4"/>
    </w:pPr>
    <w:rPr>
      <w:smallCaps/>
      <w:noProof/>
    </w:rPr>
  </w:style>
  <w:style w:type="paragraph" w:customStyle="1" w:styleId="Abstract">
    <w:name w:val="Abstract"/>
    <w:link w:val="AbstractChar"/>
    <w:rsid w:val="00825EE8"/>
    <w:pPr>
      <w:spacing w:after="200"/>
      <w:jc w:val="both"/>
    </w:pPr>
    <w:rPr>
      <w:b/>
      <w:bCs/>
      <w:sz w:val="18"/>
      <w:szCs w:val="18"/>
      <w:lang w:val="en-US" w:eastAsia="en-US"/>
    </w:rPr>
  </w:style>
  <w:style w:type="paragraph" w:customStyle="1" w:styleId="Affiliation">
    <w:name w:val="Affiliation"/>
    <w:rsid w:val="00825EE8"/>
    <w:pPr>
      <w:jc w:val="center"/>
    </w:pPr>
    <w:rPr>
      <w:lang w:val="en-US" w:eastAsia="en-US"/>
    </w:rPr>
  </w:style>
  <w:style w:type="paragraph" w:customStyle="1" w:styleId="Author">
    <w:name w:val="Author"/>
    <w:rsid w:val="00825EE8"/>
    <w:pPr>
      <w:spacing w:before="360" w:after="40"/>
      <w:jc w:val="center"/>
    </w:pPr>
    <w:rPr>
      <w:noProof/>
      <w:sz w:val="22"/>
      <w:szCs w:val="22"/>
      <w:lang w:val="en-US" w:eastAsia="en-US"/>
    </w:rPr>
  </w:style>
  <w:style w:type="paragraph" w:styleId="Corpodetexto">
    <w:name w:val="Body Text"/>
    <w:basedOn w:val="Normal"/>
    <w:link w:val="CorpodetextoChar"/>
    <w:rsid w:val="00825EE8"/>
    <w:pPr>
      <w:spacing w:after="120" w:line="228" w:lineRule="auto"/>
      <w:ind w:firstLine="288"/>
      <w:jc w:val="both"/>
    </w:pPr>
    <w:rPr>
      <w:spacing w:val="-1"/>
    </w:rPr>
  </w:style>
  <w:style w:type="paragraph" w:customStyle="1" w:styleId="bulletlist">
    <w:name w:val="bullet list"/>
    <w:basedOn w:val="Corpodetexto"/>
    <w:rsid w:val="00825EE8"/>
    <w:pPr>
      <w:numPr>
        <w:numId w:val="1"/>
      </w:numPr>
    </w:pPr>
  </w:style>
  <w:style w:type="paragraph" w:customStyle="1" w:styleId="equation">
    <w:name w:val="equation"/>
    <w:basedOn w:val="Normal"/>
    <w:rsid w:val="00825EE8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E02BE6"/>
    <w:pPr>
      <w:numPr>
        <w:numId w:val="2"/>
      </w:numPr>
      <w:spacing w:before="80" w:after="200"/>
      <w:jc w:val="center"/>
    </w:pPr>
    <w:rPr>
      <w:noProof/>
      <w:sz w:val="16"/>
      <w:szCs w:val="16"/>
      <w:lang w:val="en-US" w:eastAsia="en-US"/>
    </w:rPr>
  </w:style>
  <w:style w:type="paragraph" w:customStyle="1" w:styleId="footnote">
    <w:name w:val="footnote"/>
    <w:rsid w:val="00825EE8"/>
    <w:pPr>
      <w:framePr w:hSpace="187" w:vSpace="187" w:wrap="notBeside" w:vAnchor="text" w:hAnchor="page" w:x="6121" w:y="577"/>
      <w:numPr>
        <w:numId w:val="3"/>
      </w:numPr>
      <w:spacing w:after="40"/>
    </w:pPr>
    <w:rPr>
      <w:sz w:val="16"/>
      <w:szCs w:val="16"/>
      <w:lang w:val="en-US" w:eastAsia="en-US"/>
    </w:rPr>
  </w:style>
  <w:style w:type="paragraph" w:customStyle="1" w:styleId="keywords">
    <w:name w:val="key words"/>
    <w:rsid w:val="00825EE8"/>
    <w:pPr>
      <w:spacing w:after="120"/>
      <w:ind w:firstLine="288"/>
      <w:jc w:val="both"/>
    </w:pPr>
    <w:rPr>
      <w:b/>
      <w:bCs/>
      <w:i/>
      <w:iCs/>
      <w:noProof/>
      <w:sz w:val="18"/>
      <w:szCs w:val="18"/>
      <w:lang w:val="en-US" w:eastAsia="en-US"/>
    </w:rPr>
  </w:style>
  <w:style w:type="paragraph" w:customStyle="1" w:styleId="papersubtitle">
    <w:name w:val="paper subtitle"/>
    <w:rsid w:val="00825EE8"/>
    <w:pPr>
      <w:spacing w:after="120"/>
      <w:jc w:val="center"/>
    </w:pPr>
    <w:rPr>
      <w:rFonts w:eastAsia="MS Mincho"/>
      <w:noProof/>
      <w:sz w:val="28"/>
      <w:szCs w:val="28"/>
      <w:lang w:val="en-US" w:eastAsia="en-US"/>
    </w:rPr>
  </w:style>
  <w:style w:type="paragraph" w:customStyle="1" w:styleId="papertitle">
    <w:name w:val="paper title"/>
    <w:rsid w:val="00825EE8"/>
    <w:pPr>
      <w:spacing w:after="120"/>
      <w:jc w:val="center"/>
    </w:pPr>
    <w:rPr>
      <w:rFonts w:eastAsia="MS Mincho"/>
      <w:noProof/>
      <w:sz w:val="48"/>
      <w:szCs w:val="48"/>
      <w:lang w:val="en-US" w:eastAsia="en-US"/>
    </w:rPr>
  </w:style>
  <w:style w:type="paragraph" w:customStyle="1" w:styleId="references">
    <w:name w:val="references"/>
    <w:rsid w:val="00825EE8"/>
    <w:pPr>
      <w:numPr>
        <w:numId w:val="8"/>
      </w:numPr>
      <w:spacing w:after="50" w:line="180" w:lineRule="exact"/>
      <w:jc w:val="both"/>
    </w:pPr>
    <w:rPr>
      <w:rFonts w:eastAsia="MS Mincho"/>
      <w:noProof/>
      <w:sz w:val="16"/>
      <w:szCs w:val="16"/>
      <w:lang w:val="en-US" w:eastAsia="en-US"/>
    </w:rPr>
  </w:style>
  <w:style w:type="paragraph" w:customStyle="1" w:styleId="sponsors">
    <w:name w:val="sponsors"/>
    <w:rsid w:val="00825EE8"/>
    <w:pPr>
      <w:framePr w:wrap="auto" w:hAnchor="text" w:x="615" w:y="2239"/>
      <w:pBdr>
        <w:top w:val="single" w:sz="4" w:space="2" w:color="auto"/>
      </w:pBdr>
      <w:ind w:firstLine="288"/>
    </w:pPr>
    <w:rPr>
      <w:sz w:val="16"/>
      <w:szCs w:val="16"/>
      <w:lang w:val="en-US" w:eastAsia="en-US"/>
    </w:rPr>
  </w:style>
  <w:style w:type="paragraph" w:customStyle="1" w:styleId="tablecolhead">
    <w:name w:val="table col head"/>
    <w:basedOn w:val="Normal"/>
    <w:rsid w:val="00825EE8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sid w:val="00825EE8"/>
    <w:rPr>
      <w:i/>
      <w:iCs/>
      <w:sz w:val="15"/>
      <w:szCs w:val="15"/>
    </w:rPr>
  </w:style>
  <w:style w:type="paragraph" w:customStyle="1" w:styleId="tablecopy">
    <w:name w:val="table copy"/>
    <w:rsid w:val="00825EE8"/>
    <w:pPr>
      <w:jc w:val="both"/>
    </w:pPr>
    <w:rPr>
      <w:noProof/>
      <w:sz w:val="16"/>
      <w:szCs w:val="16"/>
      <w:lang w:val="en-US" w:eastAsia="en-US"/>
    </w:rPr>
  </w:style>
  <w:style w:type="paragraph" w:customStyle="1" w:styleId="tablefootnote">
    <w:name w:val="table footnote"/>
    <w:rsid w:val="00825EE8"/>
    <w:pPr>
      <w:spacing w:before="60" w:after="30"/>
      <w:jc w:val="right"/>
    </w:pPr>
    <w:rPr>
      <w:sz w:val="12"/>
      <w:szCs w:val="12"/>
      <w:lang w:val="en-US" w:eastAsia="en-US"/>
    </w:rPr>
  </w:style>
  <w:style w:type="paragraph" w:customStyle="1" w:styleId="tablehead">
    <w:name w:val="table head"/>
    <w:rsid w:val="00825EE8"/>
    <w:pPr>
      <w:numPr>
        <w:numId w:val="9"/>
      </w:numPr>
      <w:spacing w:before="240" w:after="120" w:line="216" w:lineRule="auto"/>
      <w:jc w:val="center"/>
    </w:pPr>
    <w:rPr>
      <w:smallCaps/>
      <w:noProof/>
      <w:sz w:val="16"/>
      <w:szCs w:val="16"/>
      <w:lang w:val="en-US" w:eastAsia="en-US"/>
    </w:rPr>
  </w:style>
  <w:style w:type="paragraph" w:customStyle="1" w:styleId="StyleAbstractItalic">
    <w:name w:val="Style Abstract + Italic"/>
    <w:basedOn w:val="Abstract"/>
    <w:link w:val="StyleAbstractItalicChar"/>
    <w:rsid w:val="00B57A1C"/>
    <w:rPr>
      <w:rFonts w:eastAsia="MS Mincho"/>
      <w:b w:val="0"/>
      <w:bCs w:val="0"/>
      <w:i/>
      <w:iCs/>
    </w:rPr>
  </w:style>
  <w:style w:type="character" w:customStyle="1" w:styleId="AbstractChar">
    <w:name w:val="Abstract Char"/>
    <w:link w:val="Abstract"/>
    <w:locked/>
    <w:rsid w:val="00B57A1C"/>
    <w:rPr>
      <w:b/>
      <w:bCs/>
      <w:sz w:val="18"/>
      <w:szCs w:val="18"/>
      <w:lang w:val="en-US" w:eastAsia="en-US" w:bidi="ar-SA"/>
    </w:rPr>
  </w:style>
  <w:style w:type="character" w:customStyle="1" w:styleId="StyleAbstractItalicChar">
    <w:name w:val="Style Abstract + Italic Char"/>
    <w:link w:val="StyleAbstractItalic"/>
    <w:locked/>
    <w:rsid w:val="00B57A1C"/>
    <w:rPr>
      <w:rFonts w:eastAsia="MS Mincho"/>
      <w:b w:val="0"/>
      <w:bCs w:val="0"/>
      <w:i/>
      <w:iCs/>
      <w:sz w:val="18"/>
      <w:szCs w:val="18"/>
      <w:lang w:val="en-US" w:eastAsia="en-US" w:bidi="ar-SA"/>
    </w:rPr>
  </w:style>
  <w:style w:type="paragraph" w:styleId="Textodebalo">
    <w:name w:val="Balloon Text"/>
    <w:basedOn w:val="Normal"/>
    <w:link w:val="TextodebaloChar"/>
    <w:rsid w:val="005B667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5B6671"/>
    <w:rPr>
      <w:rFonts w:ascii="Tahoma" w:hAnsi="Tahoma" w:cs="Tahoma"/>
      <w:sz w:val="16"/>
      <w:szCs w:val="16"/>
      <w:lang w:val="en-US" w:eastAsia="en-US"/>
    </w:rPr>
  </w:style>
  <w:style w:type="paragraph" w:styleId="Legenda">
    <w:name w:val="caption"/>
    <w:basedOn w:val="Normal"/>
    <w:next w:val="Normal"/>
    <w:unhideWhenUsed/>
    <w:qFormat/>
    <w:rsid w:val="004C6A19"/>
    <w:pPr>
      <w:spacing w:after="200"/>
    </w:pPr>
    <w:rPr>
      <w:b/>
      <w:bCs/>
      <w:color w:val="4F81BD"/>
      <w:sz w:val="18"/>
      <w:szCs w:val="18"/>
    </w:rPr>
  </w:style>
  <w:style w:type="character" w:styleId="Hyperlink">
    <w:name w:val="Hyperlink"/>
    <w:rsid w:val="008846AD"/>
    <w:rPr>
      <w:color w:val="0000FF"/>
      <w:u w:val="single"/>
    </w:rPr>
  </w:style>
  <w:style w:type="character" w:styleId="Refdecomentrio">
    <w:name w:val="annotation reference"/>
    <w:rsid w:val="00F10C9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10C9B"/>
  </w:style>
  <w:style w:type="character" w:customStyle="1" w:styleId="TextodecomentrioChar">
    <w:name w:val="Texto de comentário Char"/>
    <w:link w:val="Textodecomentrio"/>
    <w:rsid w:val="00F10C9B"/>
    <w:rPr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F10C9B"/>
    <w:rPr>
      <w:b/>
      <w:bCs/>
    </w:rPr>
  </w:style>
  <w:style w:type="character" w:customStyle="1" w:styleId="AssuntodocomentrioChar">
    <w:name w:val="Assunto do comentário Char"/>
    <w:link w:val="Assuntodocomentrio"/>
    <w:rsid w:val="00F10C9B"/>
    <w:rPr>
      <w:b/>
      <w:bCs/>
      <w:lang w:val="en-US" w:eastAsia="en-US"/>
    </w:rPr>
  </w:style>
  <w:style w:type="paragraph" w:styleId="Cabealho">
    <w:name w:val="header"/>
    <w:basedOn w:val="Normal"/>
    <w:link w:val="CabealhoChar"/>
    <w:rsid w:val="005A03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A03D3"/>
    <w:rPr>
      <w:lang w:val="en-US" w:eastAsia="en-US"/>
    </w:rPr>
  </w:style>
  <w:style w:type="paragraph" w:styleId="Rodap">
    <w:name w:val="footer"/>
    <w:basedOn w:val="Normal"/>
    <w:link w:val="RodapChar"/>
    <w:uiPriority w:val="99"/>
    <w:rsid w:val="005A03D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A03D3"/>
    <w:rPr>
      <w:lang w:val="en-US" w:eastAsia="en-US"/>
    </w:rPr>
  </w:style>
  <w:style w:type="paragraph" w:customStyle="1" w:styleId="Default">
    <w:name w:val="Default"/>
    <w:rsid w:val="00BC4FC7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CorpodetextoChar">
    <w:name w:val="Corpo de texto Char"/>
    <w:link w:val="Corpodetexto"/>
    <w:rsid w:val="00DA08B9"/>
    <w:rPr>
      <w:spacing w:val="-1"/>
      <w:lang w:val="en-US" w:eastAsia="en-US"/>
    </w:rPr>
  </w:style>
  <w:style w:type="paragraph" w:styleId="PargrafodaLista">
    <w:name w:val="List Paragraph"/>
    <w:basedOn w:val="Normal"/>
    <w:uiPriority w:val="34"/>
    <w:qFormat/>
    <w:rsid w:val="00436EF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s-E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5EE8"/>
    <w:pPr>
      <w:jc w:val="center"/>
    </w:pPr>
    <w:rPr>
      <w:lang w:val="en-US"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825EE8"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smallCaps/>
      <w:noProof/>
    </w:rPr>
  </w:style>
  <w:style w:type="paragraph" w:customStyle="1" w:styleId="Ttulo21">
    <w:name w:val="Título 21"/>
    <w:basedOn w:val="Normal"/>
    <w:next w:val="Normal"/>
    <w:qFormat/>
    <w:rsid w:val="00825EE8"/>
    <w:pPr>
      <w:keepNext/>
      <w:keepLines/>
      <w:numPr>
        <w:ilvl w:val="1"/>
        <w:numId w:val="5"/>
      </w:numPr>
      <w:spacing w:before="120" w:after="60"/>
      <w:jc w:val="left"/>
      <w:outlineLvl w:val="1"/>
    </w:pPr>
    <w:rPr>
      <w:i/>
      <w:iCs/>
      <w:noProof/>
    </w:rPr>
  </w:style>
  <w:style w:type="paragraph" w:customStyle="1" w:styleId="Ttulo31">
    <w:name w:val="Título 31"/>
    <w:basedOn w:val="Normal"/>
    <w:next w:val="Normal"/>
    <w:qFormat/>
    <w:rsid w:val="00825EE8"/>
    <w:pPr>
      <w:numPr>
        <w:ilvl w:val="2"/>
        <w:numId w:val="6"/>
      </w:numPr>
      <w:spacing w:line="240" w:lineRule="exact"/>
      <w:jc w:val="both"/>
      <w:outlineLvl w:val="2"/>
    </w:pPr>
    <w:rPr>
      <w:i/>
      <w:iCs/>
      <w:noProof/>
    </w:rPr>
  </w:style>
  <w:style w:type="paragraph" w:customStyle="1" w:styleId="Ttulo41">
    <w:name w:val="Título 41"/>
    <w:basedOn w:val="Normal"/>
    <w:next w:val="Normal"/>
    <w:qFormat/>
    <w:rsid w:val="00825EE8"/>
    <w:pPr>
      <w:numPr>
        <w:ilvl w:val="3"/>
        <w:numId w:val="7"/>
      </w:numPr>
      <w:spacing w:before="40" w:after="40"/>
      <w:jc w:val="both"/>
      <w:outlineLvl w:val="3"/>
    </w:pPr>
    <w:rPr>
      <w:i/>
      <w:iCs/>
      <w:noProof/>
    </w:rPr>
  </w:style>
  <w:style w:type="paragraph" w:customStyle="1" w:styleId="Ttulo51">
    <w:name w:val="Título 51"/>
    <w:basedOn w:val="Normal"/>
    <w:next w:val="Normal"/>
    <w:qFormat/>
    <w:rsid w:val="00825EE8"/>
    <w:pPr>
      <w:tabs>
        <w:tab w:val="left" w:pos="360"/>
      </w:tabs>
      <w:spacing w:before="160" w:after="80"/>
      <w:outlineLvl w:val="4"/>
    </w:pPr>
    <w:rPr>
      <w:smallCaps/>
      <w:noProof/>
    </w:rPr>
  </w:style>
  <w:style w:type="paragraph" w:customStyle="1" w:styleId="Abstract">
    <w:name w:val="Abstract"/>
    <w:link w:val="AbstractChar"/>
    <w:rsid w:val="00825EE8"/>
    <w:pPr>
      <w:spacing w:after="200"/>
      <w:jc w:val="both"/>
    </w:pPr>
    <w:rPr>
      <w:b/>
      <w:bCs/>
      <w:sz w:val="18"/>
      <w:szCs w:val="18"/>
      <w:lang w:val="en-US" w:eastAsia="en-US"/>
    </w:rPr>
  </w:style>
  <w:style w:type="paragraph" w:customStyle="1" w:styleId="Affiliation">
    <w:name w:val="Affiliation"/>
    <w:rsid w:val="00825EE8"/>
    <w:pPr>
      <w:jc w:val="center"/>
    </w:pPr>
    <w:rPr>
      <w:lang w:val="en-US" w:eastAsia="en-US"/>
    </w:rPr>
  </w:style>
  <w:style w:type="paragraph" w:customStyle="1" w:styleId="Author">
    <w:name w:val="Author"/>
    <w:rsid w:val="00825EE8"/>
    <w:pPr>
      <w:spacing w:before="360" w:after="40"/>
      <w:jc w:val="center"/>
    </w:pPr>
    <w:rPr>
      <w:noProof/>
      <w:sz w:val="22"/>
      <w:szCs w:val="22"/>
      <w:lang w:val="en-US" w:eastAsia="en-US"/>
    </w:rPr>
  </w:style>
  <w:style w:type="paragraph" w:styleId="Corpodetexto">
    <w:name w:val="Body Text"/>
    <w:basedOn w:val="Normal"/>
    <w:link w:val="CorpodetextoChar"/>
    <w:rsid w:val="00825EE8"/>
    <w:pPr>
      <w:spacing w:after="120" w:line="228" w:lineRule="auto"/>
      <w:ind w:firstLine="288"/>
      <w:jc w:val="both"/>
    </w:pPr>
    <w:rPr>
      <w:spacing w:val="-1"/>
    </w:rPr>
  </w:style>
  <w:style w:type="paragraph" w:customStyle="1" w:styleId="bulletlist">
    <w:name w:val="bullet list"/>
    <w:basedOn w:val="Corpodetexto"/>
    <w:rsid w:val="00825EE8"/>
    <w:pPr>
      <w:numPr>
        <w:numId w:val="1"/>
      </w:numPr>
    </w:pPr>
  </w:style>
  <w:style w:type="paragraph" w:customStyle="1" w:styleId="equation">
    <w:name w:val="equation"/>
    <w:basedOn w:val="Normal"/>
    <w:rsid w:val="00825EE8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E02BE6"/>
    <w:pPr>
      <w:numPr>
        <w:numId w:val="2"/>
      </w:numPr>
      <w:spacing w:before="80" w:after="200"/>
      <w:jc w:val="center"/>
    </w:pPr>
    <w:rPr>
      <w:noProof/>
      <w:sz w:val="16"/>
      <w:szCs w:val="16"/>
      <w:lang w:val="en-US" w:eastAsia="en-US"/>
    </w:rPr>
  </w:style>
  <w:style w:type="paragraph" w:customStyle="1" w:styleId="footnote">
    <w:name w:val="footnote"/>
    <w:rsid w:val="00825EE8"/>
    <w:pPr>
      <w:framePr w:hSpace="187" w:vSpace="187" w:wrap="notBeside" w:vAnchor="text" w:hAnchor="page" w:x="6121" w:y="577"/>
      <w:numPr>
        <w:numId w:val="3"/>
      </w:numPr>
      <w:spacing w:after="40"/>
    </w:pPr>
    <w:rPr>
      <w:sz w:val="16"/>
      <w:szCs w:val="16"/>
      <w:lang w:val="en-US" w:eastAsia="en-US"/>
    </w:rPr>
  </w:style>
  <w:style w:type="paragraph" w:customStyle="1" w:styleId="keywords">
    <w:name w:val="key words"/>
    <w:rsid w:val="00825EE8"/>
    <w:pPr>
      <w:spacing w:after="120"/>
      <w:ind w:firstLine="288"/>
      <w:jc w:val="both"/>
    </w:pPr>
    <w:rPr>
      <w:b/>
      <w:bCs/>
      <w:i/>
      <w:iCs/>
      <w:noProof/>
      <w:sz w:val="18"/>
      <w:szCs w:val="18"/>
      <w:lang w:val="en-US" w:eastAsia="en-US"/>
    </w:rPr>
  </w:style>
  <w:style w:type="paragraph" w:customStyle="1" w:styleId="papersubtitle">
    <w:name w:val="paper subtitle"/>
    <w:rsid w:val="00825EE8"/>
    <w:pPr>
      <w:spacing w:after="120"/>
      <w:jc w:val="center"/>
    </w:pPr>
    <w:rPr>
      <w:rFonts w:eastAsia="MS Mincho"/>
      <w:noProof/>
      <w:sz w:val="28"/>
      <w:szCs w:val="28"/>
      <w:lang w:val="en-US" w:eastAsia="en-US"/>
    </w:rPr>
  </w:style>
  <w:style w:type="paragraph" w:customStyle="1" w:styleId="papertitle">
    <w:name w:val="paper title"/>
    <w:rsid w:val="00825EE8"/>
    <w:pPr>
      <w:spacing w:after="120"/>
      <w:jc w:val="center"/>
    </w:pPr>
    <w:rPr>
      <w:rFonts w:eastAsia="MS Mincho"/>
      <w:noProof/>
      <w:sz w:val="48"/>
      <w:szCs w:val="48"/>
      <w:lang w:val="en-US" w:eastAsia="en-US"/>
    </w:rPr>
  </w:style>
  <w:style w:type="paragraph" w:customStyle="1" w:styleId="references">
    <w:name w:val="references"/>
    <w:rsid w:val="00825EE8"/>
    <w:pPr>
      <w:numPr>
        <w:numId w:val="8"/>
      </w:numPr>
      <w:spacing w:after="50" w:line="180" w:lineRule="exact"/>
      <w:jc w:val="both"/>
    </w:pPr>
    <w:rPr>
      <w:rFonts w:eastAsia="MS Mincho"/>
      <w:noProof/>
      <w:sz w:val="16"/>
      <w:szCs w:val="16"/>
      <w:lang w:val="en-US" w:eastAsia="en-US"/>
    </w:rPr>
  </w:style>
  <w:style w:type="paragraph" w:customStyle="1" w:styleId="sponsors">
    <w:name w:val="sponsors"/>
    <w:rsid w:val="00825EE8"/>
    <w:pPr>
      <w:framePr w:wrap="auto" w:hAnchor="text" w:x="615" w:y="2239"/>
      <w:pBdr>
        <w:top w:val="single" w:sz="4" w:space="2" w:color="auto"/>
      </w:pBdr>
      <w:ind w:firstLine="288"/>
    </w:pPr>
    <w:rPr>
      <w:sz w:val="16"/>
      <w:szCs w:val="16"/>
      <w:lang w:val="en-US" w:eastAsia="en-US"/>
    </w:rPr>
  </w:style>
  <w:style w:type="paragraph" w:customStyle="1" w:styleId="tablecolhead">
    <w:name w:val="table col head"/>
    <w:basedOn w:val="Normal"/>
    <w:rsid w:val="00825EE8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sid w:val="00825EE8"/>
    <w:rPr>
      <w:i/>
      <w:iCs/>
      <w:sz w:val="15"/>
      <w:szCs w:val="15"/>
    </w:rPr>
  </w:style>
  <w:style w:type="paragraph" w:customStyle="1" w:styleId="tablecopy">
    <w:name w:val="table copy"/>
    <w:rsid w:val="00825EE8"/>
    <w:pPr>
      <w:jc w:val="both"/>
    </w:pPr>
    <w:rPr>
      <w:noProof/>
      <w:sz w:val="16"/>
      <w:szCs w:val="16"/>
      <w:lang w:val="en-US" w:eastAsia="en-US"/>
    </w:rPr>
  </w:style>
  <w:style w:type="paragraph" w:customStyle="1" w:styleId="tablefootnote">
    <w:name w:val="table footnote"/>
    <w:rsid w:val="00825EE8"/>
    <w:pPr>
      <w:spacing w:before="60" w:after="30"/>
      <w:jc w:val="right"/>
    </w:pPr>
    <w:rPr>
      <w:sz w:val="12"/>
      <w:szCs w:val="12"/>
      <w:lang w:val="en-US" w:eastAsia="en-US"/>
    </w:rPr>
  </w:style>
  <w:style w:type="paragraph" w:customStyle="1" w:styleId="tablehead">
    <w:name w:val="table head"/>
    <w:rsid w:val="00825EE8"/>
    <w:pPr>
      <w:numPr>
        <w:numId w:val="9"/>
      </w:numPr>
      <w:spacing w:before="240" w:after="120" w:line="216" w:lineRule="auto"/>
      <w:jc w:val="center"/>
    </w:pPr>
    <w:rPr>
      <w:smallCaps/>
      <w:noProof/>
      <w:sz w:val="16"/>
      <w:szCs w:val="16"/>
      <w:lang w:val="en-US" w:eastAsia="en-US"/>
    </w:rPr>
  </w:style>
  <w:style w:type="paragraph" w:customStyle="1" w:styleId="StyleAbstractItalic">
    <w:name w:val="Style Abstract + Italic"/>
    <w:basedOn w:val="Abstract"/>
    <w:link w:val="StyleAbstractItalicChar"/>
    <w:rsid w:val="00B57A1C"/>
    <w:rPr>
      <w:rFonts w:eastAsia="MS Mincho"/>
      <w:b w:val="0"/>
      <w:bCs w:val="0"/>
      <w:i/>
      <w:iCs/>
    </w:rPr>
  </w:style>
  <w:style w:type="character" w:customStyle="1" w:styleId="AbstractChar">
    <w:name w:val="Abstract Char"/>
    <w:link w:val="Abstract"/>
    <w:locked/>
    <w:rsid w:val="00B57A1C"/>
    <w:rPr>
      <w:b/>
      <w:bCs/>
      <w:sz w:val="18"/>
      <w:szCs w:val="18"/>
      <w:lang w:val="en-US" w:eastAsia="en-US" w:bidi="ar-SA"/>
    </w:rPr>
  </w:style>
  <w:style w:type="character" w:customStyle="1" w:styleId="StyleAbstractItalicChar">
    <w:name w:val="Style Abstract + Italic Char"/>
    <w:link w:val="StyleAbstractItalic"/>
    <w:locked/>
    <w:rsid w:val="00B57A1C"/>
    <w:rPr>
      <w:rFonts w:eastAsia="MS Mincho"/>
      <w:b w:val="0"/>
      <w:bCs w:val="0"/>
      <w:i/>
      <w:iCs/>
      <w:sz w:val="18"/>
      <w:szCs w:val="18"/>
      <w:lang w:val="en-US" w:eastAsia="en-US" w:bidi="ar-SA"/>
    </w:rPr>
  </w:style>
  <w:style w:type="paragraph" w:styleId="Textodebalo">
    <w:name w:val="Balloon Text"/>
    <w:basedOn w:val="Normal"/>
    <w:link w:val="TextodebaloChar"/>
    <w:rsid w:val="005B667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5B6671"/>
    <w:rPr>
      <w:rFonts w:ascii="Tahoma" w:hAnsi="Tahoma" w:cs="Tahoma"/>
      <w:sz w:val="16"/>
      <w:szCs w:val="16"/>
      <w:lang w:val="en-US" w:eastAsia="en-US"/>
    </w:rPr>
  </w:style>
  <w:style w:type="paragraph" w:styleId="Legenda">
    <w:name w:val="caption"/>
    <w:basedOn w:val="Normal"/>
    <w:next w:val="Normal"/>
    <w:unhideWhenUsed/>
    <w:qFormat/>
    <w:rsid w:val="004C6A19"/>
    <w:pPr>
      <w:spacing w:after="200"/>
    </w:pPr>
    <w:rPr>
      <w:b/>
      <w:bCs/>
      <w:color w:val="4F81BD"/>
      <w:sz w:val="18"/>
      <w:szCs w:val="18"/>
    </w:rPr>
  </w:style>
  <w:style w:type="character" w:styleId="Hyperlink">
    <w:name w:val="Hyperlink"/>
    <w:rsid w:val="008846AD"/>
    <w:rPr>
      <w:color w:val="0000FF"/>
      <w:u w:val="single"/>
    </w:rPr>
  </w:style>
  <w:style w:type="character" w:styleId="Refdecomentrio">
    <w:name w:val="annotation reference"/>
    <w:rsid w:val="00F10C9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10C9B"/>
  </w:style>
  <w:style w:type="character" w:customStyle="1" w:styleId="TextodecomentrioChar">
    <w:name w:val="Texto de comentário Char"/>
    <w:link w:val="Textodecomentrio"/>
    <w:rsid w:val="00F10C9B"/>
    <w:rPr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F10C9B"/>
    <w:rPr>
      <w:b/>
      <w:bCs/>
    </w:rPr>
  </w:style>
  <w:style w:type="character" w:customStyle="1" w:styleId="AssuntodocomentrioChar">
    <w:name w:val="Assunto do comentário Char"/>
    <w:link w:val="Assuntodocomentrio"/>
    <w:rsid w:val="00F10C9B"/>
    <w:rPr>
      <w:b/>
      <w:bCs/>
      <w:lang w:val="en-US" w:eastAsia="en-US"/>
    </w:rPr>
  </w:style>
  <w:style w:type="paragraph" w:styleId="Cabealho">
    <w:name w:val="header"/>
    <w:basedOn w:val="Normal"/>
    <w:link w:val="CabealhoChar"/>
    <w:rsid w:val="005A03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A03D3"/>
    <w:rPr>
      <w:lang w:val="en-US" w:eastAsia="en-US"/>
    </w:rPr>
  </w:style>
  <w:style w:type="paragraph" w:styleId="Rodap">
    <w:name w:val="footer"/>
    <w:basedOn w:val="Normal"/>
    <w:link w:val="RodapChar"/>
    <w:uiPriority w:val="99"/>
    <w:rsid w:val="005A03D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A03D3"/>
    <w:rPr>
      <w:lang w:val="en-US" w:eastAsia="en-US"/>
    </w:rPr>
  </w:style>
  <w:style w:type="paragraph" w:customStyle="1" w:styleId="Default">
    <w:name w:val="Default"/>
    <w:rsid w:val="00BC4FC7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CorpodetextoChar">
    <w:name w:val="Corpo de texto Char"/>
    <w:link w:val="Corpodetexto"/>
    <w:rsid w:val="00DA08B9"/>
    <w:rPr>
      <w:spacing w:val="-1"/>
      <w:lang w:val="en-US" w:eastAsia="en-US"/>
    </w:rPr>
  </w:style>
  <w:style w:type="paragraph" w:styleId="PargrafodaLista">
    <w:name w:val="List Paragraph"/>
    <w:basedOn w:val="Normal"/>
    <w:uiPriority w:val="34"/>
    <w:qFormat/>
    <w:rsid w:val="00436EF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s-E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6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Referência Numérica" Version="1987"/>
</file>

<file path=customXml/itemProps1.xml><?xml version="1.0" encoding="utf-8"?>
<ds:datastoreItem xmlns:ds="http://schemas.openxmlformats.org/officeDocument/2006/customXml" ds:itemID="{B8BFBE22-060C-4306-9513-F9BC8D6CA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13</Pages>
  <Words>4187</Words>
  <Characters>22612</Characters>
  <Application>Microsoft Office Word</Application>
  <DocSecurity>0</DocSecurity>
  <Lines>188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</dc:creator>
  <cp:lastModifiedBy>Gabriela</cp:lastModifiedBy>
  <cp:revision>2</cp:revision>
  <dcterms:created xsi:type="dcterms:W3CDTF">2016-03-18T18:10:00Z</dcterms:created>
  <dcterms:modified xsi:type="dcterms:W3CDTF">2016-03-18T18:10:00Z</dcterms:modified>
</cp:coreProperties>
</file>