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11" w:rsidRPr="00F45C11" w:rsidRDefault="00F45C11" w:rsidP="00F45C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45C11">
        <w:rPr>
          <w:rFonts w:ascii="Times New Roman" w:hAnsi="Times New Roman" w:cs="Times New Roman"/>
          <w:b/>
          <w:sz w:val="24"/>
          <w:szCs w:val="24"/>
          <w:lang w:val="es-ES"/>
        </w:rPr>
        <w:t>ARCHIVO COMPLEMENTARIO</w:t>
      </w:r>
    </w:p>
    <w:p w:rsidR="00F45C11" w:rsidRPr="0080143C" w:rsidRDefault="008D35C6" w:rsidP="00F45C1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 xml:space="preserve">Nombre del manuscrito: </w:t>
      </w:r>
      <w:r w:rsidR="00F45C11" w:rsidRPr="00801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La comunicación oral durante la preparación de tareas colaborativas: percepciones de futuros docentes</w:t>
      </w:r>
      <w:bookmarkStart w:id="0" w:name="_GoBack"/>
      <w:bookmarkEnd w:id="0"/>
    </w:p>
    <w:p w:rsidR="00F45C11" w:rsidRPr="0080143C" w:rsidRDefault="00F45C11" w:rsidP="00F45C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45C11" w:rsidRPr="0080143C" w:rsidRDefault="00F45C11" w:rsidP="00F45C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0143C">
        <w:rPr>
          <w:rFonts w:ascii="Times New Roman" w:hAnsi="Times New Roman" w:cs="Times New Roman"/>
          <w:noProof/>
        </w:rPr>
        <w:drawing>
          <wp:inline distT="0" distB="0" distL="0" distR="0" wp14:anchorId="4D38C128" wp14:editId="424CC37D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5C11" w:rsidRDefault="00F45C11" w:rsidP="00F45C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80143C">
        <w:rPr>
          <w:rFonts w:ascii="Times New Roman" w:hAnsi="Times New Roman" w:cs="Times New Roman"/>
          <w:sz w:val="24"/>
          <w:szCs w:val="24"/>
          <w:lang w:val="es-ES"/>
        </w:rPr>
        <w:t>Figura 1.</w:t>
      </w:r>
      <w:r w:rsidRPr="0080143C">
        <w:rPr>
          <w:rFonts w:ascii="Times New Roman" w:hAnsi="Times New Roman" w:cs="Times New Roman"/>
          <w:lang w:val="es-ES"/>
        </w:rPr>
        <w:t xml:space="preserve"> </w:t>
      </w:r>
      <w:r w:rsidRPr="0080143C">
        <w:rPr>
          <w:rFonts w:ascii="Times New Roman" w:hAnsi="Times New Roman" w:cs="Times New Roman"/>
          <w:sz w:val="24"/>
          <w:szCs w:val="24"/>
          <w:lang w:val="es-ES"/>
        </w:rPr>
        <w:t>Ámbitos en los que el diálogo y el consenso influyen de manera positiva.</w:t>
      </w:r>
    </w:p>
    <w:p w:rsidR="00F45C11" w:rsidRDefault="00F45C11" w:rsidP="00F45C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F45C11" w:rsidRPr="0080143C" w:rsidRDefault="00F45C11" w:rsidP="00F45C11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80143C">
        <w:t>Tabla 1</w:t>
      </w:r>
    </w:p>
    <w:p w:rsidR="00F45C11" w:rsidRPr="0080143C" w:rsidRDefault="00F45C11" w:rsidP="00F45C11">
      <w:pPr>
        <w:pStyle w:val="NormalWeb"/>
        <w:shd w:val="clear" w:color="auto" w:fill="FFFFFF"/>
        <w:spacing w:before="0" w:beforeAutospacing="0" w:after="200" w:afterAutospacing="0" w:line="276" w:lineRule="auto"/>
        <w:jc w:val="both"/>
        <w:rPr>
          <w:i/>
        </w:rPr>
      </w:pPr>
      <w:r w:rsidRPr="0080143C">
        <w:rPr>
          <w:i/>
        </w:rPr>
        <w:t>Codificación asignada para la presentación del componente cualitativo</w:t>
      </w:r>
    </w:p>
    <w:p w:rsidR="00F45C11" w:rsidRPr="00384E56" w:rsidRDefault="00F45C11" w:rsidP="00F45C11">
      <w:pPr>
        <w:pBdr>
          <w:top w:val="single" w:sz="4" w:space="1" w:color="auto"/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>Nº grupo</w:t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  <w:t xml:space="preserve">           Código</w:t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  <w:t>Nº de estudiantes</w:t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b/>
          <w:sz w:val="24"/>
          <w:szCs w:val="24"/>
          <w:lang w:val="es-ES" w:eastAsia="es-ES"/>
        </w:rPr>
        <w:tab/>
        <w:t>Código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1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GC1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 xml:space="preserve">Estudiante 01-04 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E01, E02, E03, E04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2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GC2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 xml:space="preserve">Estudiante 05-08 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E05, E06, E07, E08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3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GC3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 xml:space="preserve">Estudiante 09-12 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E09, E10, E11, E12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4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GC4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 xml:space="preserve">Estudiante 13-16 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E13, E14, E15, E16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5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GC5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 xml:space="preserve">Estudiante 17-20 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E17, E18, E19, E20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6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GC6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Estudiante 21-24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E21, E22, E23, E24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7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GC7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Estudiante 25-28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E25, E26, E27, E28</w:t>
      </w:r>
    </w:p>
    <w:p w:rsidR="00F45C11" w:rsidRPr="00384E56" w:rsidRDefault="00F45C11" w:rsidP="00F45C11">
      <w:pPr>
        <w:pBdr>
          <w:bottom w:val="single" w:sz="4" w:space="1" w:color="auto"/>
        </w:pBdr>
        <w:spacing w:before="6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>Grupo colaborativo 8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GC8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Estudiante 29-32</w:t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</w:r>
      <w:r w:rsidRPr="00384E56">
        <w:rPr>
          <w:rFonts w:ascii="Times New Roman" w:eastAsia="Calibri" w:hAnsi="Times New Roman" w:cs="Times New Roman"/>
          <w:sz w:val="24"/>
          <w:szCs w:val="24"/>
          <w:lang w:val="es-ES" w:eastAsia="es-ES"/>
        </w:rPr>
        <w:tab/>
        <w:t>E29, E30, E31, E32</w:t>
      </w:r>
    </w:p>
    <w:p w:rsidR="00F45C11" w:rsidRPr="00384E56" w:rsidRDefault="00F45C11" w:rsidP="00F45C11">
      <w:pPr>
        <w:pStyle w:val="NormalWeb"/>
        <w:shd w:val="clear" w:color="auto" w:fill="FFFFFF"/>
        <w:spacing w:before="0" w:beforeAutospacing="0" w:after="200" w:afterAutospacing="0"/>
        <w:jc w:val="both"/>
      </w:pPr>
      <w:r w:rsidRPr="00384E56">
        <w:t>Fuente: elaboración propia.</w:t>
      </w:r>
    </w:p>
    <w:p w:rsidR="00C0735B" w:rsidRDefault="00C0735B"/>
    <w:sectPr w:rsidR="00C0735B" w:rsidSect="00F45C11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11" w:rsidRDefault="00F45C11" w:rsidP="00F45C11">
      <w:pPr>
        <w:spacing w:after="0" w:line="240" w:lineRule="auto"/>
      </w:pPr>
      <w:r>
        <w:separator/>
      </w:r>
    </w:p>
  </w:endnote>
  <w:endnote w:type="continuationSeparator" w:id="0">
    <w:p w:rsidR="00F45C11" w:rsidRDefault="00F45C11" w:rsidP="00F4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11" w:rsidRDefault="00F45C11" w:rsidP="00F45C11">
      <w:pPr>
        <w:spacing w:after="0" w:line="240" w:lineRule="auto"/>
      </w:pPr>
      <w:r>
        <w:separator/>
      </w:r>
    </w:p>
  </w:footnote>
  <w:footnote w:type="continuationSeparator" w:id="0">
    <w:p w:rsidR="00F45C11" w:rsidRDefault="00F45C11" w:rsidP="00F45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11"/>
    <w:rsid w:val="008D35C6"/>
    <w:rsid w:val="00C0735B"/>
    <w:rsid w:val="00F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9209"/>
  <w15:chartTrackingRefBased/>
  <w15:docId w15:val="{ACBB0E0A-F0E3-4746-8787-A586767D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C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5C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5C1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45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Hoja1!$D$8:$D$12</c:f>
              <c:strCache>
                <c:ptCount val="5"/>
                <c:pt idx="0">
                  <c:v>Desempeño académico</c:v>
                </c:pt>
                <c:pt idx="1">
                  <c:v>Ejecución de tareas</c:v>
                </c:pt>
                <c:pt idx="2">
                  <c:v>Resolución de conflictos</c:v>
                </c:pt>
                <c:pt idx="3">
                  <c:v>Socialización</c:v>
                </c:pt>
                <c:pt idx="4">
                  <c:v>Toma de decisiones</c:v>
                </c:pt>
              </c:strCache>
            </c:strRef>
          </c:cat>
          <c:val>
            <c:numRef>
              <c:f>Hoja1!$E$8:$E$12</c:f>
              <c:numCache>
                <c:formatCode>General</c:formatCode>
                <c:ptCount val="5"/>
                <c:pt idx="0">
                  <c:v>6.2</c:v>
                </c:pt>
                <c:pt idx="1">
                  <c:v>12.5</c:v>
                </c:pt>
                <c:pt idx="2">
                  <c:v>31.3</c:v>
                </c:pt>
                <c:pt idx="3">
                  <c:v>21.9</c:v>
                </c:pt>
                <c:pt idx="4">
                  <c:v>28.1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6-4890-8AC7-2C14D8F24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897127887"/>
        <c:axId val="1897132047"/>
      </c:barChart>
      <c:catAx>
        <c:axId val="189712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132047"/>
        <c:crosses val="autoZero"/>
        <c:auto val="1"/>
        <c:lblAlgn val="ctr"/>
        <c:lblOffset val="100"/>
        <c:noMultiLvlLbl val="0"/>
      </c:catAx>
      <c:valAx>
        <c:axId val="1897132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127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2020-10-03T03:40:00Z</dcterms:created>
  <dcterms:modified xsi:type="dcterms:W3CDTF">2020-10-06T03:29:00Z</dcterms:modified>
</cp:coreProperties>
</file>