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20B" w:rsidRPr="00A408A6" w:rsidRDefault="00AD320B" w:rsidP="00A408A6">
      <w:pPr>
        <w:spacing w:line="240" w:lineRule="auto"/>
        <w:jc w:val="both"/>
        <w:rPr>
          <w:rFonts w:ascii="Times New Roman" w:eastAsia="Times New Roman" w:hAnsi="Times New Roman" w:cs="Times New Roman"/>
          <w:b/>
          <w:sz w:val="24"/>
          <w:szCs w:val="24"/>
          <w:lang w:eastAsia="es-EC"/>
        </w:rPr>
      </w:pPr>
      <w:r w:rsidRPr="00A408A6">
        <w:rPr>
          <w:rFonts w:ascii="Times New Roman" w:eastAsia="Times New Roman" w:hAnsi="Times New Roman" w:cs="Times New Roman"/>
          <w:b/>
          <w:sz w:val="24"/>
          <w:szCs w:val="24"/>
          <w:lang w:eastAsia="es-EC"/>
        </w:rPr>
        <w:t>Título</w:t>
      </w:r>
      <w:r w:rsidR="00A408A6">
        <w:rPr>
          <w:rFonts w:ascii="Times New Roman" w:eastAsia="Times New Roman" w:hAnsi="Times New Roman" w:cs="Times New Roman"/>
          <w:b/>
          <w:sz w:val="24"/>
          <w:szCs w:val="24"/>
          <w:lang w:eastAsia="es-EC"/>
        </w:rPr>
        <w:t>:</w:t>
      </w:r>
    </w:p>
    <w:p w:rsidR="00FB57AA" w:rsidRPr="00A408A6" w:rsidRDefault="00A36C0B" w:rsidP="00FF7116">
      <w:pPr>
        <w:spacing w:after="0" w:line="240" w:lineRule="auto"/>
        <w:jc w:val="right"/>
        <w:rPr>
          <w:rFonts w:ascii="Times New Roman" w:eastAsia="Times New Roman" w:hAnsi="Times New Roman" w:cs="Times New Roman"/>
          <w:b/>
          <w:sz w:val="28"/>
          <w:szCs w:val="24"/>
          <w:lang w:eastAsia="es-EC"/>
        </w:rPr>
      </w:pPr>
      <w:r w:rsidRPr="00A408A6">
        <w:rPr>
          <w:rFonts w:ascii="Times New Roman" w:eastAsia="Times New Roman" w:hAnsi="Times New Roman" w:cs="Times New Roman"/>
          <w:b/>
          <w:sz w:val="28"/>
          <w:szCs w:val="24"/>
          <w:lang w:eastAsia="es-EC"/>
        </w:rPr>
        <w:t>“</w:t>
      </w:r>
      <w:r w:rsidR="0089745D" w:rsidRPr="00A408A6">
        <w:rPr>
          <w:rFonts w:ascii="Times New Roman" w:eastAsia="Times New Roman" w:hAnsi="Times New Roman" w:cs="Times New Roman"/>
          <w:b/>
          <w:sz w:val="28"/>
          <w:szCs w:val="24"/>
          <w:lang w:eastAsia="es-EC"/>
        </w:rPr>
        <w:t>E</w:t>
      </w:r>
      <w:r w:rsidR="005567F3" w:rsidRPr="00A408A6">
        <w:rPr>
          <w:rFonts w:ascii="Times New Roman" w:eastAsia="Times New Roman" w:hAnsi="Times New Roman" w:cs="Times New Roman"/>
          <w:b/>
          <w:sz w:val="28"/>
          <w:szCs w:val="24"/>
          <w:lang w:eastAsia="es-EC"/>
        </w:rPr>
        <w:t>XPERIENCIAS Y APRENDIZAJES EN LA</w:t>
      </w:r>
      <w:r w:rsidR="0089745D" w:rsidRPr="00A408A6">
        <w:rPr>
          <w:rFonts w:ascii="Times New Roman" w:eastAsia="Times New Roman" w:hAnsi="Times New Roman" w:cs="Times New Roman"/>
          <w:b/>
          <w:sz w:val="28"/>
          <w:szCs w:val="24"/>
          <w:lang w:eastAsia="es-EC"/>
        </w:rPr>
        <w:t xml:space="preserve"> </w:t>
      </w:r>
      <w:r w:rsidRPr="00A408A6">
        <w:rPr>
          <w:rFonts w:ascii="Times New Roman" w:eastAsia="Times New Roman" w:hAnsi="Times New Roman" w:cs="Times New Roman"/>
          <w:b/>
          <w:sz w:val="28"/>
          <w:szCs w:val="24"/>
          <w:lang w:eastAsia="es-EC"/>
        </w:rPr>
        <w:t>ASESORÍA JURÍDICA AL CENTRO DE APOYO INTEGRAL SAN PEDRO”</w:t>
      </w:r>
    </w:p>
    <w:p w:rsidR="00A36C0B" w:rsidRPr="00A408A6" w:rsidRDefault="00A36C0B" w:rsidP="00A408A6">
      <w:pPr>
        <w:spacing w:after="0" w:line="240" w:lineRule="auto"/>
        <w:jc w:val="both"/>
        <w:rPr>
          <w:rFonts w:ascii="Times New Roman" w:hAnsi="Times New Roman" w:cs="Times New Roman"/>
          <w:i/>
          <w:sz w:val="28"/>
          <w:szCs w:val="24"/>
        </w:rPr>
      </w:pPr>
    </w:p>
    <w:p w:rsidR="005567F3" w:rsidRPr="00A408A6" w:rsidRDefault="005567F3" w:rsidP="00FF7116">
      <w:pPr>
        <w:spacing w:after="0" w:line="240" w:lineRule="auto"/>
        <w:jc w:val="right"/>
        <w:rPr>
          <w:rFonts w:ascii="Times New Roman" w:eastAsia="Times New Roman" w:hAnsi="Times New Roman" w:cs="Times New Roman"/>
          <w:b/>
          <w:sz w:val="28"/>
          <w:szCs w:val="24"/>
          <w:lang w:val="en-US" w:eastAsia="es-EC"/>
        </w:rPr>
      </w:pPr>
      <w:r w:rsidRPr="00A408A6">
        <w:rPr>
          <w:rFonts w:ascii="Times New Roman" w:eastAsia="Times New Roman" w:hAnsi="Times New Roman" w:cs="Times New Roman"/>
          <w:b/>
          <w:sz w:val="28"/>
          <w:szCs w:val="24"/>
          <w:lang w:val="en-US" w:eastAsia="es-EC"/>
        </w:rPr>
        <w:t>“EXPERIENCES AND LEARNING IN LEGAL ADVICE TO THE SAN PEDRO INTEGRAL SUPPORT CENTER”</w:t>
      </w:r>
    </w:p>
    <w:p w:rsidR="005567F3" w:rsidRPr="00A408A6" w:rsidRDefault="005567F3" w:rsidP="00A408A6">
      <w:pPr>
        <w:spacing w:after="0" w:line="240" w:lineRule="auto"/>
        <w:jc w:val="both"/>
        <w:rPr>
          <w:rFonts w:ascii="Times New Roman" w:eastAsia="Times New Roman" w:hAnsi="Times New Roman" w:cs="Times New Roman"/>
          <w:b/>
          <w:sz w:val="28"/>
          <w:szCs w:val="24"/>
          <w:lang w:val="en-US" w:eastAsia="es-EC"/>
        </w:rPr>
      </w:pPr>
    </w:p>
    <w:p w:rsidR="00A408A6" w:rsidRPr="00A408A6" w:rsidRDefault="00A408A6" w:rsidP="00A408A6">
      <w:pPr>
        <w:spacing w:line="240" w:lineRule="auto"/>
        <w:jc w:val="both"/>
        <w:rPr>
          <w:rFonts w:ascii="Times New Roman" w:eastAsia="Times New Roman" w:hAnsi="Times New Roman" w:cs="Times New Roman"/>
          <w:sz w:val="28"/>
          <w:szCs w:val="24"/>
          <w:lang w:eastAsia="es-EC"/>
        </w:rPr>
      </w:pPr>
      <w:r w:rsidRPr="00A408A6">
        <w:rPr>
          <w:rFonts w:ascii="Times New Roman" w:eastAsia="Times New Roman" w:hAnsi="Times New Roman" w:cs="Times New Roman"/>
          <w:sz w:val="28"/>
          <w:szCs w:val="24"/>
          <w:lang w:eastAsia="es-EC"/>
        </w:rPr>
        <w:t>Autores:</w:t>
      </w:r>
    </w:p>
    <w:p w:rsidR="004C39DC" w:rsidRDefault="004C39DC" w:rsidP="00A408A6">
      <w:pPr>
        <w:spacing w:after="0" w:line="240" w:lineRule="auto"/>
        <w:jc w:val="both"/>
        <w:rPr>
          <w:rStyle w:val="Hipervnculo"/>
          <w:rFonts w:ascii="Times New Roman" w:eastAsia="Times New Roman" w:hAnsi="Times New Roman" w:cs="Times New Roman"/>
          <w:sz w:val="28"/>
          <w:szCs w:val="24"/>
          <w:lang w:eastAsia="es-EC"/>
        </w:rPr>
      </w:pPr>
      <w:r w:rsidRPr="00A408A6">
        <w:rPr>
          <w:rFonts w:ascii="Times New Roman" w:eastAsia="Times New Roman" w:hAnsi="Times New Roman" w:cs="Times New Roman"/>
          <w:sz w:val="28"/>
          <w:szCs w:val="24"/>
          <w:lang w:eastAsia="es-EC"/>
        </w:rPr>
        <w:t xml:space="preserve">Brenner Fabián Díaz Rodríguez. Docente de la Carrera de Derecho de la Universidad San Gregorio de Portoviejo. Manabí. Ecuador. </w:t>
      </w:r>
      <w:hyperlink r:id="rId8" w:history="1">
        <w:r w:rsidRPr="00A408A6">
          <w:rPr>
            <w:rStyle w:val="Hipervnculo"/>
            <w:rFonts w:ascii="Times New Roman" w:eastAsia="Times New Roman" w:hAnsi="Times New Roman" w:cs="Times New Roman"/>
            <w:sz w:val="28"/>
            <w:szCs w:val="24"/>
            <w:lang w:eastAsia="es-EC"/>
          </w:rPr>
          <w:t>bfdiaz@sangregorio.edu.ec</w:t>
        </w:r>
      </w:hyperlink>
      <w:r w:rsidRPr="00A408A6">
        <w:rPr>
          <w:rFonts w:ascii="Times New Roman" w:eastAsia="Times New Roman" w:hAnsi="Times New Roman" w:cs="Times New Roman"/>
          <w:sz w:val="28"/>
          <w:szCs w:val="24"/>
          <w:lang w:eastAsia="es-EC"/>
        </w:rPr>
        <w:t xml:space="preserve">.   </w:t>
      </w:r>
      <w:hyperlink r:id="rId9" w:history="1">
        <w:r w:rsidRPr="00A408A6">
          <w:rPr>
            <w:rStyle w:val="Hipervnculo"/>
            <w:rFonts w:ascii="Times New Roman" w:eastAsia="Times New Roman" w:hAnsi="Times New Roman" w:cs="Times New Roman"/>
            <w:sz w:val="28"/>
            <w:szCs w:val="24"/>
            <w:lang w:eastAsia="es-EC"/>
          </w:rPr>
          <w:t>https://orcid.org/0000-0002-2872-9077</w:t>
        </w:r>
      </w:hyperlink>
      <w:r>
        <w:rPr>
          <w:rStyle w:val="Hipervnculo"/>
          <w:rFonts w:ascii="Times New Roman" w:eastAsia="Times New Roman" w:hAnsi="Times New Roman" w:cs="Times New Roman"/>
          <w:sz w:val="28"/>
          <w:szCs w:val="24"/>
          <w:lang w:eastAsia="es-EC"/>
        </w:rPr>
        <w:t>.</w:t>
      </w:r>
    </w:p>
    <w:p w:rsidR="004C39DC" w:rsidRDefault="004C39DC" w:rsidP="00A408A6">
      <w:pPr>
        <w:spacing w:after="0" w:line="240" w:lineRule="auto"/>
        <w:jc w:val="both"/>
        <w:rPr>
          <w:rStyle w:val="Hipervnculo"/>
          <w:rFonts w:ascii="Times New Roman" w:eastAsia="Times New Roman" w:hAnsi="Times New Roman" w:cs="Times New Roman"/>
          <w:sz w:val="28"/>
          <w:szCs w:val="24"/>
          <w:lang w:eastAsia="es-EC"/>
        </w:rPr>
      </w:pPr>
    </w:p>
    <w:p w:rsidR="00A408A6" w:rsidRPr="00A408A6" w:rsidRDefault="00A408A6" w:rsidP="00A408A6">
      <w:pPr>
        <w:spacing w:after="0" w:line="240" w:lineRule="auto"/>
        <w:jc w:val="both"/>
        <w:rPr>
          <w:rFonts w:ascii="Times New Roman" w:eastAsia="Times New Roman" w:hAnsi="Times New Roman" w:cs="Times New Roman"/>
          <w:sz w:val="28"/>
          <w:szCs w:val="24"/>
          <w:lang w:eastAsia="es-EC"/>
        </w:rPr>
      </w:pPr>
      <w:r w:rsidRPr="00A408A6">
        <w:rPr>
          <w:rFonts w:ascii="Times New Roman" w:hAnsi="Times New Roman" w:cs="Times New Roman"/>
          <w:sz w:val="28"/>
          <w:szCs w:val="24"/>
        </w:rPr>
        <w:t xml:space="preserve">María Esther González Andarcia. </w:t>
      </w:r>
      <w:r w:rsidRPr="00A408A6">
        <w:rPr>
          <w:rFonts w:ascii="Times New Roman" w:eastAsia="Times New Roman" w:hAnsi="Times New Roman" w:cs="Times New Roman"/>
          <w:sz w:val="28"/>
          <w:szCs w:val="24"/>
          <w:lang w:eastAsia="es-EC"/>
        </w:rPr>
        <w:t>Docente de la Carrera de Derecho</w:t>
      </w:r>
      <w:r w:rsidRPr="00A408A6">
        <w:rPr>
          <w:rFonts w:ascii="Times New Roman" w:hAnsi="Times New Roman" w:cs="Times New Roman"/>
          <w:sz w:val="28"/>
          <w:szCs w:val="24"/>
        </w:rPr>
        <w:t xml:space="preserve"> de la Universidad San Gregorio de Portoviejo. Manabí. Ecuador. </w:t>
      </w:r>
      <w:hyperlink r:id="rId10" w:history="1">
        <w:r w:rsidRPr="00A408A6">
          <w:rPr>
            <w:rStyle w:val="Hipervnculo"/>
            <w:rFonts w:ascii="Times New Roman" w:hAnsi="Times New Roman" w:cs="Times New Roman"/>
            <w:sz w:val="28"/>
            <w:szCs w:val="24"/>
          </w:rPr>
          <w:t>megonzalez@sangregorio.edu.ec</w:t>
        </w:r>
      </w:hyperlink>
      <w:r w:rsidRPr="00A408A6">
        <w:rPr>
          <w:rStyle w:val="Hipervnculo"/>
          <w:rFonts w:ascii="Times New Roman" w:hAnsi="Times New Roman" w:cs="Times New Roman"/>
          <w:sz w:val="28"/>
          <w:szCs w:val="24"/>
        </w:rPr>
        <w:t xml:space="preserve"> </w:t>
      </w:r>
      <w:r w:rsidRPr="00A408A6">
        <w:rPr>
          <w:rFonts w:ascii="Times New Roman" w:hAnsi="Times New Roman" w:cs="Times New Roman"/>
          <w:sz w:val="28"/>
          <w:szCs w:val="24"/>
        </w:rPr>
        <w:t xml:space="preserve">  </w:t>
      </w:r>
      <w:hyperlink r:id="rId11" w:history="1">
        <w:r w:rsidRPr="00A408A6">
          <w:rPr>
            <w:rStyle w:val="Hipervnculo"/>
            <w:rFonts w:ascii="Times New Roman" w:hAnsi="Times New Roman" w:cs="Times New Roman"/>
            <w:sz w:val="28"/>
            <w:szCs w:val="24"/>
          </w:rPr>
          <w:t>https://orcid.org/0000-0002-3692-9474</w:t>
        </w:r>
      </w:hyperlink>
      <w:r w:rsidRPr="00A408A6">
        <w:rPr>
          <w:rFonts w:ascii="Times New Roman" w:hAnsi="Times New Roman" w:cs="Times New Roman"/>
          <w:sz w:val="28"/>
          <w:szCs w:val="24"/>
        </w:rPr>
        <w:t>.</w:t>
      </w:r>
    </w:p>
    <w:p w:rsidR="00A408A6" w:rsidRPr="004C39DC" w:rsidRDefault="00A408A6" w:rsidP="004C39DC">
      <w:pPr>
        <w:spacing w:after="0" w:line="240" w:lineRule="auto"/>
        <w:jc w:val="both"/>
        <w:rPr>
          <w:rFonts w:ascii="Times New Roman" w:eastAsia="Times New Roman" w:hAnsi="Times New Roman" w:cs="Times New Roman"/>
          <w:sz w:val="28"/>
          <w:szCs w:val="24"/>
          <w:lang w:eastAsia="es-EC"/>
        </w:rPr>
      </w:pPr>
    </w:p>
    <w:p w:rsidR="00A408A6" w:rsidRPr="00A408A6" w:rsidRDefault="00A408A6" w:rsidP="00A408A6">
      <w:pPr>
        <w:tabs>
          <w:tab w:val="left" w:pos="1134"/>
        </w:tabs>
        <w:spacing w:after="0" w:line="240" w:lineRule="auto"/>
        <w:jc w:val="both"/>
        <w:rPr>
          <w:rFonts w:ascii="Times New Roman" w:hAnsi="Times New Roman" w:cs="Times New Roman"/>
          <w:sz w:val="28"/>
          <w:szCs w:val="24"/>
        </w:rPr>
      </w:pPr>
      <w:r w:rsidRPr="00A408A6">
        <w:rPr>
          <w:rFonts w:ascii="Times New Roman" w:hAnsi="Times New Roman" w:cs="Times New Roman"/>
          <w:sz w:val="28"/>
          <w:szCs w:val="24"/>
        </w:rPr>
        <w:t xml:space="preserve">Dayton Francisco Farfán Pinoargote. </w:t>
      </w:r>
      <w:r w:rsidRPr="00A408A6">
        <w:rPr>
          <w:rFonts w:ascii="Times New Roman" w:eastAsia="Times New Roman" w:hAnsi="Times New Roman" w:cs="Times New Roman"/>
          <w:sz w:val="28"/>
          <w:szCs w:val="24"/>
          <w:lang w:eastAsia="es-EC"/>
        </w:rPr>
        <w:t>Docente de la Carrera de Derecho</w:t>
      </w:r>
      <w:r w:rsidRPr="00A408A6">
        <w:rPr>
          <w:rFonts w:ascii="Times New Roman" w:hAnsi="Times New Roman" w:cs="Times New Roman"/>
          <w:sz w:val="28"/>
          <w:szCs w:val="24"/>
        </w:rPr>
        <w:t xml:space="preserve"> de la Universidad San Gregorio de Portoviejo. Manabí. Ecuador. </w:t>
      </w:r>
      <w:hyperlink r:id="rId12" w:history="1">
        <w:r w:rsidRPr="00A408A6">
          <w:rPr>
            <w:rStyle w:val="Hipervnculo"/>
            <w:rFonts w:ascii="Times New Roman" w:hAnsi="Times New Roman" w:cs="Times New Roman"/>
            <w:sz w:val="28"/>
            <w:szCs w:val="24"/>
          </w:rPr>
          <w:t>dffarfan@sangregorio.edu.ec</w:t>
        </w:r>
      </w:hyperlink>
      <w:r w:rsidRPr="00A408A6">
        <w:rPr>
          <w:rFonts w:ascii="Times New Roman" w:hAnsi="Times New Roman" w:cs="Times New Roman"/>
          <w:sz w:val="28"/>
          <w:szCs w:val="24"/>
        </w:rPr>
        <w:t xml:space="preserve">   </w:t>
      </w:r>
      <w:hyperlink r:id="rId13" w:history="1">
        <w:r w:rsidRPr="00A408A6">
          <w:rPr>
            <w:rStyle w:val="Hipervnculo"/>
            <w:rFonts w:ascii="Times New Roman" w:hAnsi="Times New Roman" w:cs="Times New Roman"/>
            <w:sz w:val="28"/>
            <w:szCs w:val="24"/>
          </w:rPr>
          <w:t>https://orcid.org/0000-0001-5210</w:t>
        </w:r>
      </w:hyperlink>
      <w:r w:rsidRPr="00A408A6">
        <w:rPr>
          <w:rStyle w:val="Hipervnculo"/>
          <w:rFonts w:ascii="Times New Roman" w:hAnsi="Times New Roman" w:cs="Times New Roman"/>
          <w:sz w:val="28"/>
          <w:szCs w:val="24"/>
        </w:rPr>
        <w:t>-335X.</w:t>
      </w:r>
      <w:r w:rsidRPr="00A408A6">
        <w:rPr>
          <w:rFonts w:ascii="Times New Roman" w:hAnsi="Times New Roman" w:cs="Times New Roman"/>
          <w:color w:val="000000"/>
          <w:sz w:val="28"/>
          <w:szCs w:val="24"/>
        </w:rPr>
        <w:t xml:space="preserve"> </w:t>
      </w:r>
    </w:p>
    <w:p w:rsidR="00FF7116" w:rsidRDefault="00FF7116" w:rsidP="00A408A6">
      <w:pPr>
        <w:spacing w:after="0" w:line="240" w:lineRule="auto"/>
        <w:jc w:val="both"/>
        <w:rPr>
          <w:rFonts w:ascii="Times New Roman" w:hAnsi="Times New Roman" w:cs="Times New Roman"/>
          <w:b/>
          <w:sz w:val="24"/>
          <w:szCs w:val="24"/>
        </w:rPr>
      </w:pPr>
    </w:p>
    <w:p w:rsidR="00A36C0B" w:rsidRPr="00A408A6" w:rsidRDefault="00DD291C" w:rsidP="00A408A6">
      <w:pPr>
        <w:spacing w:after="0" w:line="240" w:lineRule="auto"/>
        <w:jc w:val="both"/>
        <w:rPr>
          <w:rFonts w:ascii="Times New Roman" w:hAnsi="Times New Roman" w:cs="Times New Roman"/>
          <w:b/>
          <w:sz w:val="24"/>
          <w:szCs w:val="24"/>
        </w:rPr>
      </w:pPr>
      <w:r w:rsidRPr="00A408A6">
        <w:rPr>
          <w:rFonts w:ascii="Times New Roman" w:hAnsi="Times New Roman" w:cs="Times New Roman"/>
          <w:b/>
          <w:sz w:val="24"/>
          <w:szCs w:val="24"/>
        </w:rPr>
        <w:t xml:space="preserve">RESUMEN </w:t>
      </w:r>
    </w:p>
    <w:p w:rsidR="00AD320B" w:rsidRPr="00A408A6" w:rsidRDefault="00AD320B" w:rsidP="00A408A6">
      <w:pPr>
        <w:spacing w:line="240" w:lineRule="auto"/>
        <w:contextualSpacing/>
        <w:jc w:val="both"/>
        <w:rPr>
          <w:rFonts w:ascii="Times New Roman" w:eastAsia="Times New Roman" w:hAnsi="Times New Roman" w:cs="Times New Roman"/>
          <w:sz w:val="24"/>
          <w:szCs w:val="24"/>
          <w:lang w:eastAsia="es-EC"/>
        </w:rPr>
      </w:pPr>
    </w:p>
    <w:p w:rsidR="00D709DF" w:rsidRPr="00A408A6" w:rsidRDefault="00133F1F"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sz w:val="24"/>
          <w:szCs w:val="24"/>
          <w:lang w:eastAsia="es-EC"/>
        </w:rPr>
        <w:t>El siguiente artículo evidencia las experiencias y aprendizajes obtenidos por estudiantes y docentes de la carrera de Derecho de la Universidad San Gregorio de Portoviejo, por medio de</w:t>
      </w:r>
      <w:r w:rsidR="005567F3" w:rsidRPr="00A408A6">
        <w:rPr>
          <w:rFonts w:ascii="Times New Roman" w:eastAsia="Times New Roman" w:hAnsi="Times New Roman" w:cs="Times New Roman"/>
          <w:sz w:val="24"/>
          <w:szCs w:val="24"/>
          <w:lang w:eastAsia="es-EC"/>
        </w:rPr>
        <w:t xml:space="preserve">l proyecto </w:t>
      </w:r>
      <w:r w:rsidRPr="00A408A6">
        <w:rPr>
          <w:rFonts w:ascii="Times New Roman" w:eastAsia="Times New Roman" w:hAnsi="Times New Roman" w:cs="Times New Roman"/>
          <w:sz w:val="24"/>
          <w:szCs w:val="24"/>
          <w:lang w:eastAsia="es-EC"/>
        </w:rPr>
        <w:t>“</w:t>
      </w:r>
      <w:r w:rsidR="005567F3" w:rsidRPr="00A408A6">
        <w:rPr>
          <w:rFonts w:ascii="Times New Roman" w:eastAsia="Times New Roman" w:hAnsi="Times New Roman" w:cs="Times New Roman"/>
          <w:sz w:val="24"/>
          <w:szCs w:val="24"/>
          <w:lang w:eastAsia="es-EC"/>
        </w:rPr>
        <w:t>Asesoría</w:t>
      </w:r>
      <w:r w:rsidR="00947801" w:rsidRPr="00A408A6">
        <w:rPr>
          <w:rFonts w:ascii="Times New Roman" w:eastAsia="Times New Roman" w:hAnsi="Times New Roman" w:cs="Times New Roman"/>
          <w:sz w:val="24"/>
          <w:szCs w:val="24"/>
          <w:lang w:eastAsia="es-EC"/>
        </w:rPr>
        <w:t xml:space="preserve"> </w:t>
      </w:r>
      <w:r w:rsidR="00864164" w:rsidRPr="00A408A6">
        <w:rPr>
          <w:rFonts w:ascii="Times New Roman" w:eastAsia="Times New Roman" w:hAnsi="Times New Roman" w:cs="Times New Roman"/>
          <w:sz w:val="24"/>
          <w:szCs w:val="24"/>
          <w:lang w:eastAsia="es-EC"/>
        </w:rPr>
        <w:t>Jurídica</w:t>
      </w:r>
      <w:r w:rsidR="00947801" w:rsidRPr="00A408A6">
        <w:rPr>
          <w:rFonts w:ascii="Times New Roman" w:eastAsia="Times New Roman" w:hAnsi="Times New Roman" w:cs="Times New Roman"/>
          <w:sz w:val="24"/>
          <w:szCs w:val="24"/>
          <w:lang w:eastAsia="es-EC"/>
        </w:rPr>
        <w:t xml:space="preserve"> al Centro de Apoyo Integral San Pedro</w:t>
      </w:r>
      <w:r w:rsidRPr="00A408A6">
        <w:rPr>
          <w:rFonts w:ascii="Times New Roman" w:eastAsia="Times New Roman" w:hAnsi="Times New Roman" w:cs="Times New Roman"/>
          <w:sz w:val="24"/>
          <w:szCs w:val="24"/>
          <w:lang w:eastAsia="es-EC"/>
        </w:rPr>
        <w:t>”.</w:t>
      </w:r>
      <w:r w:rsidR="00947801" w:rsidRPr="00A408A6">
        <w:rPr>
          <w:rFonts w:ascii="Times New Roman" w:eastAsia="Times New Roman" w:hAnsi="Times New Roman" w:cs="Times New Roman"/>
          <w:sz w:val="24"/>
          <w:szCs w:val="24"/>
          <w:lang w:eastAsia="es-EC"/>
        </w:rPr>
        <w:t xml:space="preserve"> </w:t>
      </w:r>
      <w:r w:rsidRPr="00A408A6">
        <w:rPr>
          <w:rFonts w:ascii="Times New Roman" w:hAnsi="Times New Roman" w:cs="Times New Roman"/>
          <w:sz w:val="24"/>
          <w:szCs w:val="24"/>
        </w:rPr>
        <w:t xml:space="preserve">Este proyecto se realiza por falta de actualización </w:t>
      </w:r>
      <w:r w:rsidR="00D709DF" w:rsidRPr="00A408A6">
        <w:rPr>
          <w:rFonts w:ascii="Times New Roman" w:hAnsi="Times New Roman" w:cs="Times New Roman"/>
          <w:sz w:val="24"/>
          <w:szCs w:val="24"/>
        </w:rPr>
        <w:t xml:space="preserve">de vida jurídica, lo que impide el acceso a </w:t>
      </w:r>
      <w:r w:rsidRPr="00A408A6">
        <w:rPr>
          <w:rFonts w:ascii="Times New Roman" w:hAnsi="Times New Roman" w:cs="Times New Roman"/>
          <w:sz w:val="24"/>
          <w:szCs w:val="24"/>
        </w:rPr>
        <w:t>programas sociales tanto del g</w:t>
      </w:r>
      <w:r w:rsidR="00D709DF" w:rsidRPr="00A408A6">
        <w:rPr>
          <w:rFonts w:ascii="Times New Roman" w:hAnsi="Times New Roman" w:cs="Times New Roman"/>
          <w:sz w:val="24"/>
          <w:szCs w:val="24"/>
        </w:rPr>
        <w:t xml:space="preserve">obierno local y nacional, </w:t>
      </w:r>
      <w:r w:rsidRPr="00A408A6">
        <w:rPr>
          <w:rFonts w:ascii="Times New Roman" w:hAnsi="Times New Roman" w:cs="Times New Roman"/>
          <w:sz w:val="24"/>
          <w:szCs w:val="24"/>
        </w:rPr>
        <w:t>entidades internacionales</w:t>
      </w:r>
      <w:r w:rsidR="00D709DF" w:rsidRPr="00A408A6">
        <w:rPr>
          <w:rFonts w:ascii="Times New Roman" w:hAnsi="Times New Roman" w:cs="Times New Roman"/>
          <w:sz w:val="24"/>
          <w:szCs w:val="24"/>
        </w:rPr>
        <w:t xml:space="preserve">; sus beneficiarios </w:t>
      </w:r>
      <w:r w:rsidRPr="00A408A6">
        <w:rPr>
          <w:rFonts w:ascii="Times New Roman" w:hAnsi="Times New Roman" w:cs="Times New Roman"/>
          <w:sz w:val="24"/>
          <w:szCs w:val="24"/>
        </w:rPr>
        <w:t xml:space="preserve">son niños, niñas y adolescentes </w:t>
      </w:r>
      <w:r w:rsidR="00D709DF" w:rsidRPr="00A408A6">
        <w:rPr>
          <w:rFonts w:ascii="Times New Roman" w:hAnsi="Times New Roman" w:cs="Times New Roman"/>
          <w:sz w:val="24"/>
          <w:szCs w:val="24"/>
        </w:rPr>
        <w:t xml:space="preserve">que </w:t>
      </w:r>
      <w:r w:rsidRPr="00A408A6">
        <w:rPr>
          <w:rFonts w:ascii="Times New Roman" w:hAnsi="Times New Roman" w:cs="Times New Roman"/>
          <w:sz w:val="24"/>
          <w:szCs w:val="24"/>
        </w:rPr>
        <w:t>presentan varias situaciones de vulneración de derechos.</w:t>
      </w:r>
      <w:r w:rsidRPr="00A408A6">
        <w:rPr>
          <w:rFonts w:ascii="Times New Roman" w:eastAsia="Times New Roman" w:hAnsi="Times New Roman" w:cs="Times New Roman"/>
          <w:sz w:val="24"/>
          <w:szCs w:val="24"/>
          <w:lang w:eastAsia="es-EC"/>
        </w:rPr>
        <w:t xml:space="preserve"> </w:t>
      </w:r>
      <w:r w:rsidRPr="00A408A6">
        <w:rPr>
          <w:rFonts w:ascii="Times New Roman" w:hAnsi="Times New Roman" w:cs="Times New Roman"/>
          <w:sz w:val="24"/>
          <w:szCs w:val="24"/>
        </w:rPr>
        <w:t>Se empleó una metodología de atención y asesoramiento a los padres, madres</w:t>
      </w:r>
      <w:r w:rsidR="00D709DF" w:rsidRPr="00A408A6">
        <w:rPr>
          <w:rFonts w:ascii="Times New Roman" w:hAnsi="Times New Roman" w:cs="Times New Roman"/>
          <w:sz w:val="24"/>
          <w:szCs w:val="24"/>
        </w:rPr>
        <w:t xml:space="preserve"> y </w:t>
      </w:r>
      <w:r w:rsidRPr="00A408A6">
        <w:rPr>
          <w:rFonts w:ascii="Times New Roman" w:hAnsi="Times New Roman" w:cs="Times New Roman"/>
          <w:sz w:val="24"/>
          <w:szCs w:val="24"/>
        </w:rPr>
        <w:t>funcionarios</w:t>
      </w:r>
      <w:r w:rsidR="00D709DF" w:rsidRPr="00A408A6">
        <w:rPr>
          <w:rFonts w:ascii="Times New Roman" w:hAnsi="Times New Roman" w:cs="Times New Roman"/>
          <w:sz w:val="24"/>
          <w:szCs w:val="24"/>
        </w:rPr>
        <w:t xml:space="preserve">. Los principales resultados evidencian la actualización de la normativa legal del centro y la asesoría </w:t>
      </w:r>
      <w:r w:rsidR="00D709DF" w:rsidRPr="00A408A6">
        <w:rPr>
          <w:rFonts w:ascii="Times New Roman" w:eastAsia="Times New Roman" w:hAnsi="Times New Roman" w:cs="Times New Roman"/>
          <w:sz w:val="24"/>
          <w:szCs w:val="24"/>
          <w:lang w:eastAsia="es-EC"/>
        </w:rPr>
        <w:t>en temas de derechos y responsabilidades padres, madres y personal administrativo del Centro de Apoyo Integral San Pedro</w:t>
      </w:r>
    </w:p>
    <w:p w:rsidR="00133F1F" w:rsidRPr="00A408A6" w:rsidRDefault="00133F1F" w:rsidP="00A408A6">
      <w:pPr>
        <w:spacing w:line="240" w:lineRule="auto"/>
        <w:contextualSpacing/>
        <w:jc w:val="both"/>
        <w:rPr>
          <w:rFonts w:ascii="Times New Roman" w:hAnsi="Times New Roman" w:cs="Times New Roman"/>
          <w:sz w:val="24"/>
          <w:szCs w:val="24"/>
        </w:rPr>
      </w:pPr>
    </w:p>
    <w:p w:rsidR="002747A8" w:rsidRPr="00A408A6" w:rsidRDefault="0052251A" w:rsidP="00A408A6">
      <w:pPr>
        <w:spacing w:line="240" w:lineRule="auto"/>
        <w:jc w:val="both"/>
        <w:rPr>
          <w:rFonts w:ascii="Times New Roman" w:hAnsi="Times New Roman" w:cs="Times New Roman"/>
          <w:sz w:val="24"/>
          <w:szCs w:val="24"/>
        </w:rPr>
      </w:pPr>
      <w:r w:rsidRPr="00A408A6">
        <w:rPr>
          <w:rFonts w:ascii="Times New Roman" w:hAnsi="Times New Roman" w:cs="Times New Roman"/>
          <w:b/>
          <w:sz w:val="24"/>
          <w:szCs w:val="24"/>
        </w:rPr>
        <w:t>Palabras claves:</w:t>
      </w:r>
      <w:r w:rsidRPr="00A408A6">
        <w:rPr>
          <w:rFonts w:ascii="Times New Roman" w:hAnsi="Times New Roman" w:cs="Times New Roman"/>
          <w:sz w:val="24"/>
          <w:szCs w:val="24"/>
        </w:rPr>
        <w:t xml:space="preserve"> </w:t>
      </w:r>
      <w:r w:rsidR="002747A8" w:rsidRPr="00A408A6">
        <w:rPr>
          <w:rFonts w:ascii="Times New Roman" w:hAnsi="Times New Roman" w:cs="Times New Roman"/>
          <w:sz w:val="24"/>
          <w:szCs w:val="24"/>
        </w:rPr>
        <w:t>actualización; derechos;</w:t>
      </w:r>
      <w:r w:rsidR="00D709DF" w:rsidRPr="00A408A6">
        <w:rPr>
          <w:rFonts w:ascii="Times New Roman" w:hAnsi="Times New Roman" w:cs="Times New Roman"/>
          <w:sz w:val="24"/>
          <w:szCs w:val="24"/>
        </w:rPr>
        <w:t xml:space="preserve"> vulnera</w:t>
      </w:r>
      <w:r w:rsidR="002747A8" w:rsidRPr="00A408A6">
        <w:rPr>
          <w:rFonts w:ascii="Times New Roman" w:hAnsi="Times New Roman" w:cs="Times New Roman"/>
          <w:sz w:val="24"/>
          <w:szCs w:val="24"/>
        </w:rPr>
        <w:t>bilidad; programas sociales; vinculación.</w:t>
      </w:r>
    </w:p>
    <w:p w:rsidR="00F76026" w:rsidRPr="00A408A6" w:rsidRDefault="00F76026" w:rsidP="00A408A6">
      <w:pPr>
        <w:spacing w:line="240" w:lineRule="auto"/>
        <w:jc w:val="both"/>
        <w:rPr>
          <w:rFonts w:ascii="Times New Roman" w:hAnsi="Times New Roman" w:cs="Times New Roman"/>
          <w:b/>
          <w:sz w:val="24"/>
          <w:szCs w:val="24"/>
          <w:lang w:val="en-US"/>
        </w:rPr>
      </w:pPr>
      <w:r w:rsidRPr="00A408A6">
        <w:rPr>
          <w:rFonts w:ascii="Times New Roman" w:hAnsi="Times New Roman" w:cs="Times New Roman"/>
          <w:b/>
          <w:sz w:val="24"/>
          <w:szCs w:val="24"/>
          <w:lang w:val="en-US"/>
        </w:rPr>
        <w:t>Abstract</w:t>
      </w:r>
    </w:p>
    <w:p w:rsidR="00AF3595" w:rsidRPr="00A408A6" w:rsidRDefault="00F76026" w:rsidP="00A408A6">
      <w:pPr>
        <w:spacing w:line="240" w:lineRule="auto"/>
        <w:jc w:val="both"/>
        <w:rPr>
          <w:rFonts w:ascii="Times New Roman" w:hAnsi="Times New Roman" w:cs="Times New Roman"/>
          <w:sz w:val="24"/>
          <w:szCs w:val="24"/>
          <w:lang w:val="en-US"/>
        </w:rPr>
      </w:pPr>
      <w:r w:rsidRPr="00A408A6">
        <w:rPr>
          <w:rFonts w:ascii="Times New Roman" w:hAnsi="Times New Roman" w:cs="Times New Roman"/>
          <w:sz w:val="24"/>
          <w:szCs w:val="24"/>
          <w:lang w:val="en-US"/>
        </w:rPr>
        <w:t>The following article shows the experiences and learning obtained by students and teachers of the Law career at the San Gregorio University in Portoviejo, through the project "Legal Advice to the San Pedro Comprehensive Support Center". This project is carried out due to the lack of updating of legal life, which prevents access to social programs from both local and national government, international entities; Its beneficiaries are children and adolescents who present various situations of violation of rights. A methodology of care and counseling for parents and officials was used. The main results show the updating of the legal regulations of the center and the advice on issues of rights and responsibilities of fathers, mothers and administrative personnel of the Centro de Apoyo Integral San Pedro</w:t>
      </w:r>
    </w:p>
    <w:p w:rsidR="00F76026" w:rsidRPr="00A408A6" w:rsidRDefault="00F76026" w:rsidP="00A408A6">
      <w:pPr>
        <w:spacing w:line="240" w:lineRule="auto"/>
        <w:jc w:val="both"/>
        <w:rPr>
          <w:rFonts w:ascii="Times New Roman" w:hAnsi="Times New Roman" w:cs="Times New Roman"/>
          <w:sz w:val="24"/>
          <w:szCs w:val="24"/>
          <w:lang w:val="en-US"/>
        </w:rPr>
      </w:pPr>
    </w:p>
    <w:p w:rsidR="00F76026" w:rsidRPr="00A408A6" w:rsidRDefault="00F76026" w:rsidP="00A408A6">
      <w:pPr>
        <w:spacing w:line="240" w:lineRule="auto"/>
        <w:jc w:val="both"/>
        <w:rPr>
          <w:rFonts w:ascii="Times New Roman" w:hAnsi="Times New Roman" w:cs="Times New Roman"/>
          <w:sz w:val="24"/>
          <w:szCs w:val="24"/>
          <w:lang w:val="en-US"/>
        </w:rPr>
      </w:pPr>
      <w:r w:rsidRPr="00A408A6">
        <w:rPr>
          <w:rFonts w:ascii="Times New Roman" w:hAnsi="Times New Roman" w:cs="Times New Roman"/>
          <w:b/>
          <w:sz w:val="24"/>
          <w:szCs w:val="24"/>
          <w:lang w:val="en-US"/>
        </w:rPr>
        <w:t>Keywords:</w:t>
      </w:r>
      <w:r w:rsidRPr="00A408A6">
        <w:rPr>
          <w:rFonts w:ascii="Times New Roman" w:hAnsi="Times New Roman" w:cs="Times New Roman"/>
          <w:sz w:val="24"/>
          <w:szCs w:val="24"/>
          <w:lang w:val="en-US"/>
        </w:rPr>
        <w:t xml:space="preserve"> actualization; rights; vulnerability; social programs; binding.</w:t>
      </w:r>
    </w:p>
    <w:p w:rsidR="005346F9" w:rsidRPr="00A408A6" w:rsidRDefault="005346F9" w:rsidP="00A408A6">
      <w:pPr>
        <w:spacing w:line="240" w:lineRule="auto"/>
        <w:rPr>
          <w:rFonts w:ascii="Times New Roman" w:hAnsi="Times New Roman" w:cs="Times New Roman"/>
          <w:b/>
          <w:sz w:val="24"/>
          <w:szCs w:val="24"/>
        </w:rPr>
      </w:pPr>
      <w:bookmarkStart w:id="0" w:name="_GoBack"/>
      <w:bookmarkEnd w:id="0"/>
      <w:r w:rsidRPr="00A408A6">
        <w:rPr>
          <w:rFonts w:ascii="Times New Roman" w:hAnsi="Times New Roman" w:cs="Times New Roman"/>
          <w:b/>
          <w:sz w:val="24"/>
          <w:szCs w:val="24"/>
        </w:rPr>
        <w:lastRenderedPageBreak/>
        <w:t>INTRODUCCIÓN</w:t>
      </w:r>
    </w:p>
    <w:p w:rsidR="00D5196B" w:rsidRPr="00A408A6" w:rsidRDefault="00D5196B" w:rsidP="00A408A6">
      <w:pPr>
        <w:spacing w:after="200" w:line="240" w:lineRule="auto"/>
        <w:contextualSpacing/>
        <w:jc w:val="both"/>
        <w:rPr>
          <w:rFonts w:ascii="Times New Roman" w:hAnsi="Times New Roman" w:cs="Times New Roman"/>
          <w:sz w:val="24"/>
          <w:szCs w:val="24"/>
        </w:rPr>
      </w:pPr>
    </w:p>
    <w:p w:rsidR="00A961C4" w:rsidRPr="00A408A6" w:rsidRDefault="00A961C4" w:rsidP="00A408A6">
      <w:pPr>
        <w:tabs>
          <w:tab w:val="left" w:pos="4740"/>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 xml:space="preserve">La vinculación con la sociedad es una función sustantiva y de responsabilidad social de las universidades en el Ecuador, las cuales buscan dinamizar la reacción dialéctica con actores externos en la realización de diversas acciones fuera de las actividades académicas formales de la institución, articulando la docencia e investigación con la vinculación en la generación de proyectos y programas. Tal como lo indica el modelo de gestión de vinculación de la USGP que concibe a la vinculación como función sustantiva y articuladora de la formación integral de los sujetos que aprenden, que junto con la docencia e investigación de la universidad atienden las tendencias del conocimiento y demandas de la sociedad.   </w:t>
      </w:r>
    </w:p>
    <w:p w:rsidR="00A961C4" w:rsidRPr="00A408A6" w:rsidRDefault="00A961C4" w:rsidP="00A408A6">
      <w:pPr>
        <w:tabs>
          <w:tab w:val="left" w:pos="500"/>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La realización del proyecto Asesoría Legal al Centro d</w:t>
      </w:r>
      <w:r w:rsidR="00995A3B" w:rsidRPr="00A408A6">
        <w:rPr>
          <w:rFonts w:ascii="Times New Roman" w:hAnsi="Times New Roman" w:cs="Times New Roman"/>
          <w:sz w:val="24"/>
          <w:szCs w:val="24"/>
        </w:rPr>
        <w:t>e A</w:t>
      </w:r>
      <w:r w:rsidR="005B0DD9" w:rsidRPr="00A408A6">
        <w:rPr>
          <w:rFonts w:ascii="Times New Roman" w:hAnsi="Times New Roman" w:cs="Times New Roman"/>
          <w:sz w:val="24"/>
          <w:szCs w:val="24"/>
        </w:rPr>
        <w:t>poyo Integral San Pedro se llevo</w:t>
      </w:r>
      <w:r w:rsidR="00995A3B" w:rsidRPr="00A408A6">
        <w:rPr>
          <w:rFonts w:ascii="Times New Roman" w:hAnsi="Times New Roman" w:cs="Times New Roman"/>
          <w:sz w:val="24"/>
          <w:szCs w:val="24"/>
        </w:rPr>
        <w:t xml:space="preserve"> a cabo</w:t>
      </w:r>
      <w:r w:rsidRPr="00A408A6">
        <w:rPr>
          <w:rFonts w:ascii="Times New Roman" w:hAnsi="Times New Roman" w:cs="Times New Roman"/>
          <w:sz w:val="24"/>
          <w:szCs w:val="24"/>
        </w:rPr>
        <w:t xml:space="preserve"> por la problemática identificada como la </w:t>
      </w:r>
      <w:r w:rsidR="00995A3B" w:rsidRPr="00A408A6">
        <w:rPr>
          <w:rFonts w:ascii="Times New Roman" w:hAnsi="Times New Roman" w:cs="Times New Roman"/>
          <w:sz w:val="24"/>
          <w:szCs w:val="24"/>
        </w:rPr>
        <w:t xml:space="preserve"> falta de actualización</w:t>
      </w:r>
      <w:r w:rsidRPr="00A408A6">
        <w:rPr>
          <w:rFonts w:ascii="Times New Roman" w:hAnsi="Times New Roman" w:cs="Times New Roman"/>
          <w:sz w:val="24"/>
          <w:szCs w:val="24"/>
        </w:rPr>
        <w:t xml:space="preserve"> de </w:t>
      </w:r>
      <w:r w:rsidR="00995A3B" w:rsidRPr="00A408A6">
        <w:rPr>
          <w:rFonts w:ascii="Times New Roman" w:hAnsi="Times New Roman" w:cs="Times New Roman"/>
          <w:sz w:val="24"/>
          <w:szCs w:val="24"/>
        </w:rPr>
        <w:t xml:space="preserve">la </w:t>
      </w:r>
      <w:r w:rsidRPr="00A408A6">
        <w:rPr>
          <w:rFonts w:ascii="Times New Roman" w:hAnsi="Times New Roman" w:cs="Times New Roman"/>
          <w:sz w:val="24"/>
          <w:szCs w:val="24"/>
        </w:rPr>
        <w:t xml:space="preserve">vida jurídica de Centro de Apoyo Integral San Pedro, lo que impide el acceso a los programas sociales tanto del gobierno local como del gobierno nacional y entidades internacionales, además por situarse en </w:t>
      </w:r>
      <w:r w:rsidR="00995A3B" w:rsidRPr="00A408A6">
        <w:rPr>
          <w:rFonts w:ascii="Times New Roman" w:hAnsi="Times New Roman" w:cs="Times New Roman"/>
          <w:sz w:val="24"/>
          <w:szCs w:val="24"/>
        </w:rPr>
        <w:t xml:space="preserve">un sector de pobreza en </w:t>
      </w:r>
      <w:r w:rsidRPr="00A408A6">
        <w:rPr>
          <w:rFonts w:ascii="Times New Roman" w:hAnsi="Times New Roman" w:cs="Times New Roman"/>
          <w:sz w:val="24"/>
          <w:szCs w:val="24"/>
        </w:rPr>
        <w:t>la ciudad de Portoviejo</w:t>
      </w:r>
      <w:r w:rsidR="00995A3B" w:rsidRPr="00A408A6">
        <w:rPr>
          <w:rFonts w:ascii="Times New Roman" w:hAnsi="Times New Roman" w:cs="Times New Roman"/>
          <w:sz w:val="24"/>
          <w:szCs w:val="24"/>
        </w:rPr>
        <w:t>-Manabí-Ecuador</w:t>
      </w:r>
      <w:r w:rsidRPr="00A408A6">
        <w:rPr>
          <w:rFonts w:ascii="Times New Roman" w:hAnsi="Times New Roman" w:cs="Times New Roman"/>
          <w:sz w:val="24"/>
          <w:szCs w:val="24"/>
        </w:rPr>
        <w:t>, sus beneficiarios que son niños, niñas y adolescentes presentan varias situaciones de vulneración de derechos.</w:t>
      </w:r>
    </w:p>
    <w:p w:rsidR="00A961C4" w:rsidRPr="00A408A6" w:rsidRDefault="00A961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Considerando esto, la Universidad San Gregorio de Portoviejo por intermedio de la Carrera de Derecho, tomando en cuenta el proyecto marco firmado con el Vicariato y la U</w:t>
      </w:r>
      <w:r w:rsidR="00995A3B" w:rsidRPr="00A408A6">
        <w:rPr>
          <w:rFonts w:ascii="Times New Roman" w:hAnsi="Times New Roman" w:cs="Times New Roman"/>
          <w:sz w:val="24"/>
          <w:szCs w:val="24"/>
        </w:rPr>
        <w:t>niversidad Técnica de Manabí, intervino</w:t>
      </w:r>
      <w:r w:rsidRPr="00A408A6">
        <w:rPr>
          <w:rFonts w:ascii="Times New Roman" w:hAnsi="Times New Roman" w:cs="Times New Roman"/>
          <w:sz w:val="24"/>
          <w:szCs w:val="24"/>
        </w:rPr>
        <w:t xml:space="preserve"> en la problemática del Centro de Apoyo Integral San Pedro. </w:t>
      </w:r>
    </w:p>
    <w:p w:rsidR="00A961C4" w:rsidRPr="00A408A6" w:rsidRDefault="00A961C4" w:rsidP="00A408A6">
      <w:pPr>
        <w:spacing w:line="240" w:lineRule="auto"/>
        <w:jc w:val="both"/>
        <w:rPr>
          <w:rFonts w:ascii="Times New Roman" w:eastAsia="Times New Roman" w:hAnsi="Times New Roman" w:cs="Times New Roman"/>
          <w:b/>
          <w:sz w:val="24"/>
          <w:szCs w:val="24"/>
        </w:rPr>
      </w:pPr>
      <w:r w:rsidRPr="00A408A6">
        <w:rPr>
          <w:rFonts w:ascii="Times New Roman" w:hAnsi="Times New Roman" w:cs="Times New Roman"/>
          <w:sz w:val="24"/>
          <w:szCs w:val="24"/>
        </w:rPr>
        <w:t>En el año 2017 un</w:t>
      </w:r>
      <w:r w:rsidRPr="00A408A6">
        <w:rPr>
          <w:rFonts w:ascii="Times New Roman" w:eastAsia="Times New Roman" w:hAnsi="Times New Roman" w:cs="Times New Roman"/>
          <w:sz w:val="24"/>
          <w:szCs w:val="24"/>
        </w:rPr>
        <w:t xml:space="preserve"> grupo de estudiantes y docentes de la carrera</w:t>
      </w:r>
      <w:r w:rsidR="000E772A" w:rsidRPr="00A408A6">
        <w:rPr>
          <w:rFonts w:ascii="Times New Roman" w:eastAsia="Times New Roman" w:hAnsi="Times New Roman" w:cs="Times New Roman"/>
          <w:sz w:val="24"/>
          <w:szCs w:val="24"/>
        </w:rPr>
        <w:t xml:space="preserve"> de derecho</w:t>
      </w:r>
      <w:r w:rsidRPr="00A408A6">
        <w:rPr>
          <w:rFonts w:ascii="Times New Roman" w:eastAsia="Times New Roman" w:hAnsi="Times New Roman" w:cs="Times New Roman"/>
          <w:sz w:val="24"/>
          <w:szCs w:val="24"/>
        </w:rPr>
        <w:t xml:space="preserve">, </w:t>
      </w:r>
      <w:r w:rsidRPr="00A408A6">
        <w:rPr>
          <w:rFonts w:ascii="Times New Roman" w:hAnsi="Times New Roman" w:cs="Times New Roman"/>
          <w:sz w:val="24"/>
          <w:szCs w:val="24"/>
        </w:rPr>
        <w:t>levantó un diagnóstico relacionado a la situación de la vida jurídica organizacional y se identificaron casos apremiantes de vulneración de derechos, u</w:t>
      </w:r>
      <w:r w:rsidRPr="00A408A6">
        <w:rPr>
          <w:rFonts w:ascii="Times New Roman" w:eastAsia="Times New Roman" w:hAnsi="Times New Roman" w:cs="Times New Roman"/>
          <w:sz w:val="24"/>
          <w:szCs w:val="24"/>
        </w:rPr>
        <w:t>na vez verificada la problemática, se realizaron reuniones para la intervención con el determinado proyecto y fijándose como objetivo general:</w:t>
      </w:r>
      <w:r w:rsidR="00995A3B" w:rsidRPr="00A408A6">
        <w:rPr>
          <w:rFonts w:ascii="Times New Roman" w:eastAsia="Times New Roman" w:hAnsi="Times New Roman" w:cs="Times New Roman"/>
          <w:sz w:val="24"/>
          <w:szCs w:val="24"/>
        </w:rPr>
        <w:t xml:space="preserve">  </w:t>
      </w:r>
      <w:r w:rsidRPr="00A408A6">
        <w:rPr>
          <w:rFonts w:ascii="Times New Roman" w:hAnsi="Times New Roman" w:cs="Times New Roman"/>
          <w:b/>
          <w:sz w:val="24"/>
          <w:szCs w:val="24"/>
        </w:rPr>
        <w:t>Brindar asesoría a la comunidad benéfica de la Centro de Apoyo Integral San Pedro en su estructura jurídica y a las familias en la atención de diversos casos de vulneración de derechos, atreves de la Carrera de Derecho.</w:t>
      </w:r>
    </w:p>
    <w:p w:rsidR="00A961C4" w:rsidRPr="00A408A6" w:rsidRDefault="00A961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 xml:space="preserve">Para lograr la meta esperada se planeó los siguientes objetivos específicos: </w:t>
      </w:r>
    </w:p>
    <w:p w:rsidR="00A961C4" w:rsidRPr="00A408A6" w:rsidRDefault="00A961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 xml:space="preserve">1. Identificar la problemática relacionada a la situación de la vida jurídica, organizacional (estatuto, reglamentos internos) del Centro de Apoyo Integral San Pedro y los casos más apremiantes de vulneración de derechos a fin de brindar asesoría jurídica a las familias y representantes de los beneficiarios. </w:t>
      </w:r>
    </w:p>
    <w:p w:rsidR="00A961C4" w:rsidRPr="00A408A6" w:rsidRDefault="00A961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 xml:space="preserve">2. Asesorar en temas de organización jurídica e institucional a los directivos, del Centro de Apoyo Integral San Pedro y; </w:t>
      </w:r>
    </w:p>
    <w:p w:rsidR="00A961C4" w:rsidRPr="00A408A6" w:rsidRDefault="00A961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3. Difundir los resultados del proyecto en distintos espacios educativos, académicos y comunitarios.</w:t>
      </w:r>
    </w:p>
    <w:p w:rsidR="00A961C4" w:rsidRPr="00A408A6" w:rsidRDefault="00A961C4" w:rsidP="00A408A6">
      <w:pPr>
        <w:tabs>
          <w:tab w:val="left" w:pos="4740"/>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El proyecto inició en agosto del año 2017 y se concluirá en el 31 de diciembre del 2019, los participantes son los funcionarios Centro de Apoyo Integral San Pedro y estudiantes de la carrera de Derecho. Se aportará para resolver el problema id</w:t>
      </w:r>
      <w:r w:rsidR="005B0DD9" w:rsidRPr="00A408A6">
        <w:rPr>
          <w:rFonts w:ascii="Times New Roman" w:hAnsi="Times New Roman" w:cs="Times New Roman"/>
          <w:sz w:val="24"/>
          <w:szCs w:val="24"/>
        </w:rPr>
        <w:t xml:space="preserve">entificado que es la actualización </w:t>
      </w:r>
      <w:r w:rsidRPr="00A408A6">
        <w:rPr>
          <w:rFonts w:ascii="Times New Roman" w:hAnsi="Times New Roman" w:cs="Times New Roman"/>
          <w:sz w:val="24"/>
          <w:szCs w:val="24"/>
        </w:rPr>
        <w:t>de vida jurídica de Centro de Apoyo Integral San Pedro, lo que impide el acceso a los programas de sociales tanto del gobierno local como del gobierno nacional y entidades internacionales.</w:t>
      </w:r>
    </w:p>
    <w:p w:rsidR="00A961C4" w:rsidRPr="00A408A6" w:rsidRDefault="00995A3B" w:rsidP="00A408A6">
      <w:pPr>
        <w:tabs>
          <w:tab w:val="left" w:pos="4740"/>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 xml:space="preserve">Este proyecto se relacionó </w:t>
      </w:r>
      <w:r w:rsidR="00A961C4" w:rsidRPr="00A408A6">
        <w:rPr>
          <w:rFonts w:ascii="Times New Roman" w:hAnsi="Times New Roman" w:cs="Times New Roman"/>
          <w:sz w:val="24"/>
          <w:szCs w:val="24"/>
        </w:rPr>
        <w:t>con el eje número 3 del Plan Nacional de Desarrollo 2017-2021 “Más sociedad, mejor Estado” objetivo nacional 7 “Incentivar una sociedad participativa, con un Estado cercano al servicio de la ciudadanía” y de la política 7.3 “Fomentar el trabajo y el empleo digno con énfasis en zonas rurales, potenciando las capacidades productivas, combatiendo la precarización y fortaleciendo el apoyo focalizado del Estado e</w:t>
      </w:r>
      <w:r w:rsidR="004B60E2" w:rsidRPr="00A408A6">
        <w:rPr>
          <w:rFonts w:ascii="Times New Roman" w:hAnsi="Times New Roman" w:cs="Times New Roman"/>
          <w:sz w:val="24"/>
          <w:szCs w:val="24"/>
        </w:rPr>
        <w:t xml:space="preserve"> impulsando el emprendimiento”</w:t>
      </w:r>
      <w:r w:rsidR="004B60E2" w:rsidRPr="00A408A6">
        <w:rPr>
          <w:rFonts w:ascii="Times New Roman" w:hAnsi="Times New Roman" w:cs="Times New Roman"/>
          <w:sz w:val="24"/>
          <w:szCs w:val="24"/>
        </w:rPr>
        <w:fldChar w:fldCharType="begin"/>
      </w:r>
      <w:r w:rsidR="004B60E2" w:rsidRPr="00A408A6">
        <w:rPr>
          <w:rFonts w:ascii="Times New Roman" w:hAnsi="Times New Roman" w:cs="Times New Roman"/>
          <w:sz w:val="24"/>
          <w:szCs w:val="24"/>
        </w:rPr>
        <w:instrText xml:space="preserve"> ADDIN ZOTERO_ITEM CSL_CITATION {"citationID":"c5BLujnq","properties":{"formattedCitation":"(Senplades, 2017)","plainCitation":"(Senplades, 2017)","noteIndex":0},"citationItems":[{"id":62,"uris":["http://zotero.org/users/local/tmTn9Bjz/items/IQPX5U8W"],"uri":["http://zotero.org/users/local/tmTn9Bjz/items/IQPX5U8W"],"itemData":{"id":62,"type":"article-journal","container-title":"Plan Nacional de Desarrollo 2017-2021 Toda una Vida","source":"Google Scholar","title":"Plan Nacional de Desarrollo 2017-2021 Toda una Vida","author":[{"family":"Senplades","given":"S. N."}],"issued":{"date-parts":[["2017"]]}}}],"schema":"https://github.com/citation-style-language/schema/raw/master/csl-citation.json"} </w:instrText>
      </w:r>
      <w:r w:rsidR="004B60E2" w:rsidRPr="00A408A6">
        <w:rPr>
          <w:rFonts w:ascii="Times New Roman" w:hAnsi="Times New Roman" w:cs="Times New Roman"/>
          <w:sz w:val="24"/>
          <w:szCs w:val="24"/>
        </w:rPr>
        <w:fldChar w:fldCharType="separate"/>
      </w:r>
      <w:r w:rsidR="004B60E2" w:rsidRPr="00A408A6">
        <w:rPr>
          <w:rFonts w:ascii="Times New Roman" w:hAnsi="Times New Roman" w:cs="Times New Roman"/>
          <w:sz w:val="24"/>
          <w:szCs w:val="24"/>
        </w:rPr>
        <w:t>(Senplades, 2017)</w:t>
      </w:r>
      <w:r w:rsidR="004B60E2" w:rsidRPr="00A408A6">
        <w:rPr>
          <w:rFonts w:ascii="Times New Roman" w:hAnsi="Times New Roman" w:cs="Times New Roman"/>
          <w:sz w:val="24"/>
          <w:szCs w:val="24"/>
        </w:rPr>
        <w:fldChar w:fldCharType="end"/>
      </w:r>
      <w:r w:rsidR="004B60E2" w:rsidRPr="00A408A6">
        <w:rPr>
          <w:rFonts w:ascii="Times New Roman" w:hAnsi="Times New Roman" w:cs="Times New Roman"/>
          <w:sz w:val="24"/>
          <w:szCs w:val="24"/>
        </w:rPr>
        <w:t>.</w:t>
      </w:r>
    </w:p>
    <w:p w:rsidR="004B60E2" w:rsidRPr="00A408A6" w:rsidRDefault="00A961C4" w:rsidP="00A408A6">
      <w:pPr>
        <w:tabs>
          <w:tab w:val="left" w:pos="4740"/>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A nivel instituc</w:t>
      </w:r>
      <w:r w:rsidR="00995A3B" w:rsidRPr="00A408A6">
        <w:rPr>
          <w:rFonts w:ascii="Times New Roman" w:hAnsi="Times New Roman" w:cs="Times New Roman"/>
          <w:sz w:val="24"/>
          <w:szCs w:val="24"/>
        </w:rPr>
        <w:t>ional, este proyecto se articuló</w:t>
      </w:r>
      <w:r w:rsidRPr="00A408A6">
        <w:rPr>
          <w:rFonts w:ascii="Times New Roman" w:hAnsi="Times New Roman" w:cs="Times New Roman"/>
          <w:sz w:val="24"/>
          <w:szCs w:val="24"/>
        </w:rPr>
        <w:t xml:space="preserve"> con el plan estratégico de Desarrollo Institucional USGP, Objetivo estratégico 3 “Desarrollar programas de vinculación con la sociedad y cultura, que </w:t>
      </w:r>
      <w:r w:rsidRPr="00A408A6">
        <w:rPr>
          <w:rFonts w:ascii="Times New Roman" w:hAnsi="Times New Roman" w:cs="Times New Roman"/>
          <w:sz w:val="24"/>
          <w:szCs w:val="24"/>
        </w:rPr>
        <w:lastRenderedPageBreak/>
        <w:t>articulen el quehacer de la comunidad universitaria con el mejoramiento de la zona de influencia territorial, promoviendo e impulsando su desarrollo con responsabilidad social”, Objetivo Táctico 3.1 “Impulsar programas de vinculación con la sociedad, preferentemente en zonas vulnerable</w:t>
      </w:r>
      <w:r w:rsidR="00995A3B" w:rsidRPr="00A408A6">
        <w:rPr>
          <w:rFonts w:ascii="Times New Roman" w:hAnsi="Times New Roman" w:cs="Times New Roman"/>
          <w:sz w:val="24"/>
          <w:szCs w:val="24"/>
        </w:rPr>
        <w:t>s de la geografía provincial”</w:t>
      </w:r>
      <w:r w:rsidR="004B60E2" w:rsidRPr="00A408A6">
        <w:rPr>
          <w:rFonts w:ascii="Times New Roman" w:hAnsi="Times New Roman" w:cs="Times New Roman"/>
          <w:sz w:val="24"/>
          <w:szCs w:val="24"/>
        </w:rPr>
        <w:fldChar w:fldCharType="begin"/>
      </w:r>
      <w:r w:rsidR="004B60E2" w:rsidRPr="00A408A6">
        <w:rPr>
          <w:rFonts w:ascii="Times New Roman" w:hAnsi="Times New Roman" w:cs="Times New Roman"/>
          <w:sz w:val="24"/>
          <w:szCs w:val="24"/>
        </w:rPr>
        <w:instrText xml:space="preserve"> ADDIN ZOTERO_ITEM CSL_CITATION {"citationID":"NZALCUgm","properties":{"formattedCitation":"(Sangregorio et\\uc0\\u160{}al., 2015)","plainCitation":"(Sangregorio et al., 2015)","noteIndex":0},"citationItems":[{"id":63,"uris":["http://zotero.org/users/local/tmTn9Bjz/items/KQNKIY28"],"uri":["http://zotero.org/users/local/tmTn9Bjz/items/KQNKIY28"],"itemData":{"id":63,"type":"book","publisher":"Galerie Raeber","source":"Google Scholar","title":"Sangregorio","author":[{"family":"Sangregorio","given":"Giancarlo"},{"family":"Sanesi","given":"Roberto"},{"family":"Baj","given":"Enrico"}],"issued":{"date-parts":[["2015"]]}}}],"schema":"https://github.com/citation-style-language/schema/raw/master/csl-citation.json"} </w:instrText>
      </w:r>
      <w:r w:rsidR="004B60E2" w:rsidRPr="00A408A6">
        <w:rPr>
          <w:rFonts w:ascii="Times New Roman" w:hAnsi="Times New Roman" w:cs="Times New Roman"/>
          <w:sz w:val="24"/>
          <w:szCs w:val="24"/>
        </w:rPr>
        <w:fldChar w:fldCharType="separate"/>
      </w:r>
      <w:r w:rsidR="004B60E2" w:rsidRPr="00A408A6">
        <w:rPr>
          <w:rFonts w:ascii="Times New Roman" w:hAnsi="Times New Roman" w:cs="Times New Roman"/>
          <w:sz w:val="24"/>
          <w:szCs w:val="24"/>
        </w:rPr>
        <w:t>(Sangregorio et al., 2015)</w:t>
      </w:r>
      <w:r w:rsidR="004B60E2" w:rsidRPr="00A408A6">
        <w:rPr>
          <w:rFonts w:ascii="Times New Roman" w:hAnsi="Times New Roman" w:cs="Times New Roman"/>
          <w:sz w:val="24"/>
          <w:szCs w:val="24"/>
        </w:rPr>
        <w:fldChar w:fldCharType="end"/>
      </w:r>
      <w:r w:rsidR="004B60E2" w:rsidRPr="00A408A6">
        <w:rPr>
          <w:rFonts w:ascii="Times New Roman" w:hAnsi="Times New Roman" w:cs="Times New Roman"/>
          <w:sz w:val="24"/>
          <w:szCs w:val="24"/>
        </w:rPr>
        <w:t xml:space="preserve"> </w:t>
      </w:r>
    </w:p>
    <w:p w:rsidR="00A961C4" w:rsidRPr="00A408A6" w:rsidRDefault="00995A3B" w:rsidP="00A408A6">
      <w:pPr>
        <w:tabs>
          <w:tab w:val="left" w:pos="4740"/>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 xml:space="preserve">Se relacionó </w:t>
      </w:r>
      <w:r w:rsidR="00A961C4" w:rsidRPr="00A408A6">
        <w:rPr>
          <w:rFonts w:ascii="Times New Roman" w:hAnsi="Times New Roman" w:cs="Times New Roman"/>
          <w:sz w:val="24"/>
          <w:szCs w:val="24"/>
        </w:rPr>
        <w:t xml:space="preserve">con el campo de acción de los proyectos de vinculación (según artículo 52 del RRA vigente) “Cooperación y Desarrollo”. En cuanto a los dominios académicos de la Universidad San Gregorio de Portoviejo el proyecto aporta al dominio 3 “Derechos Colectivos y solidarios”. </w:t>
      </w:r>
    </w:p>
    <w:p w:rsidR="00A961C4" w:rsidRPr="00A408A6" w:rsidRDefault="00A961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hAnsi="Times New Roman" w:cs="Times New Roman"/>
          <w:sz w:val="24"/>
          <w:szCs w:val="24"/>
        </w:rPr>
        <w:t xml:space="preserve">El proyecto Asesoría Jurídica al Centro de </w:t>
      </w:r>
      <w:r w:rsidR="00995A3B" w:rsidRPr="00A408A6">
        <w:rPr>
          <w:rFonts w:ascii="Times New Roman" w:hAnsi="Times New Roman" w:cs="Times New Roman"/>
          <w:sz w:val="24"/>
          <w:szCs w:val="24"/>
        </w:rPr>
        <w:t>Apoyo Integral San Pedro, se relacionó en lo</w:t>
      </w:r>
      <w:r w:rsidRPr="00A408A6">
        <w:rPr>
          <w:rFonts w:ascii="Times New Roman" w:hAnsi="Times New Roman" w:cs="Times New Roman"/>
          <w:sz w:val="24"/>
          <w:szCs w:val="24"/>
        </w:rPr>
        <w:t>s</w:t>
      </w:r>
      <w:r w:rsidR="00995A3B" w:rsidRPr="00A408A6">
        <w:rPr>
          <w:rFonts w:ascii="Times New Roman" w:hAnsi="Times New Roman" w:cs="Times New Roman"/>
          <w:sz w:val="24"/>
          <w:szCs w:val="24"/>
        </w:rPr>
        <w:t xml:space="preserve"> componentes académicos </w:t>
      </w:r>
      <w:r w:rsidRPr="00A408A6">
        <w:rPr>
          <w:rFonts w:ascii="Times New Roman" w:hAnsi="Times New Roman" w:cs="Times New Roman"/>
          <w:sz w:val="24"/>
          <w:szCs w:val="24"/>
        </w:rPr>
        <w:t xml:space="preserve">Derecho Civil IV, Derecho Civil V, Derecho Constitucional, Derecho Internacional Público y Derecho Penal 2, ya que </w:t>
      </w:r>
      <w:r w:rsidR="00995A3B" w:rsidRPr="00A408A6">
        <w:rPr>
          <w:rFonts w:ascii="Times New Roman" w:hAnsi="Times New Roman" w:cs="Times New Roman"/>
          <w:sz w:val="24"/>
          <w:szCs w:val="24"/>
        </w:rPr>
        <w:t>la finalidad de este fue</w:t>
      </w:r>
      <w:r w:rsidRPr="00A408A6">
        <w:rPr>
          <w:rFonts w:ascii="Times New Roman" w:hAnsi="Times New Roman" w:cs="Times New Roman"/>
          <w:sz w:val="24"/>
          <w:szCs w:val="24"/>
        </w:rPr>
        <w:t xml:space="preserve"> que el Centro de Apoyo Integral San Pedro pueda actualizar toda su normativa legal para poder funcionar</w:t>
      </w:r>
      <w:r w:rsidR="00A65F94" w:rsidRPr="00A408A6">
        <w:rPr>
          <w:rFonts w:ascii="Times New Roman" w:hAnsi="Times New Roman" w:cs="Times New Roman"/>
          <w:sz w:val="24"/>
          <w:szCs w:val="24"/>
        </w:rPr>
        <w:t xml:space="preserve"> de manera legal</w:t>
      </w:r>
      <w:r w:rsidRPr="00A408A6">
        <w:rPr>
          <w:rFonts w:ascii="Times New Roman" w:hAnsi="Times New Roman" w:cs="Times New Roman"/>
          <w:sz w:val="24"/>
          <w:szCs w:val="24"/>
        </w:rPr>
        <w:t>, reunir los factores y hechos que influyen en todas éstas áreas, para desarrollar estrategias que permitan a los funcionarios de este centro trabajar por la colectividad, todo esto con el fin de que contribuyan a la mejora de los individuos y de la comunidad con la cual interactúan</w:t>
      </w:r>
      <w:r w:rsidRPr="00A408A6">
        <w:rPr>
          <w:rFonts w:ascii="Times New Roman" w:eastAsia="Times New Roman" w:hAnsi="Times New Roman" w:cs="Times New Roman"/>
          <w:color w:val="000000"/>
          <w:sz w:val="24"/>
          <w:szCs w:val="24"/>
          <w:lang w:eastAsia="es-EC"/>
        </w:rPr>
        <w:t xml:space="preserve">. </w:t>
      </w:r>
    </w:p>
    <w:p w:rsidR="00A961C4" w:rsidRPr="00A408A6" w:rsidRDefault="00A961C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A961C4" w:rsidRPr="00A408A6" w:rsidRDefault="00A961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hAnsi="Times New Roman" w:cs="Times New Roman"/>
          <w:sz w:val="24"/>
          <w:szCs w:val="24"/>
        </w:rPr>
        <w:t xml:space="preserve">El impartir conocimientos adquiridos en el aula mediante capacitaciones con los beneficiarios del Centro de Apoyo Integral San Pedro, </w:t>
      </w:r>
      <w:r w:rsidR="00995A3B" w:rsidRPr="00A408A6">
        <w:rPr>
          <w:rFonts w:ascii="Times New Roman" w:hAnsi="Times New Roman" w:cs="Times New Roman"/>
          <w:sz w:val="24"/>
          <w:szCs w:val="24"/>
        </w:rPr>
        <w:t xml:space="preserve">fue </w:t>
      </w:r>
      <w:r w:rsidRPr="00A408A6">
        <w:rPr>
          <w:rFonts w:ascii="Times New Roman" w:hAnsi="Times New Roman" w:cs="Times New Roman"/>
          <w:sz w:val="24"/>
          <w:szCs w:val="24"/>
        </w:rPr>
        <w:t>de trascendental importancia para los e</w:t>
      </w:r>
      <w:r w:rsidR="00995A3B" w:rsidRPr="00A408A6">
        <w:rPr>
          <w:rFonts w:ascii="Times New Roman" w:hAnsi="Times New Roman" w:cs="Times New Roman"/>
          <w:sz w:val="24"/>
          <w:szCs w:val="24"/>
        </w:rPr>
        <w:t>studiantes, ya que así practicaron</w:t>
      </w:r>
      <w:r w:rsidRPr="00A408A6">
        <w:rPr>
          <w:rFonts w:ascii="Times New Roman" w:hAnsi="Times New Roman" w:cs="Times New Roman"/>
          <w:sz w:val="24"/>
          <w:szCs w:val="24"/>
        </w:rPr>
        <w:t xml:space="preserve"> con la colectividad la preparación adquirida en los distintos niveles de estudio y contribuyen a la mejora de los involucrados.</w:t>
      </w:r>
    </w:p>
    <w:p w:rsidR="00A961C4" w:rsidRPr="00A408A6" w:rsidRDefault="00A961C4" w:rsidP="00A408A6">
      <w:pPr>
        <w:pStyle w:val="Prrafodelista"/>
        <w:ind w:left="0"/>
        <w:jc w:val="both"/>
        <w:rPr>
          <w:rFonts w:ascii="Times New Roman" w:hAnsi="Times New Roman"/>
          <w:sz w:val="24"/>
          <w:szCs w:val="24"/>
        </w:rPr>
      </w:pPr>
      <w:r w:rsidRPr="00A408A6">
        <w:rPr>
          <w:rFonts w:ascii="Times New Roman" w:hAnsi="Times New Roman"/>
          <w:sz w:val="24"/>
          <w:szCs w:val="24"/>
        </w:rPr>
        <w:t>L</w:t>
      </w:r>
      <w:r w:rsidR="00995A3B" w:rsidRPr="00A408A6">
        <w:rPr>
          <w:rFonts w:ascii="Times New Roman" w:hAnsi="Times New Roman"/>
          <w:sz w:val="24"/>
          <w:szCs w:val="24"/>
        </w:rPr>
        <w:t xml:space="preserve">a formación humanística </w:t>
      </w:r>
      <w:r w:rsidR="000E772A" w:rsidRPr="00A408A6">
        <w:rPr>
          <w:rFonts w:ascii="Times New Roman" w:hAnsi="Times New Roman"/>
          <w:sz w:val="24"/>
          <w:szCs w:val="24"/>
        </w:rPr>
        <w:t xml:space="preserve">de nuestra universidad, </w:t>
      </w:r>
      <w:r w:rsidR="00995A3B" w:rsidRPr="00A408A6">
        <w:rPr>
          <w:rFonts w:ascii="Times New Roman" w:hAnsi="Times New Roman"/>
          <w:sz w:val="24"/>
          <w:szCs w:val="24"/>
        </w:rPr>
        <w:t>conllevó</w:t>
      </w:r>
      <w:r w:rsidRPr="00A408A6">
        <w:rPr>
          <w:rFonts w:ascii="Times New Roman" w:hAnsi="Times New Roman"/>
          <w:sz w:val="24"/>
          <w:szCs w:val="24"/>
        </w:rPr>
        <w:t xml:space="preserve"> a que los estudiantes realicen sus proyectos con responsabilidad social, vocación de servicio comunitario, respeto por la identidad y cultura</w:t>
      </w:r>
      <w:r w:rsidR="000E772A" w:rsidRPr="00A408A6">
        <w:rPr>
          <w:rFonts w:ascii="Times New Roman" w:hAnsi="Times New Roman"/>
          <w:sz w:val="24"/>
          <w:szCs w:val="24"/>
        </w:rPr>
        <w:t xml:space="preserve"> y ética</w:t>
      </w:r>
      <w:r w:rsidRPr="00A408A6">
        <w:rPr>
          <w:rFonts w:ascii="Times New Roman" w:hAnsi="Times New Roman"/>
          <w:sz w:val="24"/>
          <w:szCs w:val="24"/>
        </w:rPr>
        <w:t>, ten</w:t>
      </w:r>
      <w:r w:rsidR="000E772A" w:rsidRPr="00A408A6">
        <w:rPr>
          <w:rFonts w:ascii="Times New Roman" w:hAnsi="Times New Roman"/>
          <w:sz w:val="24"/>
          <w:szCs w:val="24"/>
        </w:rPr>
        <w:t>iendo</w:t>
      </w:r>
      <w:r w:rsidRPr="00A408A6">
        <w:rPr>
          <w:rFonts w:ascii="Times New Roman" w:hAnsi="Times New Roman"/>
          <w:sz w:val="24"/>
          <w:szCs w:val="24"/>
        </w:rPr>
        <w:t xml:space="preserve"> solidaridad entre compañeros ya que son valores que contribuyen a realizar de una mejor manera su trabajo de campo.</w:t>
      </w:r>
    </w:p>
    <w:p w:rsidR="00995A3B" w:rsidRPr="00A408A6" w:rsidRDefault="00995A3B" w:rsidP="00A408A6">
      <w:pPr>
        <w:pStyle w:val="Prrafodelista"/>
        <w:ind w:left="0"/>
        <w:jc w:val="both"/>
        <w:rPr>
          <w:rFonts w:ascii="Times New Roman" w:hAnsi="Times New Roman"/>
          <w:sz w:val="24"/>
          <w:szCs w:val="24"/>
        </w:rPr>
      </w:pPr>
    </w:p>
    <w:p w:rsidR="00A961C4" w:rsidRPr="00A408A6" w:rsidRDefault="00A961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hAnsi="Times New Roman" w:cs="Times New Roman"/>
          <w:sz w:val="24"/>
          <w:szCs w:val="24"/>
        </w:rPr>
        <w:t>El proyecto Asesoría Legal Centro de Apoyo Integral San Pedro</w:t>
      </w:r>
      <w:r w:rsidR="00995A3B" w:rsidRPr="00A408A6">
        <w:rPr>
          <w:rFonts w:ascii="Times New Roman" w:hAnsi="Times New Roman" w:cs="Times New Roman"/>
          <w:sz w:val="24"/>
          <w:szCs w:val="24"/>
        </w:rPr>
        <w:t xml:space="preserve"> fue </w:t>
      </w:r>
      <w:r w:rsidRPr="00A408A6">
        <w:rPr>
          <w:rFonts w:ascii="Times New Roman" w:hAnsi="Times New Roman" w:cs="Times New Roman"/>
          <w:sz w:val="24"/>
          <w:szCs w:val="24"/>
        </w:rPr>
        <w:t>beneficioso para la colectividad portovejense</w:t>
      </w:r>
      <w:r w:rsidR="00995A3B" w:rsidRPr="00A408A6">
        <w:rPr>
          <w:rFonts w:ascii="Times New Roman" w:hAnsi="Times New Roman" w:cs="Times New Roman"/>
          <w:sz w:val="24"/>
          <w:szCs w:val="24"/>
        </w:rPr>
        <w:t>,</w:t>
      </w:r>
      <w:r w:rsidRPr="00A408A6">
        <w:rPr>
          <w:rFonts w:ascii="Times New Roman" w:hAnsi="Times New Roman" w:cs="Times New Roman"/>
          <w:sz w:val="24"/>
          <w:szCs w:val="24"/>
        </w:rPr>
        <w:t xml:space="preserve"> estrictamente a los beneficiarios y a todo el personal de apoyo</w:t>
      </w:r>
      <w:r w:rsidR="00995A3B" w:rsidRPr="00A408A6">
        <w:rPr>
          <w:rFonts w:ascii="Times New Roman" w:hAnsi="Times New Roman" w:cs="Times New Roman"/>
          <w:sz w:val="24"/>
          <w:szCs w:val="24"/>
        </w:rPr>
        <w:t>,</w:t>
      </w:r>
      <w:r w:rsidRPr="00A408A6">
        <w:rPr>
          <w:rFonts w:ascii="Times New Roman" w:hAnsi="Times New Roman" w:cs="Times New Roman"/>
          <w:sz w:val="24"/>
          <w:szCs w:val="24"/>
        </w:rPr>
        <w:t xml:space="preserve"> </w:t>
      </w:r>
      <w:r w:rsidR="00995A3B" w:rsidRPr="00A408A6">
        <w:rPr>
          <w:rFonts w:ascii="Times New Roman" w:hAnsi="Times New Roman" w:cs="Times New Roman"/>
          <w:sz w:val="24"/>
          <w:szCs w:val="24"/>
        </w:rPr>
        <w:t>ya que recibieron</w:t>
      </w:r>
      <w:r w:rsidRPr="00A408A6">
        <w:rPr>
          <w:rFonts w:ascii="Times New Roman" w:hAnsi="Times New Roman" w:cs="Times New Roman"/>
          <w:sz w:val="24"/>
          <w:szCs w:val="24"/>
        </w:rPr>
        <w:t xml:space="preserve"> capacitaciones orientadas a, mejorar la calidad de atención a los </w:t>
      </w:r>
      <w:r w:rsidR="00995A3B" w:rsidRPr="00A408A6">
        <w:rPr>
          <w:rFonts w:ascii="Times New Roman" w:hAnsi="Times New Roman" w:cs="Times New Roman"/>
          <w:sz w:val="24"/>
          <w:szCs w:val="24"/>
        </w:rPr>
        <w:t>ni</w:t>
      </w:r>
      <w:r w:rsidRPr="00A408A6">
        <w:rPr>
          <w:rFonts w:ascii="Times New Roman" w:hAnsi="Times New Roman" w:cs="Times New Roman"/>
          <w:sz w:val="24"/>
          <w:szCs w:val="24"/>
        </w:rPr>
        <w:t>ños</w:t>
      </w:r>
      <w:r w:rsidR="00995A3B" w:rsidRPr="00A408A6">
        <w:rPr>
          <w:rFonts w:ascii="Times New Roman" w:hAnsi="Times New Roman" w:cs="Times New Roman"/>
          <w:sz w:val="24"/>
          <w:szCs w:val="24"/>
        </w:rPr>
        <w:t>,</w:t>
      </w:r>
      <w:r w:rsidRPr="00A408A6">
        <w:rPr>
          <w:rFonts w:ascii="Times New Roman" w:hAnsi="Times New Roman" w:cs="Times New Roman"/>
          <w:sz w:val="24"/>
          <w:szCs w:val="24"/>
        </w:rPr>
        <w:t xml:space="preserve"> niñas y adolescentes, manejo de crisis y situaciones legales, conocimientos generales básicos en derecho temas que han contribuido a mejorar sus actividades</w:t>
      </w:r>
    </w:p>
    <w:p w:rsidR="00A961C4" w:rsidRPr="00A408A6" w:rsidRDefault="00A961C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DIAGNÓSTICO. -</w:t>
      </w:r>
    </w:p>
    <w:p w:rsidR="008D581D" w:rsidRPr="00A408A6" w:rsidRDefault="008D581D" w:rsidP="00A408A6">
      <w:pPr>
        <w:spacing w:line="240" w:lineRule="auto"/>
        <w:contextualSpacing/>
        <w:jc w:val="both"/>
        <w:rPr>
          <w:rFonts w:ascii="Times New Roman" w:eastAsia="Times New Roman" w:hAnsi="Times New Roman" w:cs="Times New Roman"/>
          <w:b/>
          <w:color w:val="000000"/>
          <w:sz w:val="24"/>
          <w:szCs w:val="24"/>
          <w:lang w:eastAsia="es-EC"/>
        </w:rPr>
      </w:pPr>
    </w:p>
    <w:p w:rsidR="008D581D" w:rsidRPr="00A408A6" w:rsidRDefault="008D581D" w:rsidP="00A408A6">
      <w:pPr>
        <w:spacing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Para el presente artículo se presenta el diagnóstico realizado por los estudiantes de la carrera de Derecho de la Universidad San Gregorio de Portoviejo al Centro de Apoyo Integral San Pedro, que arroja la siguiente información:</w:t>
      </w:r>
    </w:p>
    <w:p w:rsidR="008D581D" w:rsidRPr="00A408A6" w:rsidRDefault="008D581D" w:rsidP="00A408A6">
      <w:pPr>
        <w:spacing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Los involucrados directos en el proyecto elaborado por  la Universidad San Gregorio de Portoviejo, son los funcionarios</w:t>
      </w:r>
      <w:r w:rsidR="00670E20" w:rsidRPr="00A408A6">
        <w:rPr>
          <w:rFonts w:ascii="Times New Roman" w:eastAsia="Times New Roman" w:hAnsi="Times New Roman" w:cs="Times New Roman"/>
          <w:color w:val="000000"/>
          <w:sz w:val="24"/>
          <w:szCs w:val="24"/>
          <w:lang w:eastAsia="es-EC"/>
        </w:rPr>
        <w:t xml:space="preserve"> y familias que integran</w:t>
      </w:r>
      <w:r w:rsidRPr="00A408A6">
        <w:rPr>
          <w:rFonts w:ascii="Times New Roman" w:eastAsia="Times New Roman" w:hAnsi="Times New Roman" w:cs="Times New Roman"/>
          <w:color w:val="000000"/>
          <w:sz w:val="24"/>
          <w:szCs w:val="24"/>
          <w:lang w:eastAsia="es-EC"/>
        </w:rPr>
        <w:t xml:space="preserve"> </w:t>
      </w:r>
      <w:r w:rsidR="00670E20" w:rsidRPr="00A408A6">
        <w:rPr>
          <w:rFonts w:ascii="Times New Roman" w:eastAsia="Times New Roman" w:hAnsi="Times New Roman" w:cs="Times New Roman"/>
          <w:color w:val="000000"/>
          <w:sz w:val="24"/>
          <w:szCs w:val="24"/>
          <w:lang w:eastAsia="es-EC"/>
        </w:rPr>
        <w:t xml:space="preserve">el </w:t>
      </w:r>
      <w:r w:rsidRPr="00A408A6">
        <w:rPr>
          <w:rFonts w:ascii="Times New Roman" w:eastAsia="Times New Roman" w:hAnsi="Times New Roman" w:cs="Times New Roman"/>
          <w:color w:val="000000"/>
          <w:sz w:val="24"/>
          <w:szCs w:val="24"/>
          <w:lang w:eastAsia="es-EC"/>
        </w:rPr>
        <w:t>Centro de Apoyo Integral San Pedro y Ministerio de Inclusión Económica y Social (MIES),</w:t>
      </w:r>
      <w:r w:rsidR="00670E20" w:rsidRPr="00A408A6">
        <w:rPr>
          <w:rFonts w:ascii="Times New Roman" w:eastAsia="Times New Roman" w:hAnsi="Times New Roman" w:cs="Times New Roman"/>
          <w:color w:val="000000"/>
          <w:sz w:val="24"/>
          <w:szCs w:val="24"/>
          <w:lang w:eastAsia="es-EC"/>
        </w:rPr>
        <w:t xml:space="preserve"> quienes tienen interés propio, </w:t>
      </w:r>
      <w:r w:rsidRPr="00A408A6">
        <w:rPr>
          <w:rFonts w:ascii="Times New Roman" w:eastAsia="Times New Roman" w:hAnsi="Times New Roman" w:cs="Times New Roman"/>
          <w:color w:val="000000"/>
          <w:sz w:val="24"/>
          <w:szCs w:val="24"/>
          <w:lang w:eastAsia="es-EC"/>
        </w:rPr>
        <w:t xml:space="preserve">como </w:t>
      </w:r>
      <w:r w:rsidR="00670E20" w:rsidRPr="00A408A6">
        <w:rPr>
          <w:rFonts w:ascii="Times New Roman" w:eastAsia="Times New Roman" w:hAnsi="Times New Roman" w:cs="Times New Roman"/>
          <w:color w:val="000000"/>
          <w:sz w:val="24"/>
          <w:szCs w:val="24"/>
          <w:lang w:eastAsia="es-EC"/>
        </w:rPr>
        <w:t xml:space="preserve">son </w:t>
      </w:r>
      <w:r w:rsidRPr="00A408A6">
        <w:rPr>
          <w:rFonts w:ascii="Times New Roman" w:eastAsia="Times New Roman" w:hAnsi="Times New Roman" w:cs="Times New Roman"/>
          <w:color w:val="000000"/>
          <w:sz w:val="24"/>
          <w:szCs w:val="24"/>
          <w:lang w:eastAsia="es-EC"/>
        </w:rPr>
        <w:t>lograr sus m</w:t>
      </w:r>
      <w:r w:rsidR="00670E20" w:rsidRPr="00A408A6">
        <w:rPr>
          <w:rFonts w:ascii="Times New Roman" w:eastAsia="Times New Roman" w:hAnsi="Times New Roman" w:cs="Times New Roman"/>
          <w:color w:val="000000"/>
          <w:sz w:val="24"/>
          <w:szCs w:val="24"/>
          <w:lang w:eastAsia="es-EC"/>
        </w:rPr>
        <w:t>etas planteadas</w:t>
      </w:r>
      <w:r w:rsidRPr="00A408A6">
        <w:rPr>
          <w:rFonts w:ascii="Times New Roman" w:eastAsia="Times New Roman" w:hAnsi="Times New Roman" w:cs="Times New Roman"/>
          <w:color w:val="000000"/>
          <w:sz w:val="24"/>
          <w:szCs w:val="24"/>
          <w:lang w:eastAsia="es-EC"/>
        </w:rPr>
        <w:t>, lograr una mayor colaboración de organizaciones y así poder obte</w:t>
      </w:r>
      <w:r w:rsidR="00670E20" w:rsidRPr="00A408A6">
        <w:rPr>
          <w:rFonts w:ascii="Times New Roman" w:eastAsia="Times New Roman" w:hAnsi="Times New Roman" w:cs="Times New Roman"/>
          <w:color w:val="000000"/>
          <w:sz w:val="24"/>
          <w:szCs w:val="24"/>
          <w:lang w:eastAsia="es-EC"/>
        </w:rPr>
        <w:t xml:space="preserve">ner ayuda gubernamental y de organismos no gubernamentales (ONG); </w:t>
      </w:r>
      <w:r w:rsidRPr="00A408A6">
        <w:rPr>
          <w:rFonts w:ascii="Times New Roman" w:eastAsia="Times New Roman" w:hAnsi="Times New Roman" w:cs="Times New Roman"/>
          <w:color w:val="000000"/>
          <w:sz w:val="24"/>
          <w:szCs w:val="24"/>
          <w:lang w:eastAsia="es-EC"/>
        </w:rPr>
        <w:t>estar habilitados</w:t>
      </w:r>
      <w:r w:rsidR="00670E20" w:rsidRPr="00A408A6">
        <w:rPr>
          <w:rFonts w:ascii="Times New Roman" w:eastAsia="Times New Roman" w:hAnsi="Times New Roman" w:cs="Times New Roman"/>
          <w:color w:val="000000"/>
          <w:sz w:val="24"/>
          <w:szCs w:val="24"/>
          <w:lang w:eastAsia="es-EC"/>
        </w:rPr>
        <w:t xml:space="preserve"> dentro del censo del MIES </w:t>
      </w:r>
      <w:r w:rsidRPr="00A408A6">
        <w:rPr>
          <w:rFonts w:ascii="Times New Roman" w:eastAsia="Times New Roman" w:hAnsi="Times New Roman" w:cs="Times New Roman"/>
          <w:color w:val="000000"/>
          <w:sz w:val="24"/>
          <w:szCs w:val="24"/>
          <w:lang w:eastAsia="es-EC"/>
        </w:rPr>
        <w:t>como fundación</w:t>
      </w:r>
      <w:r w:rsidR="00670E20" w:rsidRPr="00A408A6">
        <w:rPr>
          <w:rFonts w:ascii="Times New Roman" w:eastAsia="Times New Roman" w:hAnsi="Times New Roman" w:cs="Times New Roman"/>
          <w:color w:val="000000"/>
          <w:sz w:val="24"/>
          <w:szCs w:val="24"/>
          <w:lang w:eastAsia="es-EC"/>
        </w:rPr>
        <w:t>,</w:t>
      </w:r>
      <w:r w:rsidRPr="00A408A6">
        <w:rPr>
          <w:rFonts w:ascii="Times New Roman" w:eastAsia="Times New Roman" w:hAnsi="Times New Roman" w:cs="Times New Roman"/>
          <w:color w:val="000000"/>
          <w:sz w:val="24"/>
          <w:szCs w:val="24"/>
          <w:lang w:eastAsia="es-EC"/>
        </w:rPr>
        <w:t xml:space="preserve"> obtener beneficios económicos dentro de las políticas públicas</w:t>
      </w:r>
      <w:r w:rsidR="00670E20" w:rsidRPr="00A408A6">
        <w:rPr>
          <w:rFonts w:ascii="Times New Roman" w:eastAsia="Times New Roman" w:hAnsi="Times New Roman" w:cs="Times New Roman"/>
          <w:color w:val="000000"/>
          <w:sz w:val="24"/>
          <w:szCs w:val="24"/>
          <w:lang w:eastAsia="es-EC"/>
        </w:rPr>
        <w:t>.</w:t>
      </w:r>
      <w:r w:rsidRPr="00A408A6">
        <w:rPr>
          <w:rFonts w:ascii="Times New Roman" w:eastAsia="Times New Roman" w:hAnsi="Times New Roman" w:cs="Times New Roman"/>
          <w:color w:val="000000"/>
          <w:sz w:val="24"/>
          <w:szCs w:val="24"/>
          <w:lang w:eastAsia="es-EC"/>
        </w:rPr>
        <w:t xml:space="preserve"> </w:t>
      </w:r>
    </w:p>
    <w:p w:rsidR="008D581D" w:rsidRPr="00A408A6" w:rsidRDefault="008D581D" w:rsidP="00A408A6">
      <w:pPr>
        <w:spacing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El Centro de Apoyo Integral San Pedro</w:t>
      </w:r>
      <w:r w:rsidR="00670E20" w:rsidRPr="00A408A6">
        <w:rPr>
          <w:rFonts w:ascii="Times New Roman" w:eastAsia="Times New Roman" w:hAnsi="Times New Roman" w:cs="Times New Roman"/>
          <w:color w:val="000000"/>
          <w:sz w:val="24"/>
          <w:szCs w:val="24"/>
          <w:lang w:eastAsia="es-EC"/>
        </w:rPr>
        <w:t>, en el momento de iniciar el proyecto contaba</w:t>
      </w:r>
      <w:r w:rsidRPr="00A408A6">
        <w:rPr>
          <w:rFonts w:ascii="Times New Roman" w:eastAsia="Times New Roman" w:hAnsi="Times New Roman" w:cs="Times New Roman"/>
          <w:color w:val="000000"/>
          <w:sz w:val="24"/>
          <w:szCs w:val="24"/>
          <w:lang w:eastAsia="es-EC"/>
        </w:rPr>
        <w:t xml:space="preserve"> con dos tipos de problemas: </w:t>
      </w:r>
    </w:p>
    <w:p w:rsidR="00670E20" w:rsidRPr="00A408A6" w:rsidRDefault="00670E20"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670E20"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color w:val="000000"/>
          <w:sz w:val="24"/>
          <w:szCs w:val="24"/>
          <w:lang w:eastAsia="es-EC"/>
        </w:rPr>
        <w:t>El principal problema con el que contaba el centro era la actualización</w:t>
      </w:r>
      <w:r w:rsidR="008D581D" w:rsidRPr="00A408A6">
        <w:rPr>
          <w:rFonts w:ascii="Times New Roman" w:eastAsia="Times New Roman" w:hAnsi="Times New Roman" w:cs="Times New Roman"/>
          <w:color w:val="000000"/>
          <w:sz w:val="24"/>
          <w:szCs w:val="24"/>
          <w:lang w:eastAsia="es-EC"/>
        </w:rPr>
        <w:t xml:space="preserve"> de vida jurídica</w:t>
      </w:r>
      <w:r w:rsidRPr="00A408A6">
        <w:rPr>
          <w:rFonts w:ascii="Times New Roman" w:eastAsia="Times New Roman" w:hAnsi="Times New Roman" w:cs="Times New Roman"/>
          <w:color w:val="000000"/>
          <w:sz w:val="24"/>
          <w:szCs w:val="24"/>
          <w:lang w:eastAsia="es-EC"/>
        </w:rPr>
        <w:t>, elaboración de un Plan Estratégico de Desarrollo Institucional (PEDI)</w:t>
      </w:r>
      <w:r w:rsidR="008D581D" w:rsidRPr="00A408A6">
        <w:rPr>
          <w:rFonts w:ascii="Times New Roman" w:eastAsia="Times New Roman" w:hAnsi="Times New Roman" w:cs="Times New Roman"/>
          <w:color w:val="000000"/>
          <w:sz w:val="24"/>
          <w:szCs w:val="24"/>
          <w:lang w:eastAsia="es-EC"/>
        </w:rPr>
        <w:t xml:space="preserve">, </w:t>
      </w:r>
      <w:r w:rsidRPr="00A408A6">
        <w:rPr>
          <w:rFonts w:ascii="Times New Roman" w:eastAsia="Times New Roman" w:hAnsi="Times New Roman" w:cs="Times New Roman"/>
          <w:color w:val="000000"/>
          <w:sz w:val="24"/>
          <w:szCs w:val="24"/>
          <w:lang w:eastAsia="es-EC"/>
        </w:rPr>
        <w:t>Plan Operativo Anual (POA) y Plan de Gestión de R</w:t>
      </w:r>
      <w:r w:rsidR="008D581D" w:rsidRPr="00A408A6">
        <w:rPr>
          <w:rFonts w:ascii="Times New Roman" w:eastAsia="Times New Roman" w:hAnsi="Times New Roman" w:cs="Times New Roman"/>
          <w:color w:val="000000"/>
          <w:sz w:val="24"/>
          <w:szCs w:val="24"/>
          <w:lang w:eastAsia="es-EC"/>
        </w:rPr>
        <w:t>iesgos</w:t>
      </w:r>
      <w:r w:rsidRPr="00A408A6">
        <w:rPr>
          <w:rFonts w:ascii="Times New Roman" w:eastAsia="Times New Roman" w:hAnsi="Times New Roman" w:cs="Times New Roman"/>
          <w:color w:val="000000"/>
          <w:sz w:val="24"/>
          <w:szCs w:val="24"/>
          <w:lang w:eastAsia="es-EC"/>
        </w:rPr>
        <w:t>.</w:t>
      </w:r>
      <w:r w:rsidR="008D581D" w:rsidRPr="00A408A6">
        <w:rPr>
          <w:rFonts w:ascii="Times New Roman" w:eastAsia="Times New Roman" w:hAnsi="Times New Roman" w:cs="Times New Roman"/>
          <w:b/>
          <w:color w:val="000000"/>
          <w:sz w:val="24"/>
          <w:szCs w:val="24"/>
          <w:lang w:eastAsia="es-EC"/>
        </w:rPr>
        <w:t xml:space="preserve"> </w:t>
      </w:r>
    </w:p>
    <w:p w:rsidR="008D581D" w:rsidRPr="00A408A6" w:rsidRDefault="008D581D" w:rsidP="00A408A6">
      <w:pPr>
        <w:spacing w:after="200" w:line="240" w:lineRule="auto"/>
        <w:ind w:left="360"/>
        <w:contextualSpacing/>
        <w:jc w:val="both"/>
        <w:rPr>
          <w:rFonts w:ascii="Times New Roman" w:eastAsia="Times New Roman" w:hAnsi="Times New Roman" w:cs="Times New Roman"/>
          <w:b/>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lastRenderedPageBreak/>
        <w:t>Las organizaciones sociales sin fines de lucro, como corporaciones y f</w:t>
      </w:r>
      <w:r w:rsidR="00670E20" w:rsidRPr="00A408A6">
        <w:rPr>
          <w:rFonts w:ascii="Times New Roman" w:eastAsia="Times New Roman" w:hAnsi="Times New Roman" w:cs="Times New Roman"/>
          <w:color w:val="000000"/>
          <w:sz w:val="24"/>
          <w:szCs w:val="24"/>
          <w:lang w:eastAsia="es-EC"/>
        </w:rPr>
        <w:t>undaciones, de acuerdo a la</w:t>
      </w:r>
      <w:r w:rsidRPr="00A408A6">
        <w:rPr>
          <w:rFonts w:ascii="Times New Roman" w:eastAsia="Times New Roman" w:hAnsi="Times New Roman" w:cs="Times New Roman"/>
          <w:color w:val="000000"/>
          <w:sz w:val="24"/>
          <w:szCs w:val="24"/>
          <w:lang w:eastAsia="es-EC"/>
        </w:rPr>
        <w:t xml:space="preserve"> legislación </w:t>
      </w:r>
      <w:r w:rsidR="00670E20" w:rsidRPr="00A408A6">
        <w:rPr>
          <w:rFonts w:ascii="Times New Roman" w:eastAsia="Times New Roman" w:hAnsi="Times New Roman" w:cs="Times New Roman"/>
          <w:color w:val="000000"/>
          <w:sz w:val="24"/>
          <w:szCs w:val="24"/>
          <w:lang w:eastAsia="es-EC"/>
        </w:rPr>
        <w:t xml:space="preserve">ecuatoriana, </w:t>
      </w:r>
      <w:r w:rsidRPr="00A408A6">
        <w:rPr>
          <w:rFonts w:ascii="Times New Roman" w:eastAsia="Times New Roman" w:hAnsi="Times New Roman" w:cs="Times New Roman"/>
          <w:color w:val="000000"/>
          <w:sz w:val="24"/>
          <w:szCs w:val="24"/>
          <w:lang w:eastAsia="es-EC"/>
        </w:rPr>
        <w:t>se encuentran dentro de la categoría de personas jurídicas, es así que el Código Civil, Libro I, Título XXX, Art. 564 determina: 23 “Se llama persona jurídica una persona ficticia, capaz de ejercer derechos y contraer obligaciones civiles, y de ser representada judicial y extrajudicialmente. Las personas jurídicas son de dos especies: corporaciones, y fundacio</w:t>
      </w:r>
      <w:r w:rsidR="00670E20" w:rsidRPr="00A408A6">
        <w:rPr>
          <w:rFonts w:ascii="Times New Roman" w:eastAsia="Times New Roman" w:hAnsi="Times New Roman" w:cs="Times New Roman"/>
          <w:color w:val="000000"/>
          <w:sz w:val="24"/>
          <w:szCs w:val="24"/>
          <w:lang w:eastAsia="es-EC"/>
        </w:rPr>
        <w:t xml:space="preserve">nes de beneficencia pública.” </w:t>
      </w:r>
      <w:r w:rsidR="008F1DE9" w:rsidRPr="00A408A6">
        <w:rPr>
          <w:rFonts w:ascii="Times New Roman" w:eastAsia="Times New Roman" w:hAnsi="Times New Roman" w:cs="Times New Roman"/>
          <w:color w:val="000000"/>
          <w:sz w:val="24"/>
          <w:szCs w:val="24"/>
          <w:lang w:eastAsia="es-EC"/>
        </w:rPr>
        <w:fldChar w:fldCharType="begin"/>
      </w:r>
      <w:r w:rsidR="00302A45" w:rsidRPr="00A408A6">
        <w:rPr>
          <w:rFonts w:ascii="Times New Roman" w:eastAsia="Times New Roman" w:hAnsi="Times New Roman" w:cs="Times New Roman"/>
          <w:color w:val="000000"/>
          <w:sz w:val="24"/>
          <w:szCs w:val="24"/>
          <w:lang w:eastAsia="es-EC"/>
        </w:rPr>
        <w:instrText xml:space="preserve"> ADDIN ZOTERO_ITEM CSL_CITATION {"citationID":"d6H9gvvg","properties":{"formattedCitation":"(Asamblea Nacional, 2019)","plainCitation":"(Asamblea Nacional, 2019)","noteIndex":0},"citationItems":[{"id":65,"uris":["http://zotero.org/users/local/tmTn9Bjz/items/BI5IWSCA"],"uri":["http://zotero.org/users/local/tmTn9Bjz/items/BI5IWSCA"],"itemData":{"id":65,"type":"article-journal","container-title":"Registro Oficial Suplemento","title":"Código Civil Ecuatoriano","volume":"46","author":[{"family":"Asamblea Nacional","given":""}],"issued":{"date-parts":[["2019"]]}}}],"schema":"https://github.com/citation-style-language/schema/raw/master/csl-citation.json"} </w:instrText>
      </w:r>
      <w:r w:rsidR="008F1DE9" w:rsidRPr="00A408A6">
        <w:rPr>
          <w:rFonts w:ascii="Times New Roman" w:eastAsia="Times New Roman" w:hAnsi="Times New Roman" w:cs="Times New Roman"/>
          <w:color w:val="000000"/>
          <w:sz w:val="24"/>
          <w:szCs w:val="24"/>
          <w:lang w:eastAsia="es-EC"/>
        </w:rPr>
        <w:fldChar w:fldCharType="separate"/>
      </w:r>
      <w:r w:rsidR="00302A45" w:rsidRPr="00A408A6">
        <w:rPr>
          <w:rFonts w:ascii="Times New Roman" w:hAnsi="Times New Roman" w:cs="Times New Roman"/>
          <w:sz w:val="24"/>
          <w:szCs w:val="24"/>
        </w:rPr>
        <w:t>(Asamblea Nacional, 2019)</w:t>
      </w:r>
      <w:r w:rsidR="008F1DE9" w:rsidRPr="00A408A6">
        <w:rPr>
          <w:rFonts w:ascii="Times New Roman" w:eastAsia="Times New Roman" w:hAnsi="Times New Roman" w:cs="Times New Roman"/>
          <w:color w:val="000000"/>
          <w:sz w:val="24"/>
          <w:szCs w:val="24"/>
          <w:lang w:eastAsia="es-EC"/>
        </w:rPr>
        <w:fldChar w:fldCharType="end"/>
      </w:r>
      <w:r w:rsidRPr="00A408A6">
        <w:rPr>
          <w:rFonts w:ascii="Times New Roman" w:eastAsia="Times New Roman" w:hAnsi="Times New Roman" w:cs="Times New Roman"/>
          <w:color w:val="000000"/>
          <w:sz w:val="24"/>
          <w:szCs w:val="24"/>
          <w:lang w:eastAsia="es-EC"/>
        </w:rPr>
        <w:t>.</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745B1B" w:rsidRPr="00A408A6" w:rsidRDefault="000E5641"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Alexandra Loro</w:t>
      </w:r>
      <w:r w:rsidR="002C3A52" w:rsidRPr="00A408A6">
        <w:rPr>
          <w:rFonts w:ascii="Times New Roman" w:eastAsia="Times New Roman" w:hAnsi="Times New Roman" w:cs="Times New Roman"/>
          <w:color w:val="000000"/>
          <w:sz w:val="24"/>
          <w:szCs w:val="24"/>
          <w:lang w:eastAsia="es-EC"/>
        </w:rPr>
        <w:t>ña a</w:t>
      </w:r>
      <w:r w:rsidR="008D581D" w:rsidRPr="00A408A6">
        <w:rPr>
          <w:rFonts w:ascii="Times New Roman" w:eastAsia="Times New Roman" w:hAnsi="Times New Roman" w:cs="Times New Roman"/>
          <w:color w:val="000000"/>
          <w:sz w:val="24"/>
          <w:szCs w:val="24"/>
          <w:lang w:eastAsia="es-EC"/>
        </w:rPr>
        <w:t>l referirse a la</w:t>
      </w:r>
      <w:r w:rsidR="00670E20" w:rsidRPr="00A408A6">
        <w:rPr>
          <w:rFonts w:ascii="Times New Roman" w:eastAsia="Times New Roman" w:hAnsi="Times New Roman" w:cs="Times New Roman"/>
          <w:color w:val="000000"/>
          <w:sz w:val="24"/>
          <w:szCs w:val="24"/>
          <w:lang w:eastAsia="es-EC"/>
        </w:rPr>
        <w:t>s</w:t>
      </w:r>
      <w:r w:rsidR="008D581D" w:rsidRPr="00A408A6">
        <w:rPr>
          <w:rFonts w:ascii="Times New Roman" w:eastAsia="Times New Roman" w:hAnsi="Times New Roman" w:cs="Times New Roman"/>
          <w:color w:val="000000"/>
          <w:sz w:val="24"/>
          <w:szCs w:val="24"/>
          <w:lang w:eastAsia="es-EC"/>
        </w:rPr>
        <w:t xml:space="preserve"> org</w:t>
      </w:r>
      <w:r w:rsidR="002C3A52" w:rsidRPr="00A408A6">
        <w:rPr>
          <w:rFonts w:ascii="Times New Roman" w:eastAsia="Times New Roman" w:hAnsi="Times New Roman" w:cs="Times New Roman"/>
          <w:color w:val="000000"/>
          <w:sz w:val="24"/>
          <w:szCs w:val="24"/>
          <w:lang w:eastAsia="es-EC"/>
        </w:rPr>
        <w:t xml:space="preserve">anizaciones sin fines de lucro, </w:t>
      </w:r>
      <w:r w:rsidR="008D581D" w:rsidRPr="00A408A6">
        <w:rPr>
          <w:rFonts w:ascii="Times New Roman" w:eastAsia="Times New Roman" w:hAnsi="Times New Roman" w:cs="Times New Roman"/>
          <w:color w:val="000000"/>
          <w:sz w:val="24"/>
          <w:szCs w:val="24"/>
          <w:lang w:eastAsia="es-EC"/>
        </w:rPr>
        <w:t>marca como uno de s</w:t>
      </w:r>
      <w:r w:rsidR="00670E20" w:rsidRPr="00A408A6">
        <w:rPr>
          <w:rFonts w:ascii="Times New Roman" w:eastAsia="Times New Roman" w:hAnsi="Times New Roman" w:cs="Times New Roman"/>
          <w:color w:val="000000"/>
          <w:sz w:val="24"/>
          <w:szCs w:val="24"/>
          <w:lang w:eastAsia="es-EC"/>
        </w:rPr>
        <w:t xml:space="preserve">us principales antecedentes en </w:t>
      </w:r>
      <w:r w:rsidR="008D581D" w:rsidRPr="00A408A6">
        <w:rPr>
          <w:rFonts w:ascii="Times New Roman" w:eastAsia="Times New Roman" w:hAnsi="Times New Roman" w:cs="Times New Roman"/>
          <w:color w:val="000000"/>
          <w:sz w:val="24"/>
          <w:szCs w:val="24"/>
          <w:lang w:eastAsia="es-EC"/>
        </w:rPr>
        <w:t>el año 1935 – 1939, en la segunda guerra mundial y donde estas organizaciones tenían el fin específico de socorres a las víctimas</w:t>
      </w:r>
      <w:r w:rsidR="00E443A7" w:rsidRPr="00A408A6">
        <w:rPr>
          <w:rFonts w:ascii="Times New Roman" w:eastAsia="Times New Roman" w:hAnsi="Times New Roman" w:cs="Times New Roman"/>
          <w:color w:val="000000"/>
          <w:sz w:val="24"/>
          <w:szCs w:val="24"/>
          <w:lang w:eastAsia="es-EC"/>
        </w:rPr>
        <w:t xml:space="preserve"> de esos enfrentamientos; que </w:t>
      </w:r>
      <w:r w:rsidR="008D581D" w:rsidRPr="00A408A6">
        <w:rPr>
          <w:rFonts w:ascii="Times New Roman" w:eastAsia="Times New Roman" w:hAnsi="Times New Roman" w:cs="Times New Roman"/>
          <w:color w:val="000000"/>
          <w:sz w:val="24"/>
          <w:szCs w:val="24"/>
          <w:lang w:eastAsia="es-EC"/>
        </w:rPr>
        <w:t>por los años cuarenta comienza a extenderse con mayor rapidez por todo el mundo</w:t>
      </w:r>
      <w:r w:rsidR="002C3A52" w:rsidRPr="00A408A6">
        <w:rPr>
          <w:rFonts w:ascii="Times New Roman" w:eastAsia="Times New Roman" w:hAnsi="Times New Roman" w:cs="Times New Roman"/>
          <w:color w:val="000000"/>
          <w:sz w:val="24"/>
          <w:szCs w:val="24"/>
          <w:lang w:eastAsia="es-EC"/>
        </w:rPr>
        <w:fldChar w:fldCharType="begin"/>
      </w:r>
      <w:r w:rsidR="007E2B12" w:rsidRPr="00A408A6">
        <w:rPr>
          <w:rFonts w:ascii="Times New Roman" w:eastAsia="Times New Roman" w:hAnsi="Times New Roman" w:cs="Times New Roman"/>
          <w:color w:val="000000"/>
          <w:sz w:val="24"/>
          <w:szCs w:val="24"/>
          <w:lang w:eastAsia="es-EC"/>
        </w:rPr>
        <w:instrText xml:space="preserve"> ADDIN ZOTERO_ITEM CSL_CITATION {"citationID":"yIEZfJQd","properties":{"formattedCitation":"(Loro\\uc0\\u241{}a Merino, 2011)","plainCitation":"(Loroña Merino, 2011)","dontUpdate":true,"noteIndex":0},"citationItems":[{"id":66,"uris":["http://zotero.org/users/local/tmTn9Bjz/items/CYWU5KLQ"],"uri":["http://zotero.org/users/local/tmTn9Bjz/items/CYWU5KLQ"],"itemData":{"id":66,"type":"thesis","genre":"B.S. thesis","publisher":"Quito; 2011","source":"Google Scholar","title":"Diseño e implementación de un sistema de control interno en el área administrativa-financiera en la asociación de voluntarios OMGE.","author":[{"family":"Loroña Merino","given":"Alexandra Elizabeth"}],"issued":{"date-parts":[["2011"]]}}}],"schema":"https://github.com/citation-style-language/schema/raw/master/csl-citation.json"} </w:instrText>
      </w:r>
      <w:r w:rsidR="002C3A52" w:rsidRPr="00A408A6">
        <w:rPr>
          <w:rFonts w:ascii="Times New Roman" w:eastAsia="Times New Roman" w:hAnsi="Times New Roman" w:cs="Times New Roman"/>
          <w:color w:val="000000"/>
          <w:sz w:val="24"/>
          <w:szCs w:val="24"/>
          <w:lang w:eastAsia="es-EC"/>
        </w:rPr>
        <w:fldChar w:fldCharType="separate"/>
      </w:r>
      <w:r w:rsidR="002C3A52" w:rsidRPr="00A408A6">
        <w:rPr>
          <w:rFonts w:ascii="Times New Roman" w:eastAsia="Times New Roman" w:hAnsi="Times New Roman" w:cs="Times New Roman"/>
          <w:color w:val="000000"/>
          <w:sz w:val="24"/>
          <w:szCs w:val="24"/>
          <w:lang w:eastAsia="es-EC"/>
        </w:rPr>
        <w:t xml:space="preserve"> </w:t>
      </w:r>
      <w:r w:rsidR="002C3A52" w:rsidRPr="00A408A6">
        <w:rPr>
          <w:rFonts w:ascii="Times New Roman" w:hAnsi="Times New Roman" w:cs="Times New Roman"/>
          <w:sz w:val="24"/>
          <w:szCs w:val="24"/>
        </w:rPr>
        <w:t>(Loroña Merino, 2011)</w:t>
      </w:r>
      <w:r w:rsidR="002C3A52" w:rsidRPr="00A408A6">
        <w:rPr>
          <w:rFonts w:ascii="Times New Roman" w:eastAsia="Times New Roman" w:hAnsi="Times New Roman" w:cs="Times New Roman"/>
          <w:color w:val="000000"/>
          <w:sz w:val="24"/>
          <w:szCs w:val="24"/>
          <w:lang w:eastAsia="es-EC"/>
        </w:rPr>
        <w:fldChar w:fldCharType="end"/>
      </w:r>
      <w:r w:rsidR="008D581D" w:rsidRPr="00A408A6">
        <w:rPr>
          <w:rFonts w:ascii="Times New Roman" w:eastAsia="Times New Roman" w:hAnsi="Times New Roman" w:cs="Times New Roman"/>
          <w:color w:val="000000"/>
          <w:sz w:val="24"/>
          <w:szCs w:val="24"/>
          <w:lang w:eastAsia="es-EC"/>
        </w:rPr>
        <w:t xml:space="preserve">. </w:t>
      </w:r>
    </w:p>
    <w:p w:rsidR="00745B1B" w:rsidRPr="00A408A6" w:rsidRDefault="00745B1B"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En el Ecuador se puede notar que han sido creadas con el fin filantrópico, como el servicio social, educativo, cultural, ayuda a personas sin recursos económicos, como el caso de las Jun</w:t>
      </w:r>
      <w:r w:rsidR="00E443A7" w:rsidRPr="00A408A6">
        <w:rPr>
          <w:rFonts w:ascii="Times New Roman" w:eastAsia="Times New Roman" w:hAnsi="Times New Roman" w:cs="Times New Roman"/>
          <w:color w:val="000000"/>
          <w:sz w:val="24"/>
          <w:szCs w:val="24"/>
          <w:lang w:eastAsia="es-EC"/>
        </w:rPr>
        <w:t>tas de Beneficencia; no obstante,</w:t>
      </w:r>
      <w:r w:rsidRPr="00A408A6">
        <w:rPr>
          <w:rFonts w:ascii="Times New Roman" w:eastAsia="Times New Roman" w:hAnsi="Times New Roman" w:cs="Times New Roman"/>
          <w:color w:val="000000"/>
          <w:sz w:val="24"/>
          <w:szCs w:val="24"/>
          <w:lang w:eastAsia="es-EC"/>
        </w:rPr>
        <w:t xml:space="preserve"> de esto, devinieron más organizaciones acaparando muchos sectores de la sociedad, por ejemplo, las fundaciones se introducían a sitios do</w:t>
      </w:r>
      <w:r w:rsidR="00E443A7" w:rsidRPr="00A408A6">
        <w:rPr>
          <w:rFonts w:ascii="Times New Roman" w:eastAsia="Times New Roman" w:hAnsi="Times New Roman" w:cs="Times New Roman"/>
          <w:color w:val="000000"/>
          <w:sz w:val="24"/>
          <w:szCs w:val="24"/>
          <w:lang w:eastAsia="es-EC"/>
        </w:rPr>
        <w:t>nde muchas veces el Estado había</w:t>
      </w:r>
      <w:r w:rsidRPr="00A408A6">
        <w:rPr>
          <w:rFonts w:ascii="Times New Roman" w:eastAsia="Times New Roman" w:hAnsi="Times New Roman" w:cs="Times New Roman"/>
          <w:color w:val="000000"/>
          <w:sz w:val="24"/>
          <w:szCs w:val="24"/>
          <w:lang w:eastAsia="es-EC"/>
        </w:rPr>
        <w:t xml:space="preserve"> desatendido como las comunidades indígenas, sectores marginales en las mismas ciudades</w:t>
      </w:r>
      <w:r w:rsidR="00745B1B" w:rsidRPr="00A408A6">
        <w:rPr>
          <w:rFonts w:ascii="Times New Roman" w:eastAsia="Times New Roman" w:hAnsi="Times New Roman" w:cs="Times New Roman"/>
          <w:color w:val="000000"/>
          <w:sz w:val="24"/>
          <w:szCs w:val="24"/>
          <w:lang w:eastAsia="es-EC"/>
        </w:rPr>
        <w:t xml:space="preserve"> </w:t>
      </w:r>
      <w:r w:rsidR="00FF0529" w:rsidRPr="00A408A6">
        <w:rPr>
          <w:rFonts w:ascii="Times New Roman" w:eastAsia="Times New Roman" w:hAnsi="Times New Roman" w:cs="Times New Roman"/>
          <w:color w:val="000000"/>
          <w:sz w:val="24"/>
          <w:szCs w:val="24"/>
          <w:lang w:eastAsia="es-EC"/>
        </w:rPr>
        <w:fldChar w:fldCharType="begin"/>
      </w:r>
      <w:r w:rsidR="00FF0529" w:rsidRPr="00A408A6">
        <w:rPr>
          <w:rFonts w:ascii="Times New Roman" w:eastAsia="Times New Roman" w:hAnsi="Times New Roman" w:cs="Times New Roman"/>
          <w:color w:val="000000"/>
          <w:sz w:val="24"/>
          <w:szCs w:val="24"/>
          <w:lang w:eastAsia="es-EC"/>
        </w:rPr>
        <w:instrText xml:space="preserve"> ADDIN ZOTERO_ITEM CSL_CITATION {"citationID":"2xmZPbne","properties":{"formattedCitation":"(Velecela Poveda, 2015)","plainCitation":"(Velecela Poveda, 2015)","noteIndex":0},"citationItems":[{"id":69,"uris":["http://zotero.org/users/local/tmTn9Bjz/items/BFA2PGRJ"],"uri":["http://zotero.org/users/local/tmTn9Bjz/items/BFA2PGRJ"],"itemData":{"id":69,"type":"thesis","genre":"B.S. thesis","publisher":"Quito: UCE","source":"Google Scholar","title":"Problemática del sistema unificado de organizaciones sociales sin fines de lucro en el Ecuador y su impacto en el derecho de libre asociación.","author":[{"family":"Velecela Poveda","given":"Ana Belén"}],"issued":{"date-parts":[["2015"]]}}}],"schema":"https://github.com/citation-style-language/schema/raw/master/csl-citation.json"} </w:instrText>
      </w:r>
      <w:r w:rsidR="00FF0529" w:rsidRPr="00A408A6">
        <w:rPr>
          <w:rFonts w:ascii="Times New Roman" w:eastAsia="Times New Roman" w:hAnsi="Times New Roman" w:cs="Times New Roman"/>
          <w:color w:val="000000"/>
          <w:sz w:val="24"/>
          <w:szCs w:val="24"/>
          <w:lang w:eastAsia="es-EC"/>
        </w:rPr>
        <w:fldChar w:fldCharType="separate"/>
      </w:r>
      <w:r w:rsidR="00FF0529" w:rsidRPr="00A408A6">
        <w:rPr>
          <w:rFonts w:ascii="Times New Roman" w:hAnsi="Times New Roman" w:cs="Times New Roman"/>
          <w:sz w:val="24"/>
          <w:szCs w:val="24"/>
        </w:rPr>
        <w:t>(Velecela Poveda, 2015)</w:t>
      </w:r>
      <w:r w:rsidR="00FF0529" w:rsidRPr="00A408A6">
        <w:rPr>
          <w:rFonts w:ascii="Times New Roman" w:eastAsia="Times New Roman" w:hAnsi="Times New Roman" w:cs="Times New Roman"/>
          <w:color w:val="000000"/>
          <w:sz w:val="24"/>
          <w:szCs w:val="24"/>
          <w:lang w:eastAsia="es-EC"/>
        </w:rPr>
        <w:fldChar w:fldCharType="end"/>
      </w:r>
      <w:r w:rsidRPr="00A408A6">
        <w:rPr>
          <w:rFonts w:ascii="Times New Roman" w:eastAsia="Times New Roman" w:hAnsi="Times New Roman" w:cs="Times New Roman"/>
          <w:color w:val="000000"/>
          <w:sz w:val="24"/>
          <w:szCs w:val="24"/>
          <w:lang w:eastAsia="es-EC"/>
        </w:rPr>
        <w:t>.</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7E0305"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Encontramos una definición de Norberto Bobbio la cual define que es una Sociedad Civil como: “La sociedad civil es la esfera de relaciones entre individuos, grupos y organizaciones que se desarrollan fuera de las relaciones de poder que caracteriza a las o</w:t>
      </w:r>
      <w:r w:rsidR="007E0305" w:rsidRPr="00A408A6">
        <w:rPr>
          <w:rFonts w:ascii="Times New Roman" w:eastAsia="Times New Roman" w:hAnsi="Times New Roman" w:cs="Times New Roman"/>
          <w:color w:val="000000"/>
          <w:sz w:val="24"/>
          <w:szCs w:val="24"/>
          <w:lang w:eastAsia="es-EC"/>
        </w:rPr>
        <w:t>rganizaciones gubernamentales”</w:t>
      </w:r>
      <w:r w:rsidR="007E0305" w:rsidRPr="00A408A6">
        <w:rPr>
          <w:rFonts w:ascii="Times New Roman" w:eastAsia="Times New Roman" w:hAnsi="Times New Roman" w:cs="Times New Roman"/>
          <w:color w:val="000000"/>
          <w:sz w:val="24"/>
          <w:szCs w:val="24"/>
          <w:lang w:eastAsia="es-EC"/>
        </w:rPr>
        <w:fldChar w:fldCharType="begin"/>
      </w:r>
      <w:r w:rsidR="007E0305" w:rsidRPr="00A408A6">
        <w:rPr>
          <w:rFonts w:ascii="Times New Roman" w:eastAsia="Times New Roman" w:hAnsi="Times New Roman" w:cs="Times New Roman"/>
          <w:color w:val="000000"/>
          <w:sz w:val="24"/>
          <w:szCs w:val="24"/>
          <w:lang w:eastAsia="es-EC"/>
        </w:rPr>
        <w:instrText xml:space="preserve"> ADDIN ZOTERO_ITEM CSL_CITATION {"citationID":"V57yY5yq","properties":{"formattedCitation":"(Bobbio, 2000)","plainCitation":"(Bobbio, 2000)","noteIndex":0},"citationItems":[{"id":74,"uris":["http://zotero.org/users/local/tmTn9Bjz/items/GVL7BS6X"],"uri":["http://zotero.org/users/local/tmTn9Bjz/items/GVL7BS6X"],"itemData":{"id":74,"type":"book","publisher":"Siglo xxi","source":"Google Scholar","title":"Diccionario de política","volume":"2","author":[{"family":"Bobbio","given":"Norberto"}],"issued":{"date-parts":[["2000"]]}}}],"schema":"https://github.com/citation-style-language/schema/raw/master/csl-citation.json"} </w:instrText>
      </w:r>
      <w:r w:rsidR="007E0305" w:rsidRPr="00A408A6">
        <w:rPr>
          <w:rFonts w:ascii="Times New Roman" w:eastAsia="Times New Roman" w:hAnsi="Times New Roman" w:cs="Times New Roman"/>
          <w:color w:val="000000"/>
          <w:sz w:val="24"/>
          <w:szCs w:val="24"/>
          <w:lang w:eastAsia="es-EC"/>
        </w:rPr>
        <w:fldChar w:fldCharType="separate"/>
      </w:r>
      <w:r w:rsidR="007E0305" w:rsidRPr="00A408A6">
        <w:rPr>
          <w:rFonts w:ascii="Times New Roman" w:hAnsi="Times New Roman" w:cs="Times New Roman"/>
          <w:sz w:val="24"/>
          <w:szCs w:val="24"/>
        </w:rPr>
        <w:t>(Bobbio, 2000)</w:t>
      </w:r>
      <w:r w:rsidR="007E0305" w:rsidRPr="00A408A6">
        <w:rPr>
          <w:rFonts w:ascii="Times New Roman" w:eastAsia="Times New Roman" w:hAnsi="Times New Roman" w:cs="Times New Roman"/>
          <w:color w:val="000000"/>
          <w:sz w:val="24"/>
          <w:szCs w:val="24"/>
          <w:lang w:eastAsia="es-EC"/>
        </w:rPr>
        <w:fldChar w:fldCharType="end"/>
      </w:r>
    </w:p>
    <w:p w:rsidR="007E0305" w:rsidRPr="00A408A6" w:rsidRDefault="007E0305"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Así las principales normas que regulan a las organizaciones dentro del territorio ecuatoriano son:</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La Constitución de la República del Ecuador principalmente en el artículo 66, numeral 13 sobre el derecho de Asociación</w:t>
      </w:r>
      <w:r w:rsidR="007E0305" w:rsidRPr="00A408A6">
        <w:rPr>
          <w:rFonts w:ascii="Times New Roman" w:eastAsia="Times New Roman" w:hAnsi="Times New Roman" w:cs="Times New Roman"/>
          <w:color w:val="000000"/>
          <w:sz w:val="24"/>
          <w:szCs w:val="24"/>
          <w:lang w:eastAsia="es-EC"/>
        </w:rPr>
        <w:t>.</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La ley Orgánica de Participación Ciudadana en su artículo 96 que señala principalmente el reconocimiento de las formas de Organización de la Sociedad.</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tabs>
          <w:tab w:val="left" w:pos="3402"/>
        </w:tabs>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El Decreto Ejecutivo No. 16 en su artículo 8 el cual define al “Sistema Unificado de Información de las Organizaciones Sociales y Ciudadanas (SUIOS)” en los cuales se señala en su articulado: normas, instituciones, políticas, programas, proyectos, recursos y la documentación e información correspondientes a las organizaciones sociales. Dando a conocer los objetivos los </w:t>
      </w:r>
      <w:r w:rsidR="00612765" w:rsidRPr="00A408A6">
        <w:rPr>
          <w:rFonts w:ascii="Times New Roman" w:eastAsia="Times New Roman" w:hAnsi="Times New Roman" w:cs="Times New Roman"/>
          <w:color w:val="000000"/>
          <w:sz w:val="24"/>
          <w:szCs w:val="24"/>
          <w:lang w:eastAsia="es-EC"/>
        </w:rPr>
        <w:t>cuales,</w:t>
      </w:r>
      <w:r w:rsidRPr="00A408A6">
        <w:rPr>
          <w:rFonts w:ascii="Times New Roman" w:eastAsia="Times New Roman" w:hAnsi="Times New Roman" w:cs="Times New Roman"/>
          <w:color w:val="000000"/>
          <w:sz w:val="24"/>
          <w:szCs w:val="24"/>
          <w:lang w:eastAsia="es-EC"/>
        </w:rPr>
        <w:t xml:space="preserve"> con promover y fortalecer la organización social, también la participación ciudadana en los asuntos de interés público, y además el acceso a la información, de conformidad con la Constitución y la ley. </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El más actual el decreto 739 el cual reforma el Decreto No. 16 y el cual es la base de la investigación sobre las organizaciones sociales.</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E443A7" w:rsidRPr="00A408A6" w:rsidRDefault="00E443A7"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Entre los principales instrumentos internaciones:</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La </w:t>
      </w:r>
      <w:r w:rsidRPr="00A408A6">
        <w:rPr>
          <w:rFonts w:ascii="Times New Roman" w:eastAsia="Times New Roman" w:hAnsi="Times New Roman" w:cs="Times New Roman"/>
          <w:b/>
          <w:color w:val="000000"/>
          <w:sz w:val="24"/>
          <w:szCs w:val="24"/>
          <w:lang w:eastAsia="es-EC"/>
        </w:rPr>
        <w:t>DECLARACIÓN UNIVERSAL DE DERECHOS HUMANOS</w:t>
      </w:r>
      <w:r w:rsidRPr="00A408A6">
        <w:rPr>
          <w:rFonts w:ascii="Times New Roman" w:eastAsia="Times New Roman" w:hAnsi="Times New Roman" w:cs="Times New Roman"/>
          <w:color w:val="000000"/>
          <w:sz w:val="24"/>
          <w:szCs w:val="24"/>
          <w:lang w:eastAsia="es-EC"/>
        </w:rPr>
        <w:t xml:space="preserve"> sus art. 12, 19, </w:t>
      </w:r>
      <w:r w:rsidR="00E443A7" w:rsidRPr="00A408A6">
        <w:rPr>
          <w:rFonts w:ascii="Times New Roman" w:eastAsia="Times New Roman" w:hAnsi="Times New Roman" w:cs="Times New Roman"/>
          <w:color w:val="000000"/>
          <w:sz w:val="24"/>
          <w:szCs w:val="24"/>
          <w:lang w:eastAsia="es-EC"/>
        </w:rPr>
        <w:t xml:space="preserve">20 y 22 los cuales establecen: </w:t>
      </w:r>
    </w:p>
    <w:p w:rsidR="00E443A7" w:rsidRPr="00A408A6" w:rsidRDefault="00E443A7"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7E2B12"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Artículo 12: </w:t>
      </w:r>
      <w:r w:rsidR="009B6D15" w:rsidRPr="00A408A6">
        <w:rPr>
          <w:rFonts w:ascii="Times New Roman" w:eastAsia="Times New Roman" w:hAnsi="Times New Roman" w:cs="Times New Roman"/>
          <w:color w:val="000000"/>
          <w:sz w:val="24"/>
          <w:szCs w:val="24"/>
          <w:lang w:eastAsia="es-EC"/>
        </w:rPr>
        <w:t>Intimidad. -</w:t>
      </w:r>
      <w:r w:rsidRPr="00A408A6">
        <w:rPr>
          <w:rFonts w:ascii="Times New Roman" w:eastAsia="Times New Roman" w:hAnsi="Times New Roman" w:cs="Times New Roman"/>
          <w:color w:val="000000"/>
          <w:sz w:val="24"/>
          <w:szCs w:val="24"/>
          <w:lang w:eastAsia="es-EC"/>
        </w:rPr>
        <w:t xml:space="preserve"> Nadie será objeto de injerencias arbitrarias en su vida privada, su familia, su domicilio o su correspondencia, ni de ataques a su honra o a su reputación. Toda persona tiene derecho a la protección de la ley con</w:t>
      </w:r>
      <w:r w:rsidR="00A24374" w:rsidRPr="00A408A6">
        <w:rPr>
          <w:rFonts w:ascii="Times New Roman" w:eastAsia="Times New Roman" w:hAnsi="Times New Roman" w:cs="Times New Roman"/>
          <w:color w:val="000000"/>
          <w:sz w:val="24"/>
          <w:szCs w:val="24"/>
          <w:lang w:eastAsia="es-EC"/>
        </w:rPr>
        <w:t>tra tales injerencias o ataques</w:t>
      </w:r>
      <w:r w:rsidR="007E2B12" w:rsidRPr="00A408A6">
        <w:rPr>
          <w:rFonts w:ascii="Times New Roman" w:eastAsia="Times New Roman" w:hAnsi="Times New Roman" w:cs="Times New Roman"/>
          <w:color w:val="000000"/>
          <w:sz w:val="24"/>
          <w:szCs w:val="24"/>
          <w:lang w:eastAsia="es-EC"/>
        </w:rPr>
        <w:t>.</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 </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lastRenderedPageBreak/>
        <w:t xml:space="preserve">Artículo 19: Libertad de </w:t>
      </w:r>
      <w:r w:rsidR="009B6D15" w:rsidRPr="00A408A6">
        <w:rPr>
          <w:rFonts w:ascii="Times New Roman" w:eastAsia="Times New Roman" w:hAnsi="Times New Roman" w:cs="Times New Roman"/>
          <w:color w:val="000000"/>
          <w:sz w:val="24"/>
          <w:szCs w:val="24"/>
          <w:lang w:eastAsia="es-EC"/>
        </w:rPr>
        <w:t>expresión. -</w:t>
      </w:r>
      <w:r w:rsidRPr="00A408A6">
        <w:rPr>
          <w:rFonts w:ascii="Times New Roman" w:eastAsia="Times New Roman" w:hAnsi="Times New Roman" w:cs="Times New Roman"/>
          <w:color w:val="000000"/>
          <w:sz w:val="24"/>
          <w:szCs w:val="24"/>
          <w:lang w:eastAsia="es-EC"/>
        </w:rPr>
        <w:t xml:space="preserve"> Todo individuo tiene derecho a la libertad de opinión y de expresión; este derecho incluye el no ser molestado a causa de sus opiniones, el de investigar y recibir informaciones y opiniones, y el de difundirlas, sin limitación de fronteras, por</w:t>
      </w:r>
      <w:r w:rsidR="007E2B12" w:rsidRPr="00A408A6">
        <w:rPr>
          <w:rFonts w:ascii="Times New Roman" w:eastAsia="Times New Roman" w:hAnsi="Times New Roman" w:cs="Times New Roman"/>
          <w:color w:val="000000"/>
          <w:sz w:val="24"/>
          <w:szCs w:val="24"/>
          <w:lang w:eastAsia="es-EC"/>
        </w:rPr>
        <w:t xml:space="preserve"> cualquier medio de expresión</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Artículo 20: Libertad de </w:t>
      </w:r>
      <w:r w:rsidR="009B6D15" w:rsidRPr="00A408A6">
        <w:rPr>
          <w:rFonts w:ascii="Times New Roman" w:eastAsia="Times New Roman" w:hAnsi="Times New Roman" w:cs="Times New Roman"/>
          <w:color w:val="000000"/>
          <w:sz w:val="24"/>
          <w:szCs w:val="24"/>
          <w:lang w:eastAsia="es-EC"/>
        </w:rPr>
        <w:t>Asociación. -</w:t>
      </w:r>
      <w:r w:rsidRPr="00A408A6">
        <w:rPr>
          <w:rFonts w:ascii="Times New Roman" w:eastAsia="Times New Roman" w:hAnsi="Times New Roman" w:cs="Times New Roman"/>
          <w:color w:val="000000"/>
          <w:sz w:val="24"/>
          <w:szCs w:val="24"/>
          <w:lang w:eastAsia="es-EC"/>
        </w:rPr>
        <w:t xml:space="preserve"> 1. Toda persona tiene derecho a la libertad de reunión y de asociación pacíficas. 2. Nadie podrá ser obligado a pertenecer a una asociación. </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Artículo 22.- 1. Toda persona tiene derecho a asociarse libremente con otras, incluso el derecho a fundar sindicatos y afiliarse a ellos para la protección de sus intereses. El ejercicio de tal derecho sólo podrá estar sujeto a las restricciones previstas por la ley que sean necesarias en una sociedad democrática, en interés de la seguridad nacional, de la seguridad pública o del orden público, o para proteger la salud o la moral públicas o los derechos y libertades de los demás. El presente artículo no impedirá la imposición de restricciones legales al ejercicio de tal derecho cuando se trate de miembros de las f</w:t>
      </w:r>
      <w:r w:rsidR="007E2B12" w:rsidRPr="00A408A6">
        <w:rPr>
          <w:rFonts w:ascii="Times New Roman" w:eastAsia="Times New Roman" w:hAnsi="Times New Roman" w:cs="Times New Roman"/>
          <w:color w:val="000000"/>
          <w:sz w:val="24"/>
          <w:szCs w:val="24"/>
          <w:lang w:eastAsia="es-EC"/>
        </w:rPr>
        <w:t xml:space="preserve">uerzas armadas y de la policía </w:t>
      </w:r>
      <w:r w:rsidR="007E2B12" w:rsidRPr="00A408A6">
        <w:rPr>
          <w:rFonts w:ascii="Times New Roman" w:eastAsia="Times New Roman" w:hAnsi="Times New Roman" w:cs="Times New Roman"/>
          <w:color w:val="000000"/>
          <w:sz w:val="24"/>
          <w:szCs w:val="24"/>
          <w:lang w:eastAsia="es-EC"/>
        </w:rPr>
        <w:fldChar w:fldCharType="begin"/>
      </w:r>
      <w:r w:rsidR="007E2B12" w:rsidRPr="00A408A6">
        <w:rPr>
          <w:rFonts w:ascii="Times New Roman" w:eastAsia="Times New Roman" w:hAnsi="Times New Roman" w:cs="Times New Roman"/>
          <w:color w:val="000000"/>
          <w:sz w:val="24"/>
          <w:szCs w:val="24"/>
          <w:lang w:eastAsia="es-EC"/>
        </w:rPr>
        <w:instrText xml:space="preserve"> ADDIN ZOTERO_ITEM CSL_CITATION {"citationID":"vPylYO0j","properties":{"formattedCitation":"(Asamblea General de las Naciones Unidas, 1948)","plainCitation":"(Asamblea General de las Naciones Unidas, 1948)","noteIndex":0},"citationItems":[{"id":80,"uris":["http://zotero.org/users/local/tmTn9Bjz/items/CKCSL23M"],"uri":["http://zotero.org/users/local/tmTn9Bjz/items/CKCSL23M"],"itemData":{"id":80,"type":"article-journal","container-title":"Tomado de http://www. aprodeh. org. pe","source":"Google Scholar","title":"Declaración Universal de los Derechos humanos","author":[{"family":"Asamblea General de las Naciones Unidas","given":""}],"issued":{"date-parts":[["1948"]]}}}],"schema":"https://github.com/citation-style-language/schema/raw/master/csl-citation.json"} </w:instrText>
      </w:r>
      <w:r w:rsidR="007E2B12" w:rsidRPr="00A408A6">
        <w:rPr>
          <w:rFonts w:ascii="Times New Roman" w:eastAsia="Times New Roman" w:hAnsi="Times New Roman" w:cs="Times New Roman"/>
          <w:color w:val="000000"/>
          <w:sz w:val="24"/>
          <w:szCs w:val="24"/>
          <w:lang w:eastAsia="es-EC"/>
        </w:rPr>
        <w:fldChar w:fldCharType="separate"/>
      </w:r>
      <w:r w:rsidR="007E2B12" w:rsidRPr="00A408A6">
        <w:rPr>
          <w:rFonts w:ascii="Times New Roman" w:hAnsi="Times New Roman" w:cs="Times New Roman"/>
          <w:sz w:val="24"/>
          <w:szCs w:val="24"/>
        </w:rPr>
        <w:t>(Asamblea General de las Naciones Unidas, 1948)</w:t>
      </w:r>
      <w:r w:rsidR="007E2B12" w:rsidRPr="00A408A6">
        <w:rPr>
          <w:rFonts w:ascii="Times New Roman" w:eastAsia="Times New Roman" w:hAnsi="Times New Roman" w:cs="Times New Roman"/>
          <w:color w:val="000000"/>
          <w:sz w:val="24"/>
          <w:szCs w:val="24"/>
          <w:lang w:eastAsia="es-EC"/>
        </w:rPr>
        <w:fldChar w:fldCharType="end"/>
      </w:r>
      <w:r w:rsidR="00302A45" w:rsidRPr="00A408A6">
        <w:rPr>
          <w:rFonts w:ascii="Times New Roman" w:eastAsia="Times New Roman" w:hAnsi="Times New Roman" w:cs="Times New Roman"/>
          <w:color w:val="000000"/>
          <w:sz w:val="24"/>
          <w:szCs w:val="24"/>
          <w:lang w:eastAsia="es-EC"/>
        </w:rPr>
        <w:t>.</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Otro instrumento Internacional que podemos señalar es el </w:t>
      </w:r>
      <w:r w:rsidRPr="00A408A6">
        <w:rPr>
          <w:rFonts w:ascii="Times New Roman" w:eastAsia="Times New Roman" w:hAnsi="Times New Roman" w:cs="Times New Roman"/>
          <w:b/>
          <w:color w:val="000000"/>
          <w:sz w:val="24"/>
          <w:szCs w:val="24"/>
          <w:lang w:eastAsia="es-EC"/>
        </w:rPr>
        <w:t>PACTO INTERNACIONAL DE DERECHOS CIVILES Y POLITICOS</w:t>
      </w:r>
      <w:r w:rsidRPr="00A408A6">
        <w:rPr>
          <w:rFonts w:ascii="Times New Roman" w:eastAsia="Times New Roman" w:hAnsi="Times New Roman" w:cs="Times New Roman"/>
          <w:color w:val="000000"/>
          <w:sz w:val="24"/>
          <w:szCs w:val="24"/>
          <w:lang w:eastAsia="es-EC"/>
        </w:rPr>
        <w:t xml:space="preserve"> en los arts. 17 y 22: </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Artículo 17.- 1. Nadie será objeto de injerencias arbitrarias o ilegales en su vida privada, su familia, su domicilio o su correspondencia, ni de ataques ilegales a su honra y reputación. 2. Toda persona tiene derecho a la protección de la ley contra esas injerencias o esos ataques.</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Artículo 22.- 1. Toda persona tiene derecho a asociarse libremente con otras, incluso el derecho a fundar sindicatos y afiliarse a ellos para l</w:t>
      </w:r>
      <w:r w:rsidR="00302A45" w:rsidRPr="00A408A6">
        <w:rPr>
          <w:rFonts w:ascii="Times New Roman" w:eastAsia="Times New Roman" w:hAnsi="Times New Roman" w:cs="Times New Roman"/>
          <w:color w:val="000000"/>
          <w:sz w:val="24"/>
          <w:szCs w:val="24"/>
          <w:lang w:eastAsia="es-EC"/>
        </w:rPr>
        <w:t xml:space="preserve">a protección de sus intereses </w:t>
      </w:r>
      <w:r w:rsidR="00302A45" w:rsidRPr="00A408A6">
        <w:rPr>
          <w:rFonts w:ascii="Times New Roman" w:eastAsia="Times New Roman" w:hAnsi="Times New Roman" w:cs="Times New Roman"/>
          <w:color w:val="000000"/>
          <w:sz w:val="24"/>
          <w:szCs w:val="24"/>
          <w:lang w:eastAsia="es-EC"/>
        </w:rPr>
        <w:fldChar w:fldCharType="begin"/>
      </w:r>
      <w:r w:rsidR="00302A45" w:rsidRPr="00A408A6">
        <w:rPr>
          <w:rFonts w:ascii="Times New Roman" w:eastAsia="Times New Roman" w:hAnsi="Times New Roman" w:cs="Times New Roman"/>
          <w:color w:val="000000"/>
          <w:sz w:val="24"/>
          <w:szCs w:val="24"/>
          <w:lang w:eastAsia="es-EC"/>
        </w:rPr>
        <w:instrText xml:space="preserve"> ADDIN ZOTERO_ITEM CSL_CITATION {"citationID":"YZG6ddCI","properties":{"formattedCitation":"(Comit\\uc0\\u233{} de Derechos Humanos, 1966)","plainCitation":"(Comité de Derechos Humanos, 1966)","noteIndex":0},"citationItems":[{"id":83,"uris":["http://zotero.org/users/local/tmTn9Bjz/items/GWJZP44B"],"uri":["http://zotero.org/users/local/tmTn9Bjz/items/GWJZP44B"],"itemData":{"id":83,"type":"book","publisher":"El Cid Editor| apuntes","source":"Google Scholar","title":"Pacto Internacional de Derechos Civiles y Políticos","author":[{"family":"Comité de Derechos Humanos","given":""}],"issued":{"date-parts":[["1966"]]}}}],"schema":"https://github.com/citation-style-language/schema/raw/master/csl-citation.json"} </w:instrText>
      </w:r>
      <w:r w:rsidR="00302A45" w:rsidRPr="00A408A6">
        <w:rPr>
          <w:rFonts w:ascii="Times New Roman" w:eastAsia="Times New Roman" w:hAnsi="Times New Roman" w:cs="Times New Roman"/>
          <w:color w:val="000000"/>
          <w:sz w:val="24"/>
          <w:szCs w:val="24"/>
          <w:lang w:eastAsia="es-EC"/>
        </w:rPr>
        <w:fldChar w:fldCharType="separate"/>
      </w:r>
      <w:r w:rsidR="00302A45" w:rsidRPr="00A408A6">
        <w:rPr>
          <w:rFonts w:ascii="Times New Roman" w:hAnsi="Times New Roman" w:cs="Times New Roman"/>
          <w:sz w:val="24"/>
          <w:szCs w:val="24"/>
        </w:rPr>
        <w:t>(Comité de Derechos Humanos, 1966)</w:t>
      </w:r>
      <w:r w:rsidR="00302A45" w:rsidRPr="00A408A6">
        <w:rPr>
          <w:rFonts w:ascii="Times New Roman" w:eastAsia="Times New Roman" w:hAnsi="Times New Roman" w:cs="Times New Roman"/>
          <w:color w:val="000000"/>
          <w:sz w:val="24"/>
          <w:szCs w:val="24"/>
          <w:lang w:eastAsia="es-EC"/>
        </w:rPr>
        <w:fldChar w:fldCharType="end"/>
      </w:r>
      <w:r w:rsidR="00302A45" w:rsidRPr="00A408A6">
        <w:rPr>
          <w:rFonts w:ascii="Times New Roman" w:eastAsia="Times New Roman" w:hAnsi="Times New Roman" w:cs="Times New Roman"/>
          <w:color w:val="000000"/>
          <w:sz w:val="24"/>
          <w:szCs w:val="24"/>
          <w:lang w:eastAsia="es-EC"/>
        </w:rPr>
        <w:t>.</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Adicionalmente, el </w:t>
      </w:r>
      <w:r w:rsidRPr="00A408A6">
        <w:rPr>
          <w:rFonts w:ascii="Times New Roman" w:eastAsia="Times New Roman" w:hAnsi="Times New Roman" w:cs="Times New Roman"/>
          <w:b/>
          <w:color w:val="000000"/>
          <w:sz w:val="24"/>
          <w:szCs w:val="24"/>
          <w:lang w:eastAsia="es-EC"/>
        </w:rPr>
        <w:t>CÓDIGO CIVIL</w:t>
      </w:r>
      <w:r w:rsidRPr="00A408A6">
        <w:rPr>
          <w:rFonts w:ascii="Times New Roman" w:eastAsia="Times New Roman" w:hAnsi="Times New Roman" w:cs="Times New Roman"/>
          <w:color w:val="000000"/>
          <w:sz w:val="24"/>
          <w:szCs w:val="24"/>
          <w:lang w:eastAsia="es-EC"/>
        </w:rPr>
        <w:t>, en su Libro I, Título XXX, De Las Personas Jurídicas, dentro de sus artículos 564 al 582, establece las generalidades en torno a las personas jurídicas de derecho privado sin fines de lucro, y en su parte medular determina lo siguiente:</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Art. 564.- Se llama persona jurídica una persona ficticia, capaz de ejercer derechos y contraer obligaciones civiles, y de ser representada judicial y extrajudicialmente. Las personas jurídicas son de dos especies: corporaciones, y fundaciones de beneficencia pública. Hay personas jurídicas que participan de uno y otro carácter. </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Art. 567.- Las ordenanzas o estatutos de las corporaciones, que fueren formados por ellas mismas, serán sometidos a la aprobación del Presidente de la República, que se la concederá si no tuvieren nada contrario al orden público, a las leyes </w:t>
      </w:r>
      <w:r w:rsidR="00E443A7" w:rsidRPr="00A408A6">
        <w:rPr>
          <w:rFonts w:ascii="Times New Roman" w:eastAsia="Times New Roman" w:hAnsi="Times New Roman" w:cs="Times New Roman"/>
          <w:color w:val="000000"/>
          <w:sz w:val="24"/>
          <w:szCs w:val="24"/>
          <w:lang w:eastAsia="es-EC"/>
        </w:rPr>
        <w:t xml:space="preserve">o a las buenas costumbres. (…) </w:t>
      </w:r>
      <w:r w:rsidR="00302A45" w:rsidRPr="00A408A6">
        <w:rPr>
          <w:rFonts w:ascii="Times New Roman" w:eastAsia="Times New Roman" w:hAnsi="Times New Roman" w:cs="Times New Roman"/>
          <w:color w:val="000000"/>
          <w:sz w:val="24"/>
          <w:szCs w:val="24"/>
          <w:lang w:eastAsia="es-EC"/>
        </w:rPr>
        <w:fldChar w:fldCharType="begin"/>
      </w:r>
      <w:r w:rsidR="00302A45" w:rsidRPr="00A408A6">
        <w:rPr>
          <w:rFonts w:ascii="Times New Roman" w:eastAsia="Times New Roman" w:hAnsi="Times New Roman" w:cs="Times New Roman"/>
          <w:color w:val="000000"/>
          <w:sz w:val="24"/>
          <w:szCs w:val="24"/>
          <w:lang w:eastAsia="es-EC"/>
        </w:rPr>
        <w:instrText xml:space="preserve"> ADDIN ZOTERO_ITEM CSL_CITATION {"citationID":"sPOzMIvW","properties":{"formattedCitation":"(Asamblea Nacional, 2019)","plainCitation":"(Asamblea Nacional, 2019)","noteIndex":0},"citationItems":[{"id":65,"uris":["http://zotero.org/users/local/tmTn9Bjz/items/BI5IWSCA"],"uri":["http://zotero.org/users/local/tmTn9Bjz/items/BI5IWSCA"],"itemData":{"id":65,"type":"article-journal","container-title":"Registro Oficial Suplemento","title":"Código Civil Ecuatoriano","volume":"46","author":[{"family":"Asamblea Nacional","given":""}],"issued":{"date-parts":[["2019"]]}}}],"schema":"https://github.com/citation-style-language/schema/raw/master/csl-citation.json"} </w:instrText>
      </w:r>
      <w:r w:rsidR="00302A45" w:rsidRPr="00A408A6">
        <w:rPr>
          <w:rFonts w:ascii="Times New Roman" w:eastAsia="Times New Roman" w:hAnsi="Times New Roman" w:cs="Times New Roman"/>
          <w:color w:val="000000"/>
          <w:sz w:val="24"/>
          <w:szCs w:val="24"/>
          <w:lang w:eastAsia="es-EC"/>
        </w:rPr>
        <w:fldChar w:fldCharType="separate"/>
      </w:r>
      <w:r w:rsidR="00302A45" w:rsidRPr="00A408A6">
        <w:rPr>
          <w:rFonts w:ascii="Times New Roman" w:hAnsi="Times New Roman" w:cs="Times New Roman"/>
          <w:sz w:val="24"/>
          <w:szCs w:val="24"/>
        </w:rPr>
        <w:t>(Asamblea Nacional, 2019)</w:t>
      </w:r>
      <w:r w:rsidR="00302A45" w:rsidRPr="00A408A6">
        <w:rPr>
          <w:rFonts w:ascii="Times New Roman" w:eastAsia="Times New Roman" w:hAnsi="Times New Roman" w:cs="Times New Roman"/>
          <w:color w:val="000000"/>
          <w:sz w:val="24"/>
          <w:szCs w:val="24"/>
          <w:lang w:eastAsia="es-EC"/>
        </w:rPr>
        <w:fldChar w:fldCharType="end"/>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Por otro lado, la </w:t>
      </w:r>
      <w:r w:rsidRPr="00A408A6">
        <w:rPr>
          <w:rFonts w:ascii="Times New Roman" w:eastAsia="Times New Roman" w:hAnsi="Times New Roman" w:cs="Times New Roman"/>
          <w:b/>
          <w:color w:val="000000"/>
          <w:sz w:val="24"/>
          <w:szCs w:val="24"/>
          <w:lang w:eastAsia="es-EC"/>
        </w:rPr>
        <w:t>Ley Orgánica de Participación Ciudadana</w:t>
      </w:r>
      <w:r w:rsidRPr="00A408A6">
        <w:rPr>
          <w:rFonts w:ascii="Times New Roman" w:eastAsia="Times New Roman" w:hAnsi="Times New Roman" w:cs="Times New Roman"/>
          <w:color w:val="000000"/>
          <w:sz w:val="24"/>
          <w:szCs w:val="24"/>
          <w:lang w:eastAsia="es-EC"/>
        </w:rPr>
        <w:t xml:space="preserve">, en su Título IV, artículos 30 al 43, a establecer ciertas obligaciones que tiene el Estado para con la formación y fortalecimiento del sector asociativo, delo cual se puede destacar lo siguiente: </w:t>
      </w:r>
      <w:r w:rsidRPr="00A408A6">
        <w:rPr>
          <w:rFonts w:ascii="Times New Roman" w:eastAsia="Times New Roman" w:hAnsi="Times New Roman" w:cs="Times New Roman"/>
          <w:color w:val="000000"/>
          <w:sz w:val="24"/>
          <w:szCs w:val="24"/>
          <w:lang w:eastAsia="es-EC"/>
        </w:rPr>
        <w:cr/>
      </w:r>
    </w:p>
    <w:p w:rsidR="008D581D" w:rsidRPr="00A408A6" w:rsidRDefault="008D581D"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Art. 36.- Legalización y registro de las organizaciones </w:t>
      </w:r>
      <w:r w:rsidR="009B6D15" w:rsidRPr="00A408A6">
        <w:rPr>
          <w:rFonts w:ascii="Times New Roman" w:eastAsia="Times New Roman" w:hAnsi="Times New Roman" w:cs="Times New Roman"/>
          <w:color w:val="000000"/>
          <w:sz w:val="24"/>
          <w:szCs w:val="24"/>
          <w:lang w:eastAsia="es-EC"/>
        </w:rPr>
        <w:t>sociales. -</w:t>
      </w:r>
      <w:r w:rsidRPr="00A408A6">
        <w:rPr>
          <w:rFonts w:ascii="Times New Roman" w:eastAsia="Times New Roman" w:hAnsi="Times New Roman" w:cs="Times New Roman"/>
          <w:color w:val="000000"/>
          <w:sz w:val="24"/>
          <w:szCs w:val="24"/>
          <w:lang w:eastAsia="es-EC"/>
        </w:rPr>
        <w:t xml:space="preserve"> Las organizaciones sociales que desearen tener personalidad jurídica, deberán tramitarla en las diferentes instancias públicas que correspondan a su ámbito de acción, y actualizarán sus datos conforme a sus estatutos. El registro de las organizaciones sociales se hará bajo el respeto a los principios de libre asociación y autodeterminación. El Estado deberá crear un sistema unificado de información de organizaciones sociales; para tal efecto, las instituciones del sector público implementarán las me</w:t>
      </w:r>
      <w:r w:rsidR="003E0965" w:rsidRPr="00A408A6">
        <w:rPr>
          <w:rFonts w:ascii="Times New Roman" w:eastAsia="Times New Roman" w:hAnsi="Times New Roman" w:cs="Times New Roman"/>
          <w:color w:val="000000"/>
          <w:sz w:val="24"/>
          <w:szCs w:val="24"/>
          <w:lang w:eastAsia="es-EC"/>
        </w:rPr>
        <w:t xml:space="preserve">didas que fueren </w:t>
      </w:r>
      <w:r w:rsidR="003E0965" w:rsidRPr="00A408A6">
        <w:rPr>
          <w:rFonts w:ascii="Times New Roman" w:eastAsia="Times New Roman" w:hAnsi="Times New Roman" w:cs="Times New Roman"/>
          <w:color w:val="000000"/>
          <w:sz w:val="24"/>
          <w:szCs w:val="24"/>
          <w:lang w:eastAsia="es-EC"/>
        </w:rPr>
        <w:lastRenderedPageBreak/>
        <w:t xml:space="preserve">necesarias. </w:t>
      </w:r>
      <w:r w:rsidRPr="00A408A6">
        <w:rPr>
          <w:rFonts w:ascii="Times New Roman" w:eastAsia="Times New Roman" w:hAnsi="Times New Roman" w:cs="Times New Roman"/>
          <w:color w:val="000000"/>
          <w:sz w:val="24"/>
          <w:szCs w:val="24"/>
          <w:lang w:eastAsia="es-EC"/>
        </w:rPr>
        <w:t>Las organizaciones sociales regionales deberán registrarse de c</w:t>
      </w:r>
      <w:r w:rsidR="00302A45" w:rsidRPr="00A408A6">
        <w:rPr>
          <w:rFonts w:ascii="Times New Roman" w:eastAsia="Times New Roman" w:hAnsi="Times New Roman" w:cs="Times New Roman"/>
          <w:color w:val="000000"/>
          <w:sz w:val="24"/>
          <w:szCs w:val="24"/>
          <w:lang w:eastAsia="es-EC"/>
        </w:rPr>
        <w:t>onformidad con la Constitución</w:t>
      </w:r>
      <w:r w:rsidR="003E0965" w:rsidRPr="00A408A6">
        <w:rPr>
          <w:rFonts w:ascii="Times New Roman" w:eastAsia="Times New Roman" w:hAnsi="Times New Roman" w:cs="Times New Roman"/>
          <w:color w:val="000000"/>
          <w:sz w:val="24"/>
          <w:szCs w:val="24"/>
          <w:lang w:eastAsia="es-EC"/>
        </w:rPr>
        <w:t xml:space="preserve"> </w:t>
      </w:r>
      <w:r w:rsidR="003E0965" w:rsidRPr="00A408A6">
        <w:rPr>
          <w:rFonts w:ascii="Times New Roman" w:eastAsia="Times New Roman" w:hAnsi="Times New Roman" w:cs="Times New Roman"/>
          <w:color w:val="000000"/>
          <w:sz w:val="24"/>
          <w:szCs w:val="24"/>
          <w:lang w:eastAsia="es-EC"/>
        </w:rPr>
        <w:fldChar w:fldCharType="begin"/>
      </w:r>
      <w:r w:rsidR="003E0965" w:rsidRPr="00A408A6">
        <w:rPr>
          <w:rFonts w:ascii="Times New Roman" w:eastAsia="Times New Roman" w:hAnsi="Times New Roman" w:cs="Times New Roman"/>
          <w:color w:val="000000"/>
          <w:sz w:val="24"/>
          <w:szCs w:val="24"/>
          <w:lang w:eastAsia="es-EC"/>
        </w:rPr>
        <w:instrText xml:space="preserve"> ADDIN ZOTERO_ITEM CSL_CITATION {"citationID":"qvqXrzIS","properties":{"formattedCitation":"(Asamblea Constituyente, 2010)","plainCitation":"(Asamblea Constituyente, 2010)","noteIndex":0},"citationItems":[{"id":87,"uris":["http://zotero.org/users/local/tmTn9Bjz/items/K3Y4JKDG"],"uri":["http://zotero.org/users/local/tmTn9Bjz/items/K3Y4JKDG"],"itemData":{"id":87,"type":"book","publisher":"Quito: Publicación Oficial de la Asamblea Constituyente","source":"Google Scholar","title":"Ley Orgánica de Participación Ciudadana","author":[{"family":"Asamblea Constituyente","given":""}],"issued":{"date-parts":[["2010"]]}}}],"schema":"https://github.com/citation-style-language/schema/raw/master/csl-citation.json"} </w:instrText>
      </w:r>
      <w:r w:rsidR="003E0965" w:rsidRPr="00A408A6">
        <w:rPr>
          <w:rFonts w:ascii="Times New Roman" w:eastAsia="Times New Roman" w:hAnsi="Times New Roman" w:cs="Times New Roman"/>
          <w:color w:val="000000"/>
          <w:sz w:val="24"/>
          <w:szCs w:val="24"/>
          <w:lang w:eastAsia="es-EC"/>
        </w:rPr>
        <w:fldChar w:fldCharType="separate"/>
      </w:r>
      <w:r w:rsidR="003E0965" w:rsidRPr="00A408A6">
        <w:rPr>
          <w:rFonts w:ascii="Times New Roman" w:hAnsi="Times New Roman" w:cs="Times New Roman"/>
          <w:sz w:val="24"/>
          <w:szCs w:val="24"/>
        </w:rPr>
        <w:t>(Asamblea Constituyente, 2010)</w:t>
      </w:r>
      <w:r w:rsidR="003E0965" w:rsidRPr="00A408A6">
        <w:rPr>
          <w:rFonts w:ascii="Times New Roman" w:eastAsia="Times New Roman" w:hAnsi="Times New Roman" w:cs="Times New Roman"/>
          <w:color w:val="000000"/>
          <w:sz w:val="24"/>
          <w:szCs w:val="24"/>
          <w:lang w:eastAsia="es-EC"/>
        </w:rPr>
        <w:fldChar w:fldCharType="end"/>
      </w:r>
      <w:r w:rsidR="00302A45" w:rsidRPr="00A408A6">
        <w:rPr>
          <w:rFonts w:ascii="Times New Roman" w:eastAsia="Times New Roman" w:hAnsi="Times New Roman" w:cs="Times New Roman"/>
          <w:color w:val="000000"/>
          <w:sz w:val="24"/>
          <w:szCs w:val="24"/>
          <w:lang w:eastAsia="es-EC"/>
        </w:rPr>
        <w:t xml:space="preserve"> </w:t>
      </w:r>
      <w:r w:rsidR="003E0965" w:rsidRPr="00A408A6">
        <w:rPr>
          <w:rFonts w:ascii="Times New Roman" w:eastAsia="Times New Roman" w:hAnsi="Times New Roman" w:cs="Times New Roman"/>
          <w:color w:val="000000"/>
          <w:sz w:val="24"/>
          <w:szCs w:val="24"/>
          <w:lang w:eastAsia="es-EC"/>
        </w:rPr>
        <w:t xml:space="preserve">  </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b/>
          <w:color w:val="000000"/>
          <w:sz w:val="24"/>
          <w:szCs w:val="24"/>
          <w:lang w:eastAsia="es-EC"/>
        </w:rPr>
        <w:t>Otro de los problemas identificados corresponde a las situaciones de orden social como son:</w:t>
      </w:r>
      <w:r w:rsidRPr="00A408A6">
        <w:rPr>
          <w:rFonts w:ascii="Times New Roman" w:eastAsia="Times New Roman" w:hAnsi="Times New Roman" w:cs="Times New Roman"/>
          <w:color w:val="000000"/>
          <w:sz w:val="24"/>
          <w:szCs w:val="24"/>
          <w:lang w:eastAsia="es-EC"/>
        </w:rPr>
        <w:t xml:space="preserve"> desconocimiento de derechos y obligaciones tanto por los niños y familias como por los trabajadores, voluntarios y directivos de la Centro de Apoyo Integral San Pedro. </w:t>
      </w:r>
      <w:r w:rsidR="00A65F94" w:rsidRPr="00A408A6">
        <w:rPr>
          <w:rFonts w:ascii="Times New Roman" w:eastAsia="Times New Roman" w:hAnsi="Times New Roman" w:cs="Times New Roman"/>
          <w:color w:val="000000"/>
          <w:sz w:val="24"/>
          <w:szCs w:val="24"/>
          <w:lang w:eastAsia="es-EC"/>
        </w:rPr>
        <w:t>Ya que,</w:t>
      </w:r>
      <w:r w:rsidRPr="00A408A6">
        <w:rPr>
          <w:rFonts w:ascii="Times New Roman" w:eastAsia="Times New Roman" w:hAnsi="Times New Roman" w:cs="Times New Roman"/>
          <w:color w:val="000000"/>
          <w:sz w:val="24"/>
          <w:szCs w:val="24"/>
          <w:lang w:eastAsia="es-EC"/>
        </w:rPr>
        <w:t xml:space="preserve"> por razones de una limitada organización, el centro beneficiario desconoce los mecanismos de protección a los niños y jóvenes y a sus familias que brinda su servicio. Por </w:t>
      </w:r>
      <w:r w:rsidR="00A65F94" w:rsidRPr="00A408A6">
        <w:rPr>
          <w:rFonts w:ascii="Times New Roman" w:eastAsia="Times New Roman" w:hAnsi="Times New Roman" w:cs="Times New Roman"/>
          <w:color w:val="000000"/>
          <w:sz w:val="24"/>
          <w:szCs w:val="24"/>
          <w:lang w:eastAsia="es-EC"/>
        </w:rPr>
        <w:t>tanto,</w:t>
      </w:r>
      <w:r w:rsidRPr="00A408A6">
        <w:rPr>
          <w:rFonts w:ascii="Times New Roman" w:eastAsia="Times New Roman" w:hAnsi="Times New Roman" w:cs="Times New Roman"/>
          <w:color w:val="000000"/>
          <w:sz w:val="24"/>
          <w:szCs w:val="24"/>
          <w:lang w:eastAsia="es-EC"/>
        </w:rPr>
        <w:t xml:space="preserve"> desconoce o no se apropia de su rol como Organización de la sociedad civil para brindar el debido </w:t>
      </w:r>
      <w:r w:rsidR="00A65F94" w:rsidRPr="00A408A6">
        <w:rPr>
          <w:rFonts w:ascii="Times New Roman" w:eastAsia="Times New Roman" w:hAnsi="Times New Roman" w:cs="Times New Roman"/>
          <w:color w:val="000000"/>
          <w:sz w:val="24"/>
          <w:szCs w:val="24"/>
          <w:lang w:eastAsia="es-EC"/>
        </w:rPr>
        <w:t xml:space="preserve">servicio </w:t>
      </w:r>
      <w:r w:rsidRPr="00A408A6">
        <w:rPr>
          <w:rFonts w:ascii="Times New Roman" w:eastAsia="Times New Roman" w:hAnsi="Times New Roman" w:cs="Times New Roman"/>
          <w:color w:val="000000"/>
          <w:sz w:val="24"/>
          <w:szCs w:val="24"/>
          <w:lang w:eastAsia="es-EC"/>
        </w:rPr>
        <w:t>de acuerdo</w:t>
      </w:r>
      <w:r w:rsidR="00A65F94" w:rsidRPr="00A408A6">
        <w:rPr>
          <w:rFonts w:ascii="Times New Roman" w:eastAsia="Times New Roman" w:hAnsi="Times New Roman" w:cs="Times New Roman"/>
          <w:color w:val="000000"/>
          <w:sz w:val="24"/>
          <w:szCs w:val="24"/>
          <w:lang w:eastAsia="es-EC"/>
        </w:rPr>
        <w:t xml:space="preserve"> a sus competencias. C</w:t>
      </w:r>
      <w:r w:rsidRPr="00A408A6">
        <w:rPr>
          <w:rFonts w:ascii="Times New Roman" w:eastAsia="Times New Roman" w:hAnsi="Times New Roman" w:cs="Times New Roman"/>
          <w:color w:val="000000"/>
          <w:sz w:val="24"/>
          <w:szCs w:val="24"/>
          <w:lang w:eastAsia="es-EC"/>
        </w:rPr>
        <w:t>omo institución están vulnerando derechos por omisión.  Los problemas que se procederá a resolver son de plano Civil</w:t>
      </w:r>
      <w:r w:rsidR="00A65F94" w:rsidRPr="00A408A6">
        <w:rPr>
          <w:rFonts w:ascii="Times New Roman" w:eastAsia="Times New Roman" w:hAnsi="Times New Roman" w:cs="Times New Roman"/>
          <w:color w:val="000000"/>
          <w:sz w:val="24"/>
          <w:szCs w:val="24"/>
          <w:lang w:eastAsia="es-EC"/>
        </w:rPr>
        <w:t>, Penal</w:t>
      </w:r>
      <w:r w:rsidRPr="00A408A6">
        <w:rPr>
          <w:rFonts w:ascii="Times New Roman" w:eastAsia="Times New Roman" w:hAnsi="Times New Roman" w:cs="Times New Roman"/>
          <w:color w:val="000000"/>
          <w:sz w:val="24"/>
          <w:szCs w:val="24"/>
          <w:lang w:eastAsia="es-EC"/>
        </w:rPr>
        <w:t xml:space="preserve"> y Constitucional, y demás Leyes vigentes en la República del Ecuador. </w:t>
      </w:r>
    </w:p>
    <w:p w:rsidR="008D581D" w:rsidRPr="00A408A6" w:rsidRDefault="008D581D"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El área de intervención corresponde al campo jurídico, siendo relevante porque vivimos constitucionalmente en un estado de derechos y garantías para los ciudadanos y organizaciones sociales, contribuyendo al perfil de egreso de los estudiantes de la Universidad San Gregorio de Portoviejo en base los resultados </w:t>
      </w:r>
      <w:r w:rsidR="00E443A7" w:rsidRPr="00A408A6">
        <w:rPr>
          <w:rFonts w:ascii="Times New Roman" w:eastAsia="Times New Roman" w:hAnsi="Times New Roman" w:cs="Times New Roman"/>
          <w:color w:val="000000"/>
          <w:sz w:val="24"/>
          <w:szCs w:val="24"/>
          <w:lang w:eastAsia="es-EC"/>
        </w:rPr>
        <w:t>de aprendizaje</w:t>
      </w:r>
      <w:r w:rsidRPr="00A408A6">
        <w:rPr>
          <w:rFonts w:ascii="Times New Roman" w:eastAsia="Times New Roman" w:hAnsi="Times New Roman" w:cs="Times New Roman"/>
          <w:color w:val="000000"/>
          <w:sz w:val="24"/>
          <w:szCs w:val="24"/>
          <w:lang w:eastAsia="es-EC"/>
        </w:rPr>
        <w:t xml:space="preserve"> de la carrera y de la universidad en los literales: </w:t>
      </w:r>
    </w:p>
    <w:p w:rsidR="00E443A7" w:rsidRPr="00A408A6" w:rsidRDefault="00E443A7"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numPr>
          <w:ilvl w:val="0"/>
          <w:numId w:val="13"/>
        </w:num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Aplicar los principios constitucionales normas legales y procedimentales del derecho en armonía con su perfil profesional; </w:t>
      </w:r>
    </w:p>
    <w:p w:rsidR="008D581D" w:rsidRPr="00A408A6" w:rsidRDefault="008D581D" w:rsidP="00A408A6">
      <w:pPr>
        <w:numPr>
          <w:ilvl w:val="0"/>
          <w:numId w:val="13"/>
        </w:num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Investigar e interpretar hechos para brindar </w:t>
      </w:r>
      <w:r w:rsidR="00E443A7" w:rsidRPr="00A408A6">
        <w:rPr>
          <w:rFonts w:ascii="Times New Roman" w:eastAsia="Times New Roman" w:hAnsi="Times New Roman" w:cs="Times New Roman"/>
          <w:color w:val="000000"/>
          <w:sz w:val="24"/>
          <w:szCs w:val="24"/>
          <w:lang w:eastAsia="es-EC"/>
        </w:rPr>
        <w:t>soluciones conflictos</w:t>
      </w:r>
      <w:r w:rsidRPr="00A408A6">
        <w:rPr>
          <w:rFonts w:ascii="Times New Roman" w:eastAsia="Times New Roman" w:hAnsi="Times New Roman" w:cs="Times New Roman"/>
          <w:color w:val="000000"/>
          <w:sz w:val="24"/>
          <w:szCs w:val="24"/>
          <w:lang w:eastAsia="es-EC"/>
        </w:rPr>
        <w:t xml:space="preserve"> </w:t>
      </w:r>
      <w:r w:rsidR="00E443A7" w:rsidRPr="00A408A6">
        <w:rPr>
          <w:rFonts w:ascii="Times New Roman" w:eastAsia="Times New Roman" w:hAnsi="Times New Roman" w:cs="Times New Roman"/>
          <w:color w:val="000000"/>
          <w:sz w:val="24"/>
          <w:szCs w:val="24"/>
          <w:lang w:eastAsia="es-EC"/>
        </w:rPr>
        <w:t>legales y</w:t>
      </w:r>
      <w:r w:rsidRPr="00A408A6">
        <w:rPr>
          <w:rFonts w:ascii="Times New Roman" w:eastAsia="Times New Roman" w:hAnsi="Times New Roman" w:cs="Times New Roman"/>
          <w:color w:val="000000"/>
          <w:sz w:val="24"/>
          <w:szCs w:val="24"/>
          <w:lang w:eastAsia="es-EC"/>
        </w:rPr>
        <w:t xml:space="preserve"> </w:t>
      </w:r>
      <w:r w:rsidR="00E443A7" w:rsidRPr="00A408A6">
        <w:rPr>
          <w:rFonts w:ascii="Times New Roman" w:eastAsia="Times New Roman" w:hAnsi="Times New Roman" w:cs="Times New Roman"/>
          <w:color w:val="000000"/>
          <w:sz w:val="24"/>
          <w:szCs w:val="24"/>
          <w:lang w:eastAsia="es-EC"/>
        </w:rPr>
        <w:t>d</w:t>
      </w:r>
      <w:r w:rsidRPr="00A408A6">
        <w:rPr>
          <w:rFonts w:ascii="Times New Roman" w:eastAsia="Times New Roman" w:hAnsi="Times New Roman" w:cs="Times New Roman"/>
          <w:color w:val="000000"/>
          <w:sz w:val="24"/>
          <w:szCs w:val="24"/>
          <w:lang w:eastAsia="es-EC"/>
        </w:rPr>
        <w:t xml:space="preserve">iseñar proyectos innovadores de estructuras normativas en base al desarrollo de estudios sociológicos   </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Y de manera específica con la práctica al momento de ejecutar y llevar a </w:t>
      </w:r>
      <w:r w:rsidR="00A65F94" w:rsidRPr="00A408A6">
        <w:rPr>
          <w:rFonts w:ascii="Times New Roman" w:eastAsia="Times New Roman" w:hAnsi="Times New Roman" w:cs="Times New Roman"/>
          <w:color w:val="000000"/>
          <w:sz w:val="24"/>
          <w:szCs w:val="24"/>
          <w:lang w:eastAsia="es-EC"/>
        </w:rPr>
        <w:t>cabo</w:t>
      </w:r>
      <w:r w:rsidRPr="00A408A6">
        <w:rPr>
          <w:rFonts w:ascii="Times New Roman" w:eastAsia="Times New Roman" w:hAnsi="Times New Roman" w:cs="Times New Roman"/>
          <w:color w:val="000000"/>
          <w:sz w:val="24"/>
          <w:szCs w:val="24"/>
          <w:lang w:eastAsia="es-EC"/>
        </w:rPr>
        <w:t xml:space="preserve"> </w:t>
      </w:r>
      <w:r w:rsidRPr="00A408A6">
        <w:rPr>
          <w:rFonts w:ascii="Times New Roman" w:hAnsi="Times New Roman" w:cs="Times New Roman"/>
          <w:sz w:val="24"/>
          <w:szCs w:val="24"/>
        </w:rPr>
        <w:t xml:space="preserve">la elaboración de contratos, escritos y de más requisitos necesarios como documentos habilitantes dentro de un trámite notarial, lo cual será estrictamente puesto a conocimiento de los docentes involucrados, para la elaboración y ejecución de los mismos. </w:t>
      </w:r>
    </w:p>
    <w:p w:rsidR="008D581D" w:rsidRPr="00A408A6" w:rsidRDefault="008D581D" w:rsidP="00A408A6">
      <w:pPr>
        <w:spacing w:after="200" w:line="240" w:lineRule="auto"/>
        <w:ind w:left="360"/>
        <w:contextualSpacing/>
        <w:jc w:val="both"/>
        <w:rPr>
          <w:rFonts w:ascii="Times New Roman" w:eastAsia="Times New Roman" w:hAnsi="Times New Roman" w:cs="Times New Roman"/>
          <w:b/>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En e</w:t>
      </w:r>
      <w:r w:rsidR="00E443A7" w:rsidRPr="00A408A6">
        <w:rPr>
          <w:rFonts w:ascii="Times New Roman" w:eastAsia="Times New Roman" w:hAnsi="Times New Roman" w:cs="Times New Roman"/>
          <w:color w:val="000000"/>
          <w:sz w:val="24"/>
          <w:szCs w:val="24"/>
          <w:lang w:eastAsia="es-EC"/>
        </w:rPr>
        <w:t>ste sentido el proyecto, abordó</w:t>
      </w:r>
      <w:r w:rsidRPr="00A408A6">
        <w:rPr>
          <w:rFonts w:ascii="Times New Roman" w:eastAsia="Times New Roman" w:hAnsi="Times New Roman" w:cs="Times New Roman"/>
          <w:color w:val="000000"/>
          <w:sz w:val="24"/>
          <w:szCs w:val="24"/>
          <w:lang w:eastAsia="es-EC"/>
        </w:rPr>
        <w:t xml:space="preserve"> los componentes y resultados a más</w:t>
      </w:r>
      <w:r w:rsidR="00E443A7" w:rsidRPr="00A408A6">
        <w:rPr>
          <w:rFonts w:ascii="Times New Roman" w:eastAsia="Times New Roman" w:hAnsi="Times New Roman" w:cs="Times New Roman"/>
          <w:color w:val="000000"/>
          <w:sz w:val="24"/>
          <w:szCs w:val="24"/>
          <w:lang w:eastAsia="es-EC"/>
        </w:rPr>
        <w:t xml:space="preserve"> de las experiencias, dejando</w:t>
      </w:r>
      <w:r w:rsidRPr="00A408A6">
        <w:rPr>
          <w:rFonts w:ascii="Times New Roman" w:eastAsia="Times New Roman" w:hAnsi="Times New Roman" w:cs="Times New Roman"/>
          <w:color w:val="000000"/>
          <w:sz w:val="24"/>
          <w:szCs w:val="24"/>
          <w:lang w:eastAsia="es-EC"/>
        </w:rPr>
        <w:t xml:space="preserve"> en los estudiantes las bases sólidas sobre la elaboración y gestión a llevar para la creación y legalización de entidades de carácter público y el tramite a llevar para lograr esto, más el trabajo social de poder transmitir los conocimientos y mejorar sus técnicas de expresión en las capacitaciones que se planearon realizar.</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sz w:val="24"/>
          <w:szCs w:val="24"/>
          <w:lang w:eastAsia="es-EC"/>
        </w:rPr>
      </w:pPr>
      <w:r w:rsidRPr="00A408A6">
        <w:rPr>
          <w:rFonts w:ascii="Times New Roman" w:eastAsia="Times New Roman" w:hAnsi="Times New Roman" w:cs="Times New Roman"/>
          <w:sz w:val="24"/>
          <w:szCs w:val="24"/>
          <w:lang w:eastAsia="es-EC"/>
        </w:rPr>
        <w:t xml:space="preserve">El problema central es la </w:t>
      </w:r>
      <w:r w:rsidR="00A65F94" w:rsidRPr="00A408A6">
        <w:rPr>
          <w:rFonts w:ascii="Times New Roman" w:eastAsia="Times New Roman" w:hAnsi="Times New Roman" w:cs="Times New Roman"/>
          <w:sz w:val="24"/>
          <w:szCs w:val="24"/>
          <w:lang w:eastAsia="es-EC"/>
        </w:rPr>
        <w:t>actualización</w:t>
      </w:r>
      <w:r w:rsidRPr="00A408A6">
        <w:rPr>
          <w:rFonts w:ascii="Times New Roman" w:eastAsia="Times New Roman" w:hAnsi="Times New Roman" w:cs="Times New Roman"/>
          <w:sz w:val="24"/>
          <w:szCs w:val="24"/>
          <w:lang w:eastAsia="es-EC"/>
        </w:rPr>
        <w:t xml:space="preserve"> de la vida jurídica del Centro de Apoyo Integral San Pedro, lo que impide el acceso a los programas sociales tanto de gobierno local como del gobierno nacional y de entidades internacional, causa de este problema es la carencia de una vida jurídica con estatutos y ordenanzas y reglamentos</w:t>
      </w:r>
      <w:r w:rsidR="00EB4852" w:rsidRPr="00A408A6">
        <w:rPr>
          <w:rFonts w:ascii="Times New Roman" w:eastAsia="Times New Roman" w:hAnsi="Times New Roman" w:cs="Times New Roman"/>
          <w:sz w:val="24"/>
          <w:szCs w:val="24"/>
          <w:lang w:eastAsia="es-EC"/>
        </w:rPr>
        <w:t xml:space="preserve"> actualizados tomando en cuenta que la constitución que rige el país fue promulgada en el año 2018 la cual tiene otros conceptos institucionales y de política pública</w:t>
      </w:r>
      <w:r w:rsidRPr="00A408A6">
        <w:rPr>
          <w:rFonts w:ascii="Times New Roman" w:eastAsia="Times New Roman" w:hAnsi="Times New Roman" w:cs="Times New Roman"/>
          <w:sz w:val="24"/>
          <w:szCs w:val="24"/>
          <w:lang w:eastAsia="es-EC"/>
        </w:rPr>
        <w:t xml:space="preserve">, por el desconocimiento por parte de los directivos del Centro de Apoyo Integral San Pedro esto de la mano de una desorganización y falta de ayuda por parte de funcionarios y familiares de beneficiarios para obtener beneficios de gobiernos locales y naciones e internacionales y que tributo a esto la deficiente difusión de los procesos de obtención de requisitos para la obtención </w:t>
      </w:r>
      <w:r w:rsidR="00EB4852" w:rsidRPr="00A408A6">
        <w:rPr>
          <w:rFonts w:ascii="Times New Roman" w:eastAsia="Times New Roman" w:hAnsi="Times New Roman" w:cs="Times New Roman"/>
          <w:sz w:val="24"/>
          <w:szCs w:val="24"/>
          <w:lang w:eastAsia="es-EC"/>
        </w:rPr>
        <w:t xml:space="preserve">actualización </w:t>
      </w:r>
      <w:r w:rsidRPr="00A408A6">
        <w:rPr>
          <w:rFonts w:ascii="Times New Roman" w:eastAsia="Times New Roman" w:hAnsi="Times New Roman" w:cs="Times New Roman"/>
          <w:sz w:val="24"/>
          <w:szCs w:val="24"/>
          <w:lang w:eastAsia="es-EC"/>
        </w:rPr>
        <w:t xml:space="preserve">de </w:t>
      </w:r>
      <w:r w:rsidR="00EB4852" w:rsidRPr="00A408A6">
        <w:rPr>
          <w:rFonts w:ascii="Times New Roman" w:eastAsia="Times New Roman" w:hAnsi="Times New Roman" w:cs="Times New Roman"/>
          <w:sz w:val="24"/>
          <w:szCs w:val="24"/>
          <w:lang w:eastAsia="es-EC"/>
        </w:rPr>
        <w:t xml:space="preserve">la </w:t>
      </w:r>
      <w:r w:rsidRPr="00A408A6">
        <w:rPr>
          <w:rFonts w:ascii="Times New Roman" w:eastAsia="Times New Roman" w:hAnsi="Times New Roman" w:cs="Times New Roman"/>
          <w:sz w:val="24"/>
          <w:szCs w:val="24"/>
          <w:lang w:eastAsia="es-EC"/>
        </w:rPr>
        <w:t xml:space="preserve">vida jurídica, ayuda poca o limitada, carencia de organización, carencia de liderazgo por estar sectorizados, carencias de recursos para la intervención de otras personas de interés colectivo y tener como finalidad ser invisible ante el estado y las ONG, </w:t>
      </w:r>
      <w:r w:rsidR="00EB4852" w:rsidRPr="00A408A6">
        <w:rPr>
          <w:rFonts w:ascii="Times New Roman" w:eastAsia="Times New Roman" w:hAnsi="Times New Roman" w:cs="Times New Roman"/>
          <w:sz w:val="24"/>
          <w:szCs w:val="24"/>
          <w:lang w:eastAsia="es-EC"/>
        </w:rPr>
        <w:t xml:space="preserve">la </w:t>
      </w:r>
      <w:r w:rsidRPr="00A408A6">
        <w:rPr>
          <w:rFonts w:ascii="Times New Roman" w:eastAsia="Times New Roman" w:hAnsi="Times New Roman" w:cs="Times New Roman"/>
          <w:sz w:val="24"/>
          <w:szCs w:val="24"/>
          <w:lang w:eastAsia="es-EC"/>
        </w:rPr>
        <w:t xml:space="preserve">dificultad de obtener </w:t>
      </w:r>
      <w:r w:rsidR="00EB4852" w:rsidRPr="00A408A6">
        <w:rPr>
          <w:rFonts w:ascii="Times New Roman" w:eastAsia="Times New Roman" w:hAnsi="Times New Roman" w:cs="Times New Roman"/>
          <w:sz w:val="24"/>
          <w:szCs w:val="24"/>
          <w:lang w:eastAsia="es-EC"/>
        </w:rPr>
        <w:t xml:space="preserve">la actualización de la </w:t>
      </w:r>
      <w:r w:rsidRPr="00A408A6">
        <w:rPr>
          <w:rFonts w:ascii="Times New Roman" w:eastAsia="Times New Roman" w:hAnsi="Times New Roman" w:cs="Times New Roman"/>
          <w:sz w:val="24"/>
          <w:szCs w:val="24"/>
          <w:lang w:eastAsia="es-EC"/>
        </w:rPr>
        <w:t>vida jurídica e insuficiente captación de recursos</w:t>
      </w:r>
      <w:r w:rsidR="004C39DC">
        <w:rPr>
          <w:rFonts w:ascii="Times New Roman" w:eastAsia="Times New Roman" w:hAnsi="Times New Roman" w:cs="Times New Roman"/>
          <w:sz w:val="24"/>
          <w:szCs w:val="24"/>
          <w:lang w:eastAsia="es-EC"/>
        </w:rPr>
        <w:t>.</w:t>
      </w:r>
      <w:r w:rsidRPr="00A408A6">
        <w:rPr>
          <w:rFonts w:ascii="Times New Roman" w:eastAsia="Times New Roman" w:hAnsi="Times New Roman" w:cs="Times New Roman"/>
          <w:sz w:val="24"/>
          <w:szCs w:val="24"/>
          <w:lang w:eastAsia="es-EC"/>
        </w:rPr>
        <w:t xml:space="preserve"> </w:t>
      </w:r>
    </w:p>
    <w:p w:rsidR="008D581D" w:rsidRPr="00A408A6" w:rsidRDefault="008D581D" w:rsidP="00A408A6">
      <w:pPr>
        <w:spacing w:after="200" w:line="240" w:lineRule="auto"/>
        <w:contextualSpacing/>
        <w:jc w:val="both"/>
        <w:rPr>
          <w:rFonts w:ascii="Times New Roman" w:eastAsia="Times New Roman" w:hAnsi="Times New Roman" w:cs="Times New Roman"/>
          <w:b/>
          <w:color w:val="FF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Siendo el problema central: la inexistencia de vida jurídica de Centro de Apoyo Integral San Pedro, lo que impide el acceso a los programas de sociales tanto del gobierno local como del gobierno nacional y entidades internacionales</w:t>
      </w:r>
      <w:r w:rsidR="004C39DC">
        <w:rPr>
          <w:rFonts w:ascii="Times New Roman" w:eastAsia="Times New Roman" w:hAnsi="Times New Roman" w:cs="Times New Roman"/>
          <w:color w:val="000000"/>
          <w:sz w:val="24"/>
          <w:szCs w:val="24"/>
          <w:lang w:eastAsia="es-EC"/>
        </w:rPr>
        <w:t>.</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lastRenderedPageBreak/>
        <w:t>Se ofert</w:t>
      </w:r>
      <w:r w:rsidR="00EB4852" w:rsidRPr="00A408A6">
        <w:rPr>
          <w:rFonts w:ascii="Times New Roman" w:eastAsia="Times New Roman" w:hAnsi="Times New Roman" w:cs="Times New Roman"/>
          <w:color w:val="000000"/>
          <w:sz w:val="24"/>
          <w:szCs w:val="24"/>
          <w:lang w:eastAsia="es-EC"/>
        </w:rPr>
        <w:t>o</w:t>
      </w:r>
      <w:r w:rsidRPr="00A408A6">
        <w:rPr>
          <w:rFonts w:ascii="Times New Roman" w:eastAsia="Times New Roman" w:hAnsi="Times New Roman" w:cs="Times New Roman"/>
          <w:color w:val="000000"/>
          <w:sz w:val="24"/>
          <w:szCs w:val="24"/>
          <w:lang w:eastAsia="es-EC"/>
        </w:rPr>
        <w:t xml:space="preserve"> junto con las demás instituciones el mejorar la calidad de vida de los niños y niñas que asisten a la Centro de Apoyo Integral San Pedro, de la ciudad de Portoviejo, con asistencia por parte de la Universidad Técnica de Manabí con las carreras de Educación Física, Deporte y Recreación, Optometría, Nutrición y Dietética, Laboratorio Clínico, Trabajo Social, Enfermería, Psicologuita Clínica, Educación General Básica, Informática, Educación Parvulario; y por Parte de la Universidad San Gregorio de Portoviejo con las carreras de Comunicación, Derecho, Odontología; y, Diseño </w:t>
      </w:r>
      <w:r w:rsidR="004C39DC" w:rsidRPr="00A408A6">
        <w:rPr>
          <w:rFonts w:ascii="Times New Roman" w:eastAsia="Times New Roman" w:hAnsi="Times New Roman" w:cs="Times New Roman"/>
          <w:color w:val="000000"/>
          <w:sz w:val="24"/>
          <w:szCs w:val="24"/>
          <w:lang w:eastAsia="es-EC"/>
        </w:rPr>
        <w:t>Gráfico</w:t>
      </w:r>
      <w:r w:rsidR="004C39DC">
        <w:rPr>
          <w:rFonts w:ascii="Times New Roman" w:eastAsia="Times New Roman" w:hAnsi="Times New Roman" w:cs="Times New Roman"/>
          <w:color w:val="000000"/>
          <w:sz w:val="24"/>
          <w:szCs w:val="24"/>
          <w:lang w:eastAsia="es-EC"/>
        </w:rPr>
        <w:t>.</w:t>
      </w:r>
    </w:p>
    <w:p w:rsidR="008D581D" w:rsidRPr="00A408A6" w:rsidRDefault="008D581D" w:rsidP="00A408A6">
      <w:pPr>
        <w:spacing w:line="240" w:lineRule="auto"/>
        <w:ind w:left="360"/>
        <w:contextualSpacing/>
        <w:jc w:val="both"/>
        <w:rPr>
          <w:rFonts w:ascii="Times New Roman" w:eastAsia="Times New Roman" w:hAnsi="Times New Roman" w:cs="Times New Roman"/>
          <w:color w:val="000000"/>
          <w:sz w:val="24"/>
          <w:szCs w:val="24"/>
          <w:lang w:eastAsia="es-EC"/>
        </w:rPr>
      </w:pP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La Centro de Apoyo Integral San Pedro, cuenta con una infraestructura, que no está en óptimas condiciones, pero han venido manejándose en esta, cuenta con el apoyo mediante convenios realizados con colegio</w:t>
      </w:r>
      <w:r w:rsidR="00E443A7" w:rsidRPr="00A408A6">
        <w:rPr>
          <w:rFonts w:ascii="Times New Roman" w:eastAsia="Times New Roman" w:hAnsi="Times New Roman" w:cs="Times New Roman"/>
          <w:color w:val="000000"/>
          <w:sz w:val="24"/>
          <w:szCs w:val="24"/>
          <w:lang w:eastAsia="es-EC"/>
        </w:rPr>
        <w:t>s y universidades que ayudarán a</w:t>
      </w:r>
      <w:r w:rsidRPr="00A408A6">
        <w:rPr>
          <w:rFonts w:ascii="Times New Roman" w:eastAsia="Times New Roman" w:hAnsi="Times New Roman" w:cs="Times New Roman"/>
          <w:color w:val="000000"/>
          <w:sz w:val="24"/>
          <w:szCs w:val="24"/>
          <w:lang w:eastAsia="es-EC"/>
        </w:rPr>
        <w:t xml:space="preserve"> mejorar la condición de cada uno de los niños y niñas beneficiados por esta casa hogar.</w:t>
      </w:r>
    </w:p>
    <w:p w:rsidR="008D581D" w:rsidRPr="00A408A6" w:rsidRDefault="008D581D"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5346F9" w:rsidRPr="00A408A6" w:rsidRDefault="005346F9" w:rsidP="00A408A6">
      <w:pPr>
        <w:spacing w:line="240" w:lineRule="auto"/>
        <w:jc w:val="both"/>
        <w:rPr>
          <w:rFonts w:ascii="Times New Roman" w:hAnsi="Times New Roman" w:cs="Times New Roman"/>
          <w:b/>
          <w:sz w:val="24"/>
          <w:szCs w:val="24"/>
        </w:rPr>
      </w:pPr>
      <w:r w:rsidRPr="00A408A6">
        <w:rPr>
          <w:rFonts w:ascii="Times New Roman" w:hAnsi="Times New Roman" w:cs="Times New Roman"/>
          <w:b/>
          <w:sz w:val="24"/>
          <w:szCs w:val="24"/>
        </w:rPr>
        <w:t xml:space="preserve">METODOLOGIA </w:t>
      </w:r>
    </w:p>
    <w:p w:rsidR="005346F9" w:rsidRPr="00A408A6" w:rsidRDefault="005346F9"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El</w:t>
      </w:r>
      <w:r w:rsidR="00E25241" w:rsidRPr="00A408A6">
        <w:rPr>
          <w:rFonts w:ascii="Times New Roman" w:hAnsi="Times New Roman" w:cs="Times New Roman"/>
          <w:sz w:val="24"/>
          <w:szCs w:val="24"/>
        </w:rPr>
        <w:t xml:space="preserve"> proyecto en sus inicios utilizó</w:t>
      </w:r>
      <w:r w:rsidRPr="00A408A6">
        <w:rPr>
          <w:rFonts w:ascii="Times New Roman" w:hAnsi="Times New Roman" w:cs="Times New Roman"/>
          <w:sz w:val="24"/>
          <w:szCs w:val="24"/>
        </w:rPr>
        <w:t xml:space="preserve"> la metodología cuantitativa mediante la aplicación de la téc</w:t>
      </w:r>
      <w:r w:rsidR="00C40AAF" w:rsidRPr="00A408A6">
        <w:rPr>
          <w:rFonts w:ascii="Times New Roman" w:hAnsi="Times New Roman" w:cs="Times New Roman"/>
          <w:sz w:val="24"/>
          <w:szCs w:val="24"/>
        </w:rPr>
        <w:t xml:space="preserve">nica de encuestas a diferentes actores y </w:t>
      </w:r>
      <w:r w:rsidRPr="00A408A6">
        <w:rPr>
          <w:rFonts w:ascii="Times New Roman" w:hAnsi="Times New Roman" w:cs="Times New Roman"/>
          <w:sz w:val="24"/>
          <w:szCs w:val="24"/>
        </w:rPr>
        <w:t xml:space="preserve">se verificó el nivel de conocimientos que sobre la problemática, </w:t>
      </w:r>
      <w:r w:rsidR="00C40AAF" w:rsidRPr="00A408A6">
        <w:rPr>
          <w:rFonts w:ascii="Times New Roman" w:hAnsi="Times New Roman" w:cs="Times New Roman"/>
          <w:sz w:val="24"/>
          <w:szCs w:val="24"/>
        </w:rPr>
        <w:t xml:space="preserve">que </w:t>
      </w:r>
      <w:r w:rsidRPr="00A408A6">
        <w:rPr>
          <w:rFonts w:ascii="Times New Roman" w:hAnsi="Times New Roman" w:cs="Times New Roman"/>
          <w:sz w:val="24"/>
          <w:szCs w:val="24"/>
        </w:rPr>
        <w:t xml:space="preserve">tenían </w:t>
      </w:r>
      <w:r w:rsidR="00C40AAF" w:rsidRPr="00A408A6">
        <w:rPr>
          <w:rFonts w:ascii="Times New Roman" w:hAnsi="Times New Roman" w:cs="Times New Roman"/>
          <w:sz w:val="24"/>
          <w:szCs w:val="24"/>
        </w:rPr>
        <w:t>el Centro de Apoyo Integral San Pedro</w:t>
      </w:r>
      <w:r w:rsidRPr="00A408A6">
        <w:rPr>
          <w:rFonts w:ascii="Times New Roman" w:hAnsi="Times New Roman" w:cs="Times New Roman"/>
          <w:sz w:val="24"/>
          <w:szCs w:val="24"/>
        </w:rPr>
        <w:t>.</w:t>
      </w:r>
    </w:p>
    <w:p w:rsidR="005346F9" w:rsidRPr="00A408A6" w:rsidRDefault="005346F9"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También mediante</w:t>
      </w:r>
      <w:r w:rsidR="00E25241" w:rsidRPr="00A408A6">
        <w:rPr>
          <w:rFonts w:ascii="Times New Roman" w:hAnsi="Times New Roman" w:cs="Times New Roman"/>
          <w:sz w:val="24"/>
          <w:szCs w:val="24"/>
        </w:rPr>
        <w:t xml:space="preserve"> la metodología cualitativo, </w:t>
      </w:r>
      <w:r w:rsidRPr="00A408A6">
        <w:rPr>
          <w:rFonts w:ascii="Times New Roman" w:hAnsi="Times New Roman" w:cs="Times New Roman"/>
          <w:sz w:val="24"/>
          <w:szCs w:val="24"/>
        </w:rPr>
        <w:t xml:space="preserve">se utilizaron técnicas como entrevistas grupales e individuales a diferentes </w:t>
      </w:r>
      <w:r w:rsidR="00C40AAF" w:rsidRPr="00A408A6">
        <w:rPr>
          <w:rFonts w:ascii="Times New Roman" w:hAnsi="Times New Roman" w:cs="Times New Roman"/>
          <w:sz w:val="24"/>
          <w:szCs w:val="24"/>
        </w:rPr>
        <w:t>actores</w:t>
      </w:r>
      <w:r w:rsidRPr="00A408A6">
        <w:rPr>
          <w:rFonts w:ascii="Times New Roman" w:hAnsi="Times New Roman" w:cs="Times New Roman"/>
          <w:sz w:val="24"/>
          <w:szCs w:val="24"/>
        </w:rPr>
        <w:t>, así como la observación realizada en estos escenarios que sirvieron para describir el ambiente de las realidades que vive cotidianamente l</w:t>
      </w:r>
      <w:r w:rsidR="00C40AAF" w:rsidRPr="00A408A6">
        <w:rPr>
          <w:rFonts w:ascii="Times New Roman" w:hAnsi="Times New Roman" w:cs="Times New Roman"/>
          <w:sz w:val="24"/>
          <w:szCs w:val="24"/>
        </w:rPr>
        <w:t>os beneficiarios de centro de apoyo integral san pedro</w:t>
      </w:r>
      <w:r w:rsidRPr="00A408A6">
        <w:rPr>
          <w:rFonts w:ascii="Times New Roman" w:hAnsi="Times New Roman" w:cs="Times New Roman"/>
          <w:sz w:val="24"/>
          <w:szCs w:val="24"/>
        </w:rPr>
        <w:t xml:space="preserve">, las dificultades que presentan por el desconocimiento de sus derechos y las relaciones con los miembros de su núcleo familiar para lograr la armonía en </w:t>
      </w:r>
      <w:r w:rsidR="00C40AAF" w:rsidRPr="00A408A6">
        <w:rPr>
          <w:rFonts w:ascii="Times New Roman" w:hAnsi="Times New Roman" w:cs="Times New Roman"/>
          <w:sz w:val="24"/>
          <w:szCs w:val="24"/>
        </w:rPr>
        <w:t>el fomento de una sociedad con un marco legal vigente y actual</w:t>
      </w:r>
      <w:r w:rsidRPr="00A408A6">
        <w:rPr>
          <w:rFonts w:ascii="Times New Roman" w:hAnsi="Times New Roman" w:cs="Times New Roman"/>
          <w:sz w:val="24"/>
          <w:szCs w:val="24"/>
        </w:rPr>
        <w:t>.</w:t>
      </w:r>
    </w:p>
    <w:p w:rsidR="007F5D8D" w:rsidRPr="00A408A6" w:rsidRDefault="00E44EBC" w:rsidP="00A408A6">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 w:val="left" w:pos="3540"/>
          <w:tab w:val="left" w:pos="4248"/>
          <w:tab w:val="left" w:pos="4956"/>
          <w:tab w:val="left" w:pos="5664"/>
        </w:tabs>
        <w:rPr>
          <w:rFonts w:ascii="Times New Roman" w:hAnsi="Times New Roman" w:cs="Times New Roman"/>
          <w:sz w:val="24"/>
          <w:szCs w:val="24"/>
        </w:rPr>
      </w:pPr>
      <w:r w:rsidRPr="00A408A6">
        <w:rPr>
          <w:rFonts w:ascii="Times New Roman" w:hAnsi="Times New Roman" w:cs="Times New Roman"/>
          <w:sz w:val="24"/>
          <w:szCs w:val="24"/>
        </w:rPr>
        <w:tab/>
      </w:r>
      <w:r w:rsidRPr="00A408A6">
        <w:rPr>
          <w:rFonts w:ascii="Times New Roman" w:hAnsi="Times New Roman" w:cs="Times New Roman"/>
          <w:sz w:val="24"/>
          <w:szCs w:val="24"/>
        </w:rPr>
        <w:tab/>
      </w:r>
      <w:r w:rsidRPr="00A408A6">
        <w:rPr>
          <w:rFonts w:ascii="Times New Roman" w:hAnsi="Times New Roman" w:cs="Times New Roman"/>
          <w:sz w:val="24"/>
          <w:szCs w:val="24"/>
        </w:rPr>
        <w:tab/>
      </w:r>
      <w:r w:rsidRPr="00A408A6">
        <w:rPr>
          <w:rFonts w:ascii="Times New Roman" w:hAnsi="Times New Roman" w:cs="Times New Roman"/>
          <w:sz w:val="24"/>
          <w:szCs w:val="24"/>
        </w:rPr>
        <w:tab/>
      </w:r>
      <w:r w:rsidRPr="00A408A6">
        <w:rPr>
          <w:rFonts w:ascii="Times New Roman" w:hAnsi="Times New Roman" w:cs="Times New Roman"/>
          <w:sz w:val="24"/>
          <w:szCs w:val="24"/>
        </w:rPr>
        <w:tab/>
      </w:r>
      <w:r w:rsidRPr="00A408A6">
        <w:rPr>
          <w:rFonts w:ascii="Times New Roman" w:hAnsi="Times New Roman" w:cs="Times New Roman"/>
          <w:sz w:val="24"/>
          <w:szCs w:val="24"/>
        </w:rPr>
        <w:tab/>
      </w:r>
      <w:r w:rsidRPr="00A408A6">
        <w:rPr>
          <w:rFonts w:ascii="Times New Roman" w:hAnsi="Times New Roman" w:cs="Times New Roman"/>
          <w:sz w:val="24"/>
          <w:szCs w:val="24"/>
        </w:rPr>
        <w:tab/>
      </w:r>
      <w:r w:rsidRPr="00A408A6">
        <w:rPr>
          <w:rFonts w:ascii="Times New Roman" w:hAnsi="Times New Roman" w:cs="Times New Roman"/>
          <w:sz w:val="24"/>
          <w:szCs w:val="24"/>
        </w:rPr>
        <w:tab/>
      </w:r>
      <w:r w:rsidRPr="00A408A6">
        <w:rPr>
          <w:rFonts w:ascii="Times New Roman" w:hAnsi="Times New Roman" w:cs="Times New Roman"/>
          <w:sz w:val="24"/>
          <w:szCs w:val="24"/>
        </w:rPr>
        <w:tab/>
      </w:r>
    </w:p>
    <w:p w:rsidR="00E44EBC" w:rsidRPr="00A408A6" w:rsidRDefault="00E44EBC" w:rsidP="00A408A6">
      <w:pPr>
        <w:pStyle w:val="HTMLconformatoprevio"/>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708"/>
          <w:tab w:val="left" w:pos="1416"/>
          <w:tab w:val="left" w:pos="2124"/>
          <w:tab w:val="left" w:pos="2832"/>
          <w:tab w:val="left" w:pos="3540"/>
          <w:tab w:val="left" w:pos="4248"/>
          <w:tab w:val="left" w:pos="4956"/>
          <w:tab w:val="left" w:pos="5664"/>
        </w:tabs>
        <w:rPr>
          <w:rFonts w:ascii="Times New Roman" w:hAnsi="Times New Roman" w:cs="Times New Roman"/>
          <w:sz w:val="24"/>
          <w:szCs w:val="24"/>
        </w:rPr>
      </w:pPr>
      <w:r w:rsidRPr="00A408A6">
        <w:rPr>
          <w:rFonts w:ascii="Times New Roman" w:hAnsi="Times New Roman" w:cs="Times New Roman"/>
          <w:b/>
          <w:color w:val="000000"/>
          <w:sz w:val="24"/>
          <w:szCs w:val="24"/>
        </w:rPr>
        <w:t>Tabla 1.- Resultados esperados y obtenidos</w:t>
      </w:r>
      <w:r w:rsidRPr="00A408A6">
        <w:rPr>
          <w:rFonts w:ascii="Times New Roman" w:hAnsi="Times New Roman" w:cs="Times New Roman"/>
          <w:color w:val="000000"/>
          <w:sz w:val="24"/>
          <w:szCs w:val="24"/>
        </w:rPr>
        <w:t xml:space="preserve"> </w:t>
      </w:r>
      <w:r w:rsidRPr="00A408A6">
        <w:rPr>
          <w:rFonts w:ascii="Times New Roman" w:hAnsi="Times New Roman" w:cs="Times New Roman"/>
          <w:b/>
          <w:color w:val="000000"/>
          <w:sz w:val="24"/>
          <w:szCs w:val="24"/>
        </w:rPr>
        <w:t>en la ejecución del proyecto “Asesoría Jurídica al Centro de Apoyo Integral San Pedro”</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gridCol w:w="2410"/>
        <w:gridCol w:w="2410"/>
      </w:tblGrid>
      <w:tr w:rsidR="00E44EBC" w:rsidRPr="00A408A6" w:rsidTr="00E44EBC">
        <w:trPr>
          <w:trHeight w:val="290"/>
        </w:trPr>
        <w:tc>
          <w:tcPr>
            <w:tcW w:w="2376" w:type="dxa"/>
            <w:vMerge w:val="restart"/>
            <w:shd w:val="clear" w:color="auto" w:fill="FFF2CC"/>
            <w:vAlign w:val="center"/>
          </w:tcPr>
          <w:p w:rsidR="00E44EBC" w:rsidRPr="00A408A6" w:rsidRDefault="00E44EBC" w:rsidP="00A408A6">
            <w:pPr>
              <w:spacing w:after="200" w:line="240" w:lineRule="auto"/>
              <w:contextualSpacing/>
              <w:jc w:val="center"/>
              <w:rPr>
                <w:rFonts w:ascii="Times New Roman" w:eastAsia="Times New Roman" w:hAnsi="Times New Roman" w:cs="Times New Roman"/>
                <w:b/>
                <w:bCs/>
                <w:color w:val="000000"/>
                <w:sz w:val="24"/>
                <w:szCs w:val="24"/>
                <w:lang w:eastAsia="es-EC"/>
              </w:rPr>
            </w:pPr>
            <w:r w:rsidRPr="00A408A6">
              <w:rPr>
                <w:rFonts w:ascii="Times New Roman" w:eastAsia="Times New Roman" w:hAnsi="Times New Roman" w:cs="Times New Roman"/>
                <w:b/>
                <w:bCs/>
                <w:color w:val="000000"/>
                <w:sz w:val="24"/>
                <w:szCs w:val="24"/>
                <w:lang w:eastAsia="es-EC"/>
              </w:rPr>
              <w:t>Resultados esperados</w:t>
            </w:r>
          </w:p>
        </w:tc>
        <w:tc>
          <w:tcPr>
            <w:tcW w:w="7088" w:type="dxa"/>
            <w:gridSpan w:val="3"/>
            <w:tcBorders>
              <w:right w:val="single" w:sz="4" w:space="0" w:color="auto"/>
            </w:tcBorders>
            <w:shd w:val="clear" w:color="auto" w:fill="FFF2CC"/>
            <w:vAlign w:val="center"/>
          </w:tcPr>
          <w:p w:rsidR="00E44EBC" w:rsidRPr="00A408A6" w:rsidRDefault="00E44EBC" w:rsidP="00A408A6">
            <w:pPr>
              <w:spacing w:after="200" w:line="240" w:lineRule="auto"/>
              <w:contextualSpacing/>
              <w:jc w:val="center"/>
              <w:rPr>
                <w:rFonts w:ascii="Times New Roman" w:eastAsia="Times New Roman" w:hAnsi="Times New Roman" w:cs="Times New Roman"/>
                <w:b/>
                <w:bCs/>
                <w:color w:val="000000"/>
                <w:sz w:val="24"/>
                <w:szCs w:val="24"/>
                <w:lang w:eastAsia="es-EC"/>
              </w:rPr>
            </w:pPr>
            <w:r w:rsidRPr="00A408A6">
              <w:rPr>
                <w:rFonts w:ascii="Times New Roman" w:eastAsia="Times New Roman" w:hAnsi="Times New Roman" w:cs="Times New Roman"/>
                <w:b/>
                <w:bCs/>
                <w:color w:val="000000"/>
                <w:sz w:val="24"/>
                <w:szCs w:val="24"/>
                <w:lang w:eastAsia="es-EC"/>
              </w:rPr>
              <w:t>Resultados obtenidos</w:t>
            </w:r>
          </w:p>
        </w:tc>
      </w:tr>
      <w:tr w:rsidR="00E44EBC" w:rsidRPr="00A408A6" w:rsidTr="00E44EBC">
        <w:tc>
          <w:tcPr>
            <w:tcW w:w="2376" w:type="dxa"/>
            <w:vMerge/>
            <w:tcBorders>
              <w:left w:val="single" w:sz="4" w:space="0" w:color="auto"/>
            </w:tcBorders>
            <w:shd w:val="clear" w:color="auto" w:fill="FFF2CC"/>
            <w:vAlign w:val="center"/>
          </w:tcPr>
          <w:p w:rsidR="00E44EBC" w:rsidRPr="00A408A6" w:rsidRDefault="00E44EBC" w:rsidP="00A408A6">
            <w:pPr>
              <w:spacing w:after="200" w:line="240" w:lineRule="auto"/>
              <w:contextualSpacing/>
              <w:jc w:val="center"/>
              <w:rPr>
                <w:rFonts w:ascii="Times New Roman" w:eastAsia="Times New Roman" w:hAnsi="Times New Roman" w:cs="Times New Roman"/>
                <w:b/>
                <w:bCs/>
                <w:color w:val="000000"/>
                <w:sz w:val="24"/>
                <w:szCs w:val="24"/>
                <w:lang w:eastAsia="es-EC"/>
              </w:rPr>
            </w:pPr>
          </w:p>
        </w:tc>
        <w:tc>
          <w:tcPr>
            <w:tcW w:w="2268" w:type="dxa"/>
            <w:shd w:val="clear" w:color="auto" w:fill="FFF2CC"/>
            <w:vAlign w:val="center"/>
          </w:tcPr>
          <w:p w:rsidR="00E44EBC" w:rsidRPr="00A408A6" w:rsidRDefault="00E44EBC" w:rsidP="00A408A6">
            <w:pPr>
              <w:spacing w:after="200" w:line="240" w:lineRule="auto"/>
              <w:contextualSpacing/>
              <w:jc w:val="center"/>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Indicador planificado</w:t>
            </w:r>
          </w:p>
        </w:tc>
        <w:tc>
          <w:tcPr>
            <w:tcW w:w="2410" w:type="dxa"/>
            <w:shd w:val="clear" w:color="auto" w:fill="FFF2CC"/>
            <w:vAlign w:val="center"/>
          </w:tcPr>
          <w:p w:rsidR="00E44EBC" w:rsidRPr="00A408A6" w:rsidRDefault="00E44EBC" w:rsidP="00A408A6">
            <w:pPr>
              <w:spacing w:after="200" w:line="240" w:lineRule="auto"/>
              <w:contextualSpacing/>
              <w:jc w:val="center"/>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Indicador logrado</w:t>
            </w:r>
          </w:p>
        </w:tc>
        <w:tc>
          <w:tcPr>
            <w:tcW w:w="2410" w:type="dxa"/>
            <w:tcBorders>
              <w:right w:val="single" w:sz="4" w:space="0" w:color="auto"/>
            </w:tcBorders>
            <w:shd w:val="clear" w:color="auto" w:fill="FFF2CC"/>
            <w:vAlign w:val="center"/>
          </w:tcPr>
          <w:p w:rsidR="00E44EBC" w:rsidRPr="00A408A6" w:rsidRDefault="00E44EBC" w:rsidP="00A408A6">
            <w:pPr>
              <w:spacing w:after="200" w:line="240" w:lineRule="auto"/>
              <w:contextualSpacing/>
              <w:jc w:val="center"/>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Descripción de los principales logros en cada indicador del proyecto.</w:t>
            </w:r>
          </w:p>
        </w:tc>
      </w:tr>
      <w:tr w:rsidR="00E44EBC" w:rsidRPr="00A408A6" w:rsidTr="00025FA2">
        <w:trPr>
          <w:trHeight w:val="70"/>
        </w:trPr>
        <w:tc>
          <w:tcPr>
            <w:tcW w:w="2376" w:type="dxa"/>
            <w:tcBorders>
              <w:bottom w:val="single" w:sz="4" w:space="0" w:color="auto"/>
            </w:tcBorders>
            <w:shd w:val="clear" w:color="auto" w:fill="FFF2CC"/>
          </w:tcPr>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b/>
                <w:bCs/>
                <w:color w:val="000000"/>
                <w:sz w:val="24"/>
                <w:szCs w:val="24"/>
                <w:lang w:eastAsia="es-EC"/>
              </w:rPr>
              <w:t>O.E. 1.</w:t>
            </w:r>
            <w:r w:rsidRPr="00A408A6">
              <w:rPr>
                <w:rFonts w:ascii="Times New Roman" w:eastAsia="Times New Roman" w:hAnsi="Times New Roman" w:cs="Times New Roman"/>
                <w:color w:val="000000"/>
                <w:sz w:val="24"/>
                <w:szCs w:val="24"/>
                <w:lang w:eastAsia="es-EC"/>
              </w:rPr>
              <w:t xml:space="preserve"> Identificar la problemática relacionada a la situación de la vida jurídica, organizacional (estatuto, reglamentos internos) del Centro de Apoyo Integral San Pedro y los casos más apremiantes de vulneración de derechos que reflejan los niños y adolescentes.</w:t>
            </w:r>
          </w:p>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p>
          <w:p w:rsidR="00E44EBC" w:rsidRPr="00A408A6" w:rsidRDefault="00E44EBC" w:rsidP="00A408A6">
            <w:pPr>
              <w:spacing w:after="200" w:line="240" w:lineRule="auto"/>
              <w:contextualSpacing/>
              <w:rPr>
                <w:rFonts w:ascii="Times New Roman" w:eastAsia="Times New Roman" w:hAnsi="Times New Roman" w:cs="Times New Roman"/>
                <w:b/>
                <w:bCs/>
                <w:color w:val="000000"/>
                <w:sz w:val="24"/>
                <w:szCs w:val="24"/>
                <w:lang w:eastAsia="es-EC"/>
              </w:rPr>
            </w:pPr>
          </w:p>
        </w:tc>
        <w:tc>
          <w:tcPr>
            <w:tcW w:w="2268" w:type="dxa"/>
            <w:shd w:val="clear" w:color="auto" w:fill="FFFFFF"/>
          </w:tcPr>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Al 2019 al menos el 60% de padres y madres de los niños y adolescentes beneficiarios del Centro de Apoyo Integral San Pedro han recibido asesoría en temas de derecho y responsabilidades.</w:t>
            </w:r>
          </w:p>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p>
        </w:tc>
        <w:tc>
          <w:tcPr>
            <w:tcW w:w="2410" w:type="dxa"/>
            <w:shd w:val="clear" w:color="auto" w:fill="FFFFFF"/>
          </w:tcPr>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sz w:val="24"/>
                <w:szCs w:val="24"/>
                <w:lang w:eastAsia="es-EC"/>
              </w:rPr>
              <w:t>Se cumplió con la asesoría en temas de derechos y responsabilidades durante el año 2018 y 2019 en un 80% de padres, madres y personal administrativo del Centro de Apoyo Integral San Pedro</w:t>
            </w:r>
          </w:p>
        </w:tc>
        <w:tc>
          <w:tcPr>
            <w:tcW w:w="2410" w:type="dxa"/>
            <w:shd w:val="clear" w:color="auto" w:fill="FFFFFF"/>
          </w:tcPr>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-Ocho charlas realizadas;</w:t>
            </w:r>
          </w:p>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-Fortalecimiento de temas esenciales de Protección y Derecho.</w:t>
            </w:r>
          </w:p>
          <w:p w:rsidR="00E44EBC" w:rsidRPr="00A408A6" w:rsidRDefault="00E44EBC" w:rsidP="00A408A6">
            <w:pPr>
              <w:spacing w:after="200" w:line="240" w:lineRule="auto"/>
              <w:contextualSpacing/>
              <w:rPr>
                <w:rFonts w:ascii="Times New Roman" w:eastAsia="Times New Roman" w:hAnsi="Times New Roman" w:cs="Times New Roman"/>
                <w:color w:val="000000"/>
                <w:sz w:val="24"/>
                <w:szCs w:val="24"/>
                <w:lang w:eastAsia="es-EC"/>
              </w:rPr>
            </w:pPr>
          </w:p>
        </w:tc>
      </w:tr>
      <w:tr w:rsidR="00E44EBC" w:rsidRPr="00A408A6" w:rsidTr="00EB4852">
        <w:trPr>
          <w:trHeight w:val="6984"/>
        </w:trPr>
        <w:tc>
          <w:tcPr>
            <w:tcW w:w="2376" w:type="dxa"/>
            <w:tcBorders>
              <w:left w:val="single" w:sz="4" w:space="0" w:color="auto"/>
            </w:tcBorders>
            <w:shd w:val="clear" w:color="auto" w:fill="FFF2CC"/>
          </w:tcPr>
          <w:p w:rsidR="00E44EBC" w:rsidRPr="00A408A6" w:rsidRDefault="00E44EBC" w:rsidP="00A408A6">
            <w:pPr>
              <w:spacing w:after="200" w:line="240" w:lineRule="auto"/>
              <w:contextualSpacing/>
              <w:jc w:val="both"/>
              <w:rPr>
                <w:rFonts w:ascii="Times New Roman" w:eastAsia="Times New Roman" w:hAnsi="Times New Roman" w:cs="Times New Roman"/>
                <w:b/>
                <w:bCs/>
                <w:color w:val="000000"/>
                <w:sz w:val="24"/>
                <w:szCs w:val="24"/>
                <w:lang w:eastAsia="es-EC"/>
              </w:rPr>
            </w:pPr>
            <w:r w:rsidRPr="00A408A6">
              <w:rPr>
                <w:rFonts w:ascii="Times New Roman" w:eastAsia="Times New Roman" w:hAnsi="Times New Roman" w:cs="Times New Roman"/>
                <w:b/>
                <w:bCs/>
                <w:color w:val="000000"/>
                <w:sz w:val="24"/>
                <w:szCs w:val="24"/>
                <w:lang w:eastAsia="es-EC"/>
              </w:rPr>
              <w:lastRenderedPageBreak/>
              <w:t>O.E.2.</w:t>
            </w:r>
            <w:r w:rsidRPr="00A408A6">
              <w:rPr>
                <w:rFonts w:ascii="Times New Roman" w:hAnsi="Times New Roman" w:cs="Times New Roman"/>
                <w:sz w:val="24"/>
                <w:szCs w:val="24"/>
              </w:rPr>
              <w:t xml:space="preserve"> </w:t>
            </w:r>
            <w:r w:rsidRPr="00A408A6">
              <w:rPr>
                <w:rFonts w:ascii="Times New Roman" w:eastAsia="Times New Roman" w:hAnsi="Times New Roman" w:cs="Times New Roman"/>
                <w:bCs/>
                <w:color w:val="000000"/>
                <w:sz w:val="24"/>
                <w:szCs w:val="24"/>
                <w:lang w:eastAsia="es-EC"/>
              </w:rPr>
              <w:t>Asesorar en temas de organización jurídica e institucional a los directivos, del Centro de Apoyo Integral San Pedro.</w:t>
            </w: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tc>
        <w:tc>
          <w:tcPr>
            <w:tcW w:w="2268" w:type="dxa"/>
            <w:shd w:val="clear" w:color="auto" w:fill="FFFFFF"/>
          </w:tcPr>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Al termino del 2018 el Centro de Apoyo Integral San Pedro cuenta con vida jurídica y demás documentos reglamentarios requeridos por la ley </w:t>
            </w:r>
          </w:p>
          <w:p w:rsidR="00E44EBC" w:rsidRPr="00A408A6" w:rsidRDefault="00E44EBC" w:rsidP="00A408A6">
            <w:pPr>
              <w:spacing w:line="240" w:lineRule="auto"/>
              <w:rPr>
                <w:rFonts w:ascii="Times New Roman" w:eastAsia="Times New Roman" w:hAnsi="Times New Roman" w:cs="Times New Roman"/>
                <w:sz w:val="24"/>
                <w:szCs w:val="24"/>
                <w:lang w:eastAsia="es-EC"/>
              </w:rPr>
            </w:pPr>
          </w:p>
          <w:p w:rsidR="00E44EBC" w:rsidRPr="00A408A6" w:rsidRDefault="00E44EBC" w:rsidP="00A408A6">
            <w:pPr>
              <w:spacing w:line="240" w:lineRule="auto"/>
              <w:rPr>
                <w:rFonts w:ascii="Times New Roman" w:eastAsia="Times New Roman" w:hAnsi="Times New Roman" w:cs="Times New Roman"/>
                <w:sz w:val="24"/>
                <w:szCs w:val="24"/>
                <w:lang w:eastAsia="es-EC"/>
              </w:rPr>
            </w:pPr>
          </w:p>
        </w:tc>
        <w:tc>
          <w:tcPr>
            <w:tcW w:w="2410" w:type="dxa"/>
            <w:shd w:val="clear" w:color="auto" w:fill="FFFFFF"/>
          </w:tcPr>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sz w:val="24"/>
                <w:szCs w:val="24"/>
                <w:lang w:eastAsia="es-EC"/>
              </w:rPr>
              <w:t>Se actualizó toda la normativa legal y se encuentra en proceso de actualización de esta documentación, tramites que están a cargo del Centro de Apoyo Integral San Pedro hasta el momento</w:t>
            </w:r>
          </w:p>
          <w:p w:rsidR="00E44EBC" w:rsidRPr="00A408A6" w:rsidRDefault="00E44EBC" w:rsidP="00A408A6">
            <w:pPr>
              <w:spacing w:line="240" w:lineRule="auto"/>
              <w:rPr>
                <w:rFonts w:ascii="Times New Roman" w:eastAsia="Times New Roman" w:hAnsi="Times New Roman" w:cs="Times New Roman"/>
                <w:sz w:val="24"/>
                <w:szCs w:val="24"/>
                <w:lang w:eastAsia="es-EC"/>
              </w:rPr>
            </w:pPr>
          </w:p>
        </w:tc>
        <w:tc>
          <w:tcPr>
            <w:tcW w:w="2410" w:type="dxa"/>
            <w:shd w:val="clear" w:color="auto" w:fill="FFFFFF"/>
          </w:tcPr>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-Se actualizaron los estatutos acordes a las leyes vigentes y requerimientos del Mies;</w:t>
            </w:r>
          </w:p>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-Para el trámite pertinente la curia debe aprobar todo el trabajo documental realizado por los actores internos del proyecto, desde inicios de 2019 se espera respuesta directa de la arquidiócesis para seguir el trámite correspondiente, esto hace que el indicador no se haya cumplido en su totalidad;</w:t>
            </w:r>
          </w:p>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-Se revisaron PEDI y POA de la institución, con la realización de las matrices FODA, requisito sustancial para que el municipio continúe suministrando ayuda económica al Centro.</w:t>
            </w:r>
          </w:p>
        </w:tc>
      </w:tr>
      <w:tr w:rsidR="00E44EBC" w:rsidRPr="00A408A6" w:rsidTr="009E561E">
        <w:trPr>
          <w:trHeight w:val="283"/>
        </w:trPr>
        <w:tc>
          <w:tcPr>
            <w:tcW w:w="2376" w:type="dxa"/>
            <w:tcBorders>
              <w:left w:val="single" w:sz="4" w:space="0" w:color="auto"/>
            </w:tcBorders>
            <w:shd w:val="clear" w:color="auto" w:fill="FFF2CC"/>
          </w:tcPr>
          <w:p w:rsidR="00E44EBC" w:rsidRPr="00A408A6" w:rsidRDefault="00E44EBC" w:rsidP="00A408A6">
            <w:pPr>
              <w:spacing w:after="200" w:line="240" w:lineRule="auto"/>
              <w:contextualSpacing/>
              <w:jc w:val="both"/>
              <w:rPr>
                <w:rFonts w:ascii="Times New Roman" w:eastAsia="Times New Roman" w:hAnsi="Times New Roman" w:cs="Times New Roman"/>
                <w:b/>
                <w:bCs/>
                <w:color w:val="000000"/>
                <w:sz w:val="24"/>
                <w:szCs w:val="24"/>
                <w:lang w:eastAsia="es-EC"/>
              </w:rPr>
            </w:pPr>
            <w:r w:rsidRPr="00A408A6">
              <w:rPr>
                <w:rFonts w:ascii="Times New Roman" w:eastAsia="Times New Roman" w:hAnsi="Times New Roman" w:cs="Times New Roman"/>
                <w:b/>
                <w:bCs/>
                <w:color w:val="000000"/>
                <w:sz w:val="24"/>
                <w:szCs w:val="24"/>
                <w:lang w:eastAsia="es-EC"/>
              </w:rPr>
              <w:t xml:space="preserve">O.E.3. </w:t>
            </w:r>
            <w:r w:rsidRPr="00A408A6">
              <w:rPr>
                <w:rFonts w:ascii="Times New Roman" w:eastAsia="Times New Roman" w:hAnsi="Times New Roman" w:cs="Times New Roman"/>
                <w:color w:val="000000"/>
                <w:sz w:val="24"/>
                <w:szCs w:val="24"/>
                <w:lang w:eastAsia="es-ES"/>
              </w:rPr>
              <w:t>Difundir los resultados del proyecto en distintos espacios educativos, académicos y comunitarios.</w:t>
            </w:r>
          </w:p>
        </w:tc>
        <w:tc>
          <w:tcPr>
            <w:tcW w:w="2268" w:type="dxa"/>
            <w:shd w:val="clear" w:color="auto" w:fill="FFFFFF"/>
          </w:tcPr>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Al finalizar el proyecto se han difundido sus resultados en al menos dos eventos académicos y comunitarios</w:t>
            </w:r>
          </w:p>
        </w:tc>
        <w:tc>
          <w:tcPr>
            <w:tcW w:w="2410" w:type="dxa"/>
            <w:shd w:val="clear" w:color="auto" w:fill="FFFFFF"/>
          </w:tcPr>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sz w:val="24"/>
                <w:szCs w:val="24"/>
                <w:lang w:eastAsia="es-EC"/>
              </w:rPr>
              <w:t>Recibieron la ayuda económica pertinente para que el centro de apoyo integral san pedro pueda seguir funcionando; con la actualización de la normativa legal v</w:t>
            </w:r>
            <w:r w:rsidR="00CD31F2" w:rsidRPr="00A408A6">
              <w:rPr>
                <w:rFonts w:ascii="Times New Roman" w:eastAsia="Times New Roman" w:hAnsi="Times New Roman" w:cs="Times New Roman"/>
                <w:sz w:val="24"/>
                <w:szCs w:val="24"/>
                <w:lang w:eastAsia="es-EC"/>
              </w:rPr>
              <w:t>igente y la revisión de los POA, PEDI</w:t>
            </w:r>
            <w:r w:rsidRPr="00A408A6">
              <w:rPr>
                <w:rFonts w:ascii="Times New Roman" w:eastAsia="Times New Roman" w:hAnsi="Times New Roman" w:cs="Times New Roman"/>
                <w:sz w:val="24"/>
                <w:szCs w:val="24"/>
                <w:lang w:eastAsia="es-EC"/>
              </w:rPr>
              <w:t xml:space="preserve">  y Plan de Emergencia, pueden seguir recibiendo ayuda económica por parte del municipio de Portoviejo y de ONGs</w:t>
            </w:r>
          </w:p>
        </w:tc>
        <w:tc>
          <w:tcPr>
            <w:tcW w:w="2410" w:type="dxa"/>
            <w:shd w:val="clear" w:color="auto" w:fill="FFFFFF"/>
          </w:tcPr>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u w:val="single"/>
                <w:lang w:eastAsia="es-EC"/>
              </w:rPr>
              <w:t>Año 2018</w:t>
            </w:r>
            <w:r w:rsidRPr="00A408A6">
              <w:rPr>
                <w:rFonts w:ascii="Times New Roman" w:eastAsia="Times New Roman" w:hAnsi="Times New Roman" w:cs="Times New Roman"/>
                <w:color w:val="000000"/>
                <w:sz w:val="24"/>
                <w:szCs w:val="24"/>
                <w:lang w:eastAsia="es-EC"/>
              </w:rPr>
              <w:t>:</w:t>
            </w:r>
          </w:p>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Participación en las 1eras jornadas de Vinculación con ponencia y la expocomunicarte 2018 de la USGP;</w:t>
            </w:r>
          </w:p>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u w:val="single"/>
                <w:lang w:eastAsia="es-EC"/>
              </w:rPr>
              <w:t>Año 2019</w:t>
            </w:r>
            <w:r w:rsidRPr="00A408A6">
              <w:rPr>
                <w:rFonts w:ascii="Times New Roman" w:eastAsia="Times New Roman" w:hAnsi="Times New Roman" w:cs="Times New Roman"/>
                <w:color w:val="000000"/>
                <w:sz w:val="24"/>
                <w:szCs w:val="24"/>
                <w:lang w:eastAsia="es-EC"/>
              </w:rPr>
              <w:t xml:space="preserve">: </w:t>
            </w:r>
          </w:p>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Participación en las 1eras jornadas de Vinculación con ponencia y la expocomunicarte 2018 de la USGP.</w:t>
            </w:r>
          </w:p>
        </w:tc>
      </w:tr>
    </w:tbl>
    <w:p w:rsidR="00E44EBC" w:rsidRPr="00A408A6" w:rsidRDefault="00CD31F2" w:rsidP="00A408A6">
      <w:pPr>
        <w:spacing w:after="200" w:line="240" w:lineRule="auto"/>
        <w:ind w:left="720"/>
        <w:contextualSpacing/>
        <w:jc w:val="right"/>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Fuente: Propia</w:t>
      </w:r>
    </w:p>
    <w:p w:rsidR="00E44EBC" w:rsidRPr="00A408A6" w:rsidRDefault="00E44EBC"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7F5D8D" w:rsidRPr="00A408A6" w:rsidRDefault="007F5D8D"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7F5D8D" w:rsidRPr="00A408A6" w:rsidRDefault="007F5D8D"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7F5D8D" w:rsidRPr="00A408A6" w:rsidRDefault="007F5D8D"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7F5D8D" w:rsidRPr="00A408A6" w:rsidRDefault="007F5D8D"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7F5D8D" w:rsidRPr="00A408A6" w:rsidRDefault="007F5D8D"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CC5FC4" w:rsidRPr="00A408A6" w:rsidRDefault="00CC5FC4"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lastRenderedPageBreak/>
        <w:t>Cumplimento de las actividades. -</w:t>
      </w: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Las actividades dentro del proyecto se realizaron de la siguiente manera: </w:t>
      </w: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CC5FC4" w:rsidRPr="00A408A6" w:rsidRDefault="00CC5FC4" w:rsidP="00A408A6">
      <w:pPr>
        <w:spacing w:after="200" w:line="240" w:lineRule="auto"/>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Iniciaron con visitas al Centro de Apoyo Integral San Pedro y al Ministerio de Inclusión Económico Social (MIES), para obtener información previa; se firmó el convenio de cooperación entre la arquidiócesis y la Universidad San Gregorio de Portoviejo para el levantamiento del diagnóstico relacionado a la situación de la vida jurídica, organizacional e identificar los casos más apremiantes de vulneración de derechos.</w:t>
      </w:r>
    </w:p>
    <w:p w:rsidR="00CC5FC4" w:rsidRPr="00A408A6" w:rsidRDefault="00CC5FC4" w:rsidP="00A408A6">
      <w:pPr>
        <w:spacing w:after="200" w:line="240" w:lineRule="auto"/>
        <w:jc w:val="both"/>
        <w:rPr>
          <w:rFonts w:ascii="Times New Roman" w:eastAsia="Times New Roman" w:hAnsi="Times New Roman" w:cs="Times New Roman"/>
          <w:color w:val="000000"/>
          <w:sz w:val="24"/>
          <w:szCs w:val="24"/>
          <w:lang w:val="es-ES" w:eastAsia="es-EC"/>
        </w:rPr>
      </w:pPr>
      <w:r w:rsidRPr="00A408A6">
        <w:rPr>
          <w:rFonts w:ascii="Times New Roman" w:eastAsia="Times New Roman" w:hAnsi="Times New Roman" w:cs="Times New Roman"/>
          <w:color w:val="000000"/>
          <w:sz w:val="24"/>
          <w:szCs w:val="24"/>
          <w:lang w:eastAsia="es-EC"/>
        </w:rPr>
        <w:t>Se realiz</w:t>
      </w:r>
      <w:r w:rsidR="00025FA2" w:rsidRPr="00A408A6">
        <w:rPr>
          <w:rFonts w:ascii="Times New Roman" w:eastAsia="Times New Roman" w:hAnsi="Times New Roman" w:cs="Times New Roman"/>
          <w:color w:val="000000"/>
          <w:sz w:val="24"/>
          <w:szCs w:val="24"/>
          <w:lang w:eastAsia="es-EC"/>
        </w:rPr>
        <w:t>aron</w:t>
      </w:r>
      <w:r w:rsidRPr="00A408A6">
        <w:rPr>
          <w:rFonts w:ascii="Times New Roman" w:eastAsia="Times New Roman" w:hAnsi="Times New Roman" w:cs="Times New Roman"/>
          <w:color w:val="000000"/>
          <w:sz w:val="24"/>
          <w:szCs w:val="24"/>
          <w:lang w:eastAsia="es-EC"/>
        </w:rPr>
        <w:t xml:space="preserve"> </w:t>
      </w:r>
      <w:r w:rsidR="00025FA2" w:rsidRPr="00A408A6">
        <w:rPr>
          <w:rFonts w:ascii="Times New Roman" w:eastAsia="Times New Roman" w:hAnsi="Times New Roman" w:cs="Times New Roman"/>
          <w:color w:val="000000"/>
          <w:sz w:val="24"/>
          <w:szCs w:val="24"/>
          <w:lang w:eastAsia="es-EC"/>
        </w:rPr>
        <w:t>reuniones</w:t>
      </w:r>
      <w:r w:rsidRPr="00A408A6">
        <w:rPr>
          <w:rFonts w:ascii="Times New Roman" w:eastAsia="Times New Roman" w:hAnsi="Times New Roman" w:cs="Times New Roman"/>
          <w:color w:val="000000"/>
          <w:sz w:val="24"/>
          <w:szCs w:val="24"/>
          <w:lang w:eastAsia="es-EC"/>
        </w:rPr>
        <w:t xml:space="preserve"> de los resultados del diagnóstico con actores del Centro Apoyo Integral San Pedro; para la realización del proyecto con esto el departamento de vinculación de la Universidad San Gregorio de Portoviejo aprobó el proyecto y pasó a Consejo Universitario para que se le asigne presupuesto y comenzar la ejecución del mismo.    </w:t>
      </w:r>
    </w:p>
    <w:p w:rsidR="002E0278" w:rsidRPr="00A408A6" w:rsidRDefault="00CC5FC4" w:rsidP="00A408A6">
      <w:pPr>
        <w:spacing w:after="200" w:line="240" w:lineRule="auto"/>
        <w:jc w:val="both"/>
        <w:rPr>
          <w:rFonts w:ascii="Times New Roman" w:eastAsia="Times New Roman" w:hAnsi="Times New Roman" w:cs="Times New Roman"/>
          <w:color w:val="000000"/>
          <w:sz w:val="24"/>
          <w:szCs w:val="24"/>
          <w:lang w:val="es-ES" w:eastAsia="es-EC"/>
        </w:rPr>
      </w:pPr>
      <w:r w:rsidRPr="00A408A6">
        <w:rPr>
          <w:rFonts w:ascii="Times New Roman" w:eastAsia="Times New Roman" w:hAnsi="Times New Roman" w:cs="Times New Roman"/>
          <w:color w:val="000000"/>
          <w:sz w:val="24"/>
          <w:szCs w:val="24"/>
          <w:lang w:eastAsia="es-EC"/>
        </w:rPr>
        <w:t>Se inició la ejecución con las charlas de difusión de derechos y responsabilidades con familias beneficiarias del Centro Apoyo Integral San Pedro y asesorías jurídicas a las familias y a la comunidad con apoyo de los estudiantes y docentes de la carrera de Derecho.</w:t>
      </w:r>
    </w:p>
    <w:p w:rsidR="002E0278" w:rsidRPr="00A408A6" w:rsidRDefault="00CC5FC4" w:rsidP="00A408A6">
      <w:pPr>
        <w:spacing w:after="200" w:line="240" w:lineRule="auto"/>
        <w:jc w:val="both"/>
        <w:rPr>
          <w:rFonts w:ascii="Times New Roman" w:eastAsia="Times New Roman" w:hAnsi="Times New Roman" w:cs="Times New Roman"/>
          <w:color w:val="000000"/>
          <w:sz w:val="24"/>
          <w:szCs w:val="24"/>
          <w:lang w:val="es-ES" w:eastAsia="es-EC"/>
        </w:rPr>
      </w:pPr>
      <w:r w:rsidRPr="00A408A6">
        <w:rPr>
          <w:rFonts w:ascii="Times New Roman" w:eastAsia="Times New Roman" w:hAnsi="Times New Roman" w:cs="Times New Roman"/>
          <w:color w:val="000000"/>
          <w:sz w:val="24"/>
          <w:szCs w:val="24"/>
          <w:lang w:eastAsia="es-EC"/>
        </w:rPr>
        <w:t xml:space="preserve">Con la ejecución del proyecto se evidencio que los estatutos y reglamento del Centro Apoyo Integral San Pedro estaban alejados a una realidad jurídica y completamente desactualizados, por lo que nos reunimos los actores del proyecto para la elaboración y socialización de documentos normativos del Centro Presentación oficial de los documentos reglamentarios con actores y autoridades para su trámite correspondiente en el MIES para estas actualizaciones tenían que los documentos estar aprobadas por la vicaría.  </w:t>
      </w:r>
    </w:p>
    <w:p w:rsidR="002E0278" w:rsidRPr="00A408A6" w:rsidRDefault="00CC5FC4" w:rsidP="00A408A6">
      <w:pPr>
        <w:spacing w:after="200" w:line="240" w:lineRule="auto"/>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Se dio seguimiento a la aplicación del nuevo marco normativo del Centro Apoyo Integral Sa</w:t>
      </w:r>
      <w:r w:rsidR="002E0278" w:rsidRPr="00A408A6">
        <w:rPr>
          <w:rFonts w:ascii="Times New Roman" w:eastAsia="Times New Roman" w:hAnsi="Times New Roman" w:cs="Times New Roman"/>
          <w:color w:val="000000"/>
          <w:sz w:val="24"/>
          <w:szCs w:val="24"/>
          <w:lang w:eastAsia="es-EC"/>
        </w:rPr>
        <w:t xml:space="preserve">n Pedro el cual hasta el momento sigue e trámite; encontrándose ahora a cargo del </w:t>
      </w:r>
      <w:r w:rsidRPr="00A408A6">
        <w:rPr>
          <w:rFonts w:ascii="Times New Roman" w:eastAsia="Times New Roman" w:hAnsi="Times New Roman" w:cs="Times New Roman"/>
          <w:color w:val="000000"/>
          <w:sz w:val="24"/>
          <w:szCs w:val="24"/>
          <w:lang w:eastAsia="es-EC"/>
        </w:rPr>
        <w:t>departamen</w:t>
      </w:r>
      <w:r w:rsidR="002E0278" w:rsidRPr="00A408A6">
        <w:rPr>
          <w:rFonts w:ascii="Times New Roman" w:eastAsia="Times New Roman" w:hAnsi="Times New Roman" w:cs="Times New Roman"/>
          <w:color w:val="000000"/>
          <w:sz w:val="24"/>
          <w:szCs w:val="24"/>
          <w:lang w:eastAsia="es-EC"/>
        </w:rPr>
        <w:t>to jurídico de esta institución.</w:t>
      </w:r>
    </w:p>
    <w:p w:rsidR="002E0278" w:rsidRPr="00A408A6" w:rsidRDefault="00CC5FC4" w:rsidP="00A408A6">
      <w:pPr>
        <w:spacing w:after="200" w:line="240" w:lineRule="auto"/>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Los estudiantes realizaron en el 2018 y 2019 el levantamiento de encuestas de satisfacción de los resultados del proyecto aplicadas a los beneficiarios y actores del Centro Apoyo Integral San Pedro, dando como resultados la sistematización de las encuestas.</w:t>
      </w:r>
    </w:p>
    <w:p w:rsidR="00CC5FC4" w:rsidRPr="00A408A6" w:rsidRDefault="002E0278" w:rsidP="00A408A6">
      <w:pPr>
        <w:spacing w:after="200" w:line="240" w:lineRule="auto"/>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S</w:t>
      </w:r>
      <w:r w:rsidR="00CC5FC4" w:rsidRPr="00A408A6">
        <w:rPr>
          <w:rFonts w:ascii="Times New Roman" w:eastAsia="Times New Roman" w:hAnsi="Times New Roman" w:cs="Times New Roman"/>
          <w:color w:val="000000"/>
          <w:sz w:val="24"/>
          <w:szCs w:val="24"/>
          <w:lang w:eastAsia="es-EC"/>
        </w:rPr>
        <w:t>e evidencio que las familias conocieron sobre derechos y obligaciones aplicándola en su vid</w:t>
      </w:r>
      <w:r w:rsidRPr="00A408A6">
        <w:rPr>
          <w:rFonts w:ascii="Times New Roman" w:eastAsia="Times New Roman" w:hAnsi="Times New Roman" w:cs="Times New Roman"/>
          <w:color w:val="000000"/>
          <w:sz w:val="24"/>
          <w:szCs w:val="24"/>
          <w:lang w:eastAsia="es-EC"/>
        </w:rPr>
        <w:t xml:space="preserve">a diaria cumpliendo en el 100% </w:t>
      </w:r>
      <w:r w:rsidR="00CC5FC4" w:rsidRPr="00A408A6">
        <w:rPr>
          <w:rFonts w:ascii="Times New Roman" w:eastAsia="Times New Roman" w:hAnsi="Times New Roman" w:cs="Times New Roman"/>
          <w:color w:val="000000"/>
          <w:sz w:val="24"/>
          <w:szCs w:val="24"/>
          <w:lang w:eastAsia="es-EC"/>
        </w:rPr>
        <w:t>del objetivo social; mientras que el objetivo legal se cumplió en un 50% ya que la universidad entregó la documentación, estatutos y reglamentos actualizados, con los indicativos y recomendaciones del MIES para su trámite correspondiente</w:t>
      </w:r>
      <w:r w:rsidRPr="00A408A6">
        <w:rPr>
          <w:rFonts w:ascii="Times New Roman" w:eastAsia="Times New Roman" w:hAnsi="Times New Roman" w:cs="Times New Roman"/>
          <w:color w:val="000000"/>
          <w:sz w:val="24"/>
          <w:szCs w:val="24"/>
          <w:lang w:eastAsia="es-EC"/>
        </w:rPr>
        <w:t>, quedando este trámite a cargo de la vicaría.</w:t>
      </w:r>
    </w:p>
    <w:p w:rsidR="00CC5FC4" w:rsidRPr="00A408A6" w:rsidRDefault="002E0278"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 xml:space="preserve">Resultados, indicadores, metas y </w:t>
      </w:r>
      <w:r w:rsidR="00CC5FC4" w:rsidRPr="00A408A6">
        <w:rPr>
          <w:rFonts w:ascii="Times New Roman" w:eastAsia="Times New Roman" w:hAnsi="Times New Roman" w:cs="Times New Roman"/>
          <w:b/>
          <w:color w:val="000000"/>
          <w:sz w:val="24"/>
          <w:szCs w:val="24"/>
          <w:lang w:eastAsia="es-EC"/>
        </w:rPr>
        <w:t>problemas que afectaron su cumplimiento.</w:t>
      </w:r>
    </w:p>
    <w:p w:rsidR="00CC5FC4" w:rsidRPr="00A408A6" w:rsidRDefault="00CC5FC4" w:rsidP="00A408A6">
      <w:pPr>
        <w:spacing w:after="200" w:line="240" w:lineRule="auto"/>
        <w:contextualSpacing/>
        <w:jc w:val="both"/>
        <w:rPr>
          <w:rFonts w:ascii="Times New Roman" w:eastAsia="Times New Roman" w:hAnsi="Times New Roman" w:cs="Times New Roman"/>
          <w:sz w:val="24"/>
          <w:szCs w:val="24"/>
          <w:lang w:eastAsia="es-EC"/>
        </w:rPr>
      </w:pPr>
    </w:p>
    <w:p w:rsidR="002E0278" w:rsidRPr="00A408A6" w:rsidRDefault="00CC5FC4" w:rsidP="00A408A6">
      <w:pPr>
        <w:spacing w:after="200" w:line="240" w:lineRule="auto"/>
        <w:contextualSpacing/>
        <w:jc w:val="both"/>
        <w:rPr>
          <w:rFonts w:ascii="Times New Roman" w:eastAsia="Times New Roman" w:hAnsi="Times New Roman" w:cs="Times New Roman"/>
          <w:sz w:val="24"/>
          <w:szCs w:val="24"/>
          <w:lang w:eastAsia="es-EC"/>
        </w:rPr>
      </w:pPr>
      <w:r w:rsidRPr="00A408A6">
        <w:rPr>
          <w:rFonts w:ascii="Times New Roman" w:eastAsia="Times New Roman" w:hAnsi="Times New Roman" w:cs="Times New Roman"/>
          <w:sz w:val="24"/>
          <w:szCs w:val="24"/>
          <w:lang w:eastAsia="es-EC"/>
        </w:rPr>
        <w:t>Dentro del cumplimento de los indicadores podemos decir que</w:t>
      </w:r>
      <w:r w:rsidR="002E0278" w:rsidRPr="00A408A6">
        <w:rPr>
          <w:rFonts w:ascii="Times New Roman" w:eastAsia="Times New Roman" w:hAnsi="Times New Roman" w:cs="Times New Roman"/>
          <w:sz w:val="24"/>
          <w:szCs w:val="24"/>
          <w:lang w:eastAsia="es-EC"/>
        </w:rPr>
        <w:t>:</w:t>
      </w:r>
    </w:p>
    <w:p w:rsidR="002E0278" w:rsidRPr="00A408A6" w:rsidRDefault="002E0278" w:rsidP="00A408A6">
      <w:pPr>
        <w:spacing w:after="200" w:line="240" w:lineRule="auto"/>
        <w:contextualSpacing/>
        <w:jc w:val="both"/>
        <w:rPr>
          <w:rFonts w:ascii="Times New Roman" w:eastAsia="Times New Roman" w:hAnsi="Times New Roman" w:cs="Times New Roman"/>
          <w:sz w:val="24"/>
          <w:szCs w:val="24"/>
          <w:lang w:eastAsia="es-EC"/>
        </w:rPr>
      </w:pPr>
    </w:p>
    <w:p w:rsidR="00205B54" w:rsidRPr="00A408A6" w:rsidRDefault="00205B54" w:rsidP="00A408A6">
      <w:pPr>
        <w:spacing w:after="200" w:line="240" w:lineRule="auto"/>
        <w:contextualSpacing/>
        <w:jc w:val="both"/>
        <w:rPr>
          <w:rFonts w:ascii="Times New Roman" w:eastAsia="Times New Roman" w:hAnsi="Times New Roman" w:cs="Times New Roman"/>
          <w:sz w:val="24"/>
          <w:szCs w:val="24"/>
          <w:lang w:eastAsia="es-EC"/>
        </w:rPr>
      </w:pPr>
      <w:r w:rsidRPr="00A408A6">
        <w:rPr>
          <w:rFonts w:ascii="Times New Roman" w:eastAsia="Times New Roman" w:hAnsi="Times New Roman" w:cs="Times New Roman"/>
          <w:sz w:val="24"/>
          <w:szCs w:val="24"/>
          <w:lang w:eastAsia="es-EC"/>
        </w:rPr>
        <w:t>Meta del año 1.- S</w:t>
      </w:r>
      <w:r w:rsidR="00CC5FC4" w:rsidRPr="00A408A6">
        <w:rPr>
          <w:rFonts w:ascii="Times New Roman" w:eastAsia="Times New Roman" w:hAnsi="Times New Roman" w:cs="Times New Roman"/>
          <w:sz w:val="24"/>
          <w:szCs w:val="24"/>
          <w:lang w:eastAsia="es-EC"/>
        </w:rPr>
        <w:t>e actualizó toda la normativa legal y se encuentra en proceso de actualización de esta documentación, tramites que están a cargo del Centro de Apoyo Integral</w:t>
      </w:r>
      <w:r w:rsidRPr="00A408A6">
        <w:rPr>
          <w:rFonts w:ascii="Times New Roman" w:eastAsia="Times New Roman" w:hAnsi="Times New Roman" w:cs="Times New Roman"/>
          <w:sz w:val="24"/>
          <w:szCs w:val="24"/>
          <w:lang w:eastAsia="es-EC"/>
        </w:rPr>
        <w:t xml:space="preserve"> San Pedro hasta el momento.</w:t>
      </w:r>
    </w:p>
    <w:p w:rsidR="00205B54" w:rsidRPr="00A408A6" w:rsidRDefault="00205B54" w:rsidP="00A408A6">
      <w:pPr>
        <w:spacing w:after="200" w:line="240" w:lineRule="auto"/>
        <w:contextualSpacing/>
        <w:jc w:val="both"/>
        <w:rPr>
          <w:rFonts w:ascii="Times New Roman" w:eastAsia="Times New Roman" w:hAnsi="Times New Roman" w:cs="Times New Roman"/>
          <w:sz w:val="24"/>
          <w:szCs w:val="24"/>
          <w:lang w:eastAsia="es-EC"/>
        </w:rPr>
      </w:pPr>
    </w:p>
    <w:p w:rsidR="00205B54" w:rsidRPr="00A408A6" w:rsidRDefault="00205B54" w:rsidP="00A408A6">
      <w:pPr>
        <w:spacing w:after="200" w:line="240" w:lineRule="auto"/>
        <w:contextualSpacing/>
        <w:jc w:val="both"/>
        <w:rPr>
          <w:rFonts w:ascii="Times New Roman" w:eastAsia="Times New Roman" w:hAnsi="Times New Roman" w:cs="Times New Roman"/>
          <w:sz w:val="24"/>
          <w:szCs w:val="24"/>
          <w:lang w:eastAsia="es-EC"/>
        </w:rPr>
      </w:pPr>
      <w:r w:rsidRPr="00A408A6">
        <w:rPr>
          <w:rFonts w:ascii="Times New Roman" w:eastAsia="Times New Roman" w:hAnsi="Times New Roman" w:cs="Times New Roman"/>
          <w:sz w:val="24"/>
          <w:szCs w:val="24"/>
          <w:lang w:eastAsia="es-EC"/>
        </w:rPr>
        <w:t>M</w:t>
      </w:r>
      <w:r w:rsidR="00CC5FC4" w:rsidRPr="00A408A6">
        <w:rPr>
          <w:rFonts w:ascii="Times New Roman" w:eastAsia="Times New Roman" w:hAnsi="Times New Roman" w:cs="Times New Roman"/>
          <w:sz w:val="24"/>
          <w:szCs w:val="24"/>
          <w:lang w:eastAsia="es-EC"/>
        </w:rPr>
        <w:t>eta del año 2</w:t>
      </w:r>
      <w:r w:rsidRPr="00A408A6">
        <w:rPr>
          <w:rFonts w:ascii="Times New Roman" w:eastAsia="Times New Roman" w:hAnsi="Times New Roman" w:cs="Times New Roman"/>
          <w:sz w:val="24"/>
          <w:szCs w:val="24"/>
          <w:lang w:eastAsia="es-EC"/>
        </w:rPr>
        <w:t xml:space="preserve">.- Se </w:t>
      </w:r>
      <w:r w:rsidR="00CC5FC4" w:rsidRPr="00A408A6">
        <w:rPr>
          <w:rFonts w:ascii="Times New Roman" w:eastAsia="Times New Roman" w:hAnsi="Times New Roman" w:cs="Times New Roman"/>
          <w:sz w:val="24"/>
          <w:szCs w:val="24"/>
          <w:lang w:eastAsia="es-EC"/>
        </w:rPr>
        <w:t>cumplió con la asesoría en temas de derechos y responsabilidades durante el año 2018 y 2019 en un 80% de padres, madres y personal administrativo del Centro de Apoyo Integral San Pedro</w:t>
      </w:r>
      <w:r w:rsidRPr="00A408A6">
        <w:rPr>
          <w:rFonts w:ascii="Times New Roman" w:eastAsia="Times New Roman" w:hAnsi="Times New Roman" w:cs="Times New Roman"/>
          <w:sz w:val="24"/>
          <w:szCs w:val="24"/>
          <w:lang w:eastAsia="es-EC"/>
        </w:rPr>
        <w:t>.</w:t>
      </w:r>
    </w:p>
    <w:p w:rsidR="00205B54" w:rsidRPr="00A408A6" w:rsidRDefault="00205B54" w:rsidP="00A408A6">
      <w:pPr>
        <w:spacing w:after="200" w:line="240" w:lineRule="auto"/>
        <w:contextualSpacing/>
        <w:jc w:val="both"/>
        <w:rPr>
          <w:rFonts w:ascii="Times New Roman" w:eastAsia="Times New Roman" w:hAnsi="Times New Roman" w:cs="Times New Roman"/>
          <w:sz w:val="24"/>
          <w:szCs w:val="24"/>
          <w:lang w:eastAsia="es-EC"/>
        </w:rPr>
      </w:pPr>
    </w:p>
    <w:p w:rsidR="00CC5FC4" w:rsidRPr="00A408A6" w:rsidRDefault="00205B54" w:rsidP="00A408A6">
      <w:pPr>
        <w:spacing w:after="200" w:line="240" w:lineRule="auto"/>
        <w:contextualSpacing/>
        <w:jc w:val="both"/>
        <w:rPr>
          <w:rFonts w:ascii="Times New Roman" w:eastAsia="Times New Roman" w:hAnsi="Times New Roman" w:cs="Times New Roman"/>
          <w:sz w:val="24"/>
          <w:szCs w:val="24"/>
          <w:lang w:eastAsia="es-EC"/>
        </w:rPr>
      </w:pPr>
      <w:r w:rsidRPr="00A408A6">
        <w:rPr>
          <w:rFonts w:ascii="Times New Roman" w:eastAsia="Times New Roman" w:hAnsi="Times New Roman" w:cs="Times New Roman"/>
          <w:sz w:val="24"/>
          <w:szCs w:val="24"/>
          <w:lang w:eastAsia="es-EC"/>
        </w:rPr>
        <w:t>M</w:t>
      </w:r>
      <w:r w:rsidR="00CC5FC4" w:rsidRPr="00A408A6">
        <w:rPr>
          <w:rFonts w:ascii="Times New Roman" w:eastAsia="Times New Roman" w:hAnsi="Times New Roman" w:cs="Times New Roman"/>
          <w:sz w:val="24"/>
          <w:szCs w:val="24"/>
          <w:lang w:eastAsia="es-EC"/>
        </w:rPr>
        <w:t>eta del año 3</w:t>
      </w:r>
      <w:r w:rsidRPr="00A408A6">
        <w:rPr>
          <w:rFonts w:ascii="Times New Roman" w:eastAsia="Times New Roman" w:hAnsi="Times New Roman" w:cs="Times New Roman"/>
          <w:sz w:val="24"/>
          <w:szCs w:val="24"/>
          <w:lang w:eastAsia="es-EC"/>
        </w:rPr>
        <w:t>.-</w:t>
      </w:r>
      <w:r w:rsidR="00CC5FC4" w:rsidRPr="00A408A6">
        <w:rPr>
          <w:rFonts w:ascii="Times New Roman" w:eastAsia="Times New Roman" w:hAnsi="Times New Roman" w:cs="Times New Roman"/>
          <w:sz w:val="24"/>
          <w:szCs w:val="24"/>
          <w:lang w:eastAsia="es-EC"/>
        </w:rPr>
        <w:t xml:space="preserve"> </w:t>
      </w:r>
      <w:r w:rsidRPr="00A408A6">
        <w:rPr>
          <w:rFonts w:ascii="Times New Roman" w:eastAsia="Times New Roman" w:hAnsi="Times New Roman" w:cs="Times New Roman"/>
          <w:sz w:val="24"/>
          <w:szCs w:val="24"/>
          <w:lang w:eastAsia="es-EC"/>
        </w:rPr>
        <w:t xml:space="preserve"> R</w:t>
      </w:r>
      <w:r w:rsidR="00CC5FC4" w:rsidRPr="00A408A6">
        <w:rPr>
          <w:rFonts w:ascii="Times New Roman" w:eastAsia="Times New Roman" w:hAnsi="Times New Roman" w:cs="Times New Roman"/>
          <w:sz w:val="24"/>
          <w:szCs w:val="24"/>
          <w:lang w:eastAsia="es-EC"/>
        </w:rPr>
        <w:t>ecibieron la ayuda económica pertinente para que el centro de apoyo integral san pedro pueda seguir funcionando; con la actualización de la normativa legal v</w:t>
      </w:r>
      <w:r w:rsidRPr="00A408A6">
        <w:rPr>
          <w:rFonts w:ascii="Times New Roman" w:eastAsia="Times New Roman" w:hAnsi="Times New Roman" w:cs="Times New Roman"/>
          <w:sz w:val="24"/>
          <w:szCs w:val="24"/>
          <w:lang w:eastAsia="es-EC"/>
        </w:rPr>
        <w:t xml:space="preserve">igente y la revisión de </w:t>
      </w:r>
      <w:r w:rsidRPr="00A408A6">
        <w:rPr>
          <w:rFonts w:ascii="Times New Roman" w:eastAsia="Times New Roman" w:hAnsi="Times New Roman" w:cs="Times New Roman"/>
          <w:sz w:val="24"/>
          <w:szCs w:val="24"/>
          <w:lang w:eastAsia="es-EC"/>
        </w:rPr>
        <w:lastRenderedPageBreak/>
        <w:t xml:space="preserve">los POA (Plan Operativo Anual), PEDÍ (Plan Estratégico de Desarrollo Institucional) </w:t>
      </w:r>
      <w:r w:rsidR="00CC5FC4" w:rsidRPr="00A408A6">
        <w:rPr>
          <w:rFonts w:ascii="Times New Roman" w:eastAsia="Times New Roman" w:hAnsi="Times New Roman" w:cs="Times New Roman"/>
          <w:sz w:val="24"/>
          <w:szCs w:val="24"/>
          <w:lang w:eastAsia="es-EC"/>
        </w:rPr>
        <w:t>y Plan de Emergencia, pueden seguir recibiendo</w:t>
      </w:r>
      <w:r w:rsidRPr="00A408A6">
        <w:rPr>
          <w:rFonts w:ascii="Times New Roman" w:eastAsia="Times New Roman" w:hAnsi="Times New Roman" w:cs="Times New Roman"/>
          <w:sz w:val="24"/>
          <w:szCs w:val="24"/>
          <w:lang w:eastAsia="es-EC"/>
        </w:rPr>
        <w:t xml:space="preserve"> ayuda económica por parte del Gobierno Autónomo Descentralizado </w:t>
      </w:r>
      <w:r w:rsidR="00CC5FC4" w:rsidRPr="00A408A6">
        <w:rPr>
          <w:rFonts w:ascii="Times New Roman" w:eastAsia="Times New Roman" w:hAnsi="Times New Roman" w:cs="Times New Roman"/>
          <w:sz w:val="24"/>
          <w:szCs w:val="24"/>
          <w:lang w:eastAsia="es-EC"/>
        </w:rPr>
        <w:t>de</w:t>
      </w:r>
      <w:r w:rsidRPr="00A408A6">
        <w:rPr>
          <w:rFonts w:ascii="Times New Roman" w:eastAsia="Times New Roman" w:hAnsi="Times New Roman" w:cs="Times New Roman"/>
          <w:sz w:val="24"/>
          <w:szCs w:val="24"/>
          <w:lang w:eastAsia="es-EC"/>
        </w:rPr>
        <w:t>l Cantón</w:t>
      </w:r>
      <w:r w:rsidR="00CC5FC4" w:rsidRPr="00A408A6">
        <w:rPr>
          <w:rFonts w:ascii="Times New Roman" w:eastAsia="Times New Roman" w:hAnsi="Times New Roman" w:cs="Times New Roman"/>
          <w:sz w:val="24"/>
          <w:szCs w:val="24"/>
          <w:lang w:eastAsia="es-EC"/>
        </w:rPr>
        <w:t xml:space="preserve"> Portoviejo y de </w:t>
      </w:r>
      <w:r w:rsidRPr="00A408A6">
        <w:rPr>
          <w:rFonts w:ascii="Times New Roman" w:eastAsia="Times New Roman" w:hAnsi="Times New Roman" w:cs="Times New Roman"/>
          <w:sz w:val="24"/>
          <w:szCs w:val="24"/>
          <w:lang w:eastAsia="es-EC"/>
        </w:rPr>
        <w:t>Organizaciones no gubernamentales.</w:t>
      </w: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205B54" w:rsidRPr="00A408A6" w:rsidRDefault="00205B54"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M</w:t>
      </w:r>
      <w:r w:rsidR="00CC5FC4" w:rsidRPr="00A408A6">
        <w:rPr>
          <w:rFonts w:ascii="Times New Roman" w:eastAsia="Times New Roman" w:hAnsi="Times New Roman" w:cs="Times New Roman"/>
          <w:b/>
          <w:color w:val="000000"/>
          <w:sz w:val="24"/>
          <w:szCs w:val="24"/>
          <w:lang w:eastAsia="es-EC"/>
        </w:rPr>
        <w:t xml:space="preserve">etodología empleada para cumplir con los objetivos: </w:t>
      </w:r>
    </w:p>
    <w:p w:rsidR="00205B54" w:rsidRPr="00A408A6" w:rsidRDefault="00205B54"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205B54" w:rsidRPr="00A408A6" w:rsidRDefault="00CC5FC4" w:rsidP="00A408A6">
      <w:pPr>
        <w:spacing w:after="200" w:line="240" w:lineRule="auto"/>
        <w:contextualSpacing/>
        <w:jc w:val="both"/>
        <w:rPr>
          <w:rFonts w:ascii="Times New Roman" w:hAnsi="Times New Roman" w:cs="Times New Roman"/>
          <w:sz w:val="24"/>
          <w:szCs w:val="24"/>
        </w:rPr>
      </w:pPr>
      <w:r w:rsidRPr="00A408A6">
        <w:rPr>
          <w:rFonts w:ascii="Times New Roman" w:hAnsi="Times New Roman" w:cs="Times New Roman"/>
          <w:sz w:val="24"/>
          <w:szCs w:val="24"/>
        </w:rPr>
        <w:t>Se empleó una metodología de atención y asesoramiento a los padres, madres funcionarios del centro de apoyo integral san pedro para una un mejor desenvolvimiento dentro de sus actividades cotidianas y el entendimiento de vivir en una sociedad llena de normas y leyes que se encuentran siempre en actualización continua.</w:t>
      </w:r>
    </w:p>
    <w:p w:rsidR="00205B54" w:rsidRPr="00A408A6" w:rsidRDefault="00205B54" w:rsidP="00A408A6">
      <w:pPr>
        <w:spacing w:after="200" w:line="240" w:lineRule="auto"/>
        <w:contextualSpacing/>
        <w:jc w:val="both"/>
        <w:rPr>
          <w:rFonts w:ascii="Times New Roman" w:hAnsi="Times New Roman" w:cs="Times New Roman"/>
          <w:sz w:val="24"/>
          <w:szCs w:val="24"/>
        </w:rPr>
      </w:pPr>
    </w:p>
    <w:p w:rsidR="00205B54" w:rsidRPr="00A408A6" w:rsidRDefault="00CC5FC4" w:rsidP="00A408A6">
      <w:pPr>
        <w:spacing w:after="200" w:line="240" w:lineRule="auto"/>
        <w:contextualSpacing/>
        <w:jc w:val="both"/>
        <w:rPr>
          <w:rFonts w:ascii="Times New Roman" w:hAnsi="Times New Roman" w:cs="Times New Roman"/>
          <w:sz w:val="24"/>
          <w:szCs w:val="24"/>
        </w:rPr>
      </w:pPr>
      <w:r w:rsidRPr="00A408A6">
        <w:rPr>
          <w:rFonts w:ascii="Times New Roman" w:hAnsi="Times New Roman" w:cs="Times New Roman"/>
          <w:sz w:val="24"/>
          <w:szCs w:val="24"/>
        </w:rPr>
        <w:t>Se realiza con encuestas de satisfacción por año dentro de la vigencia del proyecto.</w:t>
      </w:r>
    </w:p>
    <w:p w:rsidR="00205B54" w:rsidRPr="00A408A6" w:rsidRDefault="00205B54" w:rsidP="00A408A6">
      <w:pPr>
        <w:spacing w:after="200" w:line="240" w:lineRule="auto"/>
        <w:contextualSpacing/>
        <w:jc w:val="both"/>
        <w:rPr>
          <w:rFonts w:ascii="Times New Roman" w:hAnsi="Times New Roman" w:cs="Times New Roman"/>
          <w:sz w:val="24"/>
          <w:szCs w:val="24"/>
        </w:rPr>
      </w:pPr>
    </w:p>
    <w:p w:rsidR="00CC5FC4" w:rsidRPr="00A408A6" w:rsidRDefault="00CC5FC4" w:rsidP="00A408A6">
      <w:pPr>
        <w:spacing w:after="200" w:line="240" w:lineRule="auto"/>
        <w:contextualSpacing/>
        <w:jc w:val="both"/>
        <w:rPr>
          <w:rFonts w:ascii="Times New Roman" w:hAnsi="Times New Roman" w:cs="Times New Roman"/>
          <w:sz w:val="24"/>
          <w:szCs w:val="24"/>
        </w:rPr>
      </w:pPr>
      <w:r w:rsidRPr="00A408A6">
        <w:rPr>
          <w:rFonts w:ascii="Times New Roman" w:hAnsi="Times New Roman" w:cs="Times New Roman"/>
          <w:sz w:val="24"/>
          <w:szCs w:val="24"/>
        </w:rPr>
        <w:t xml:space="preserve">Se realizó informes de actividades de una manera periódica a los actores de este proyecto.   </w:t>
      </w:r>
    </w:p>
    <w:p w:rsidR="00205B54" w:rsidRPr="00A408A6" w:rsidRDefault="00205B5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CC5FC4" w:rsidRPr="00A408A6" w:rsidRDefault="00205B54"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A</w:t>
      </w:r>
      <w:r w:rsidR="00CC5FC4" w:rsidRPr="00A408A6">
        <w:rPr>
          <w:rFonts w:ascii="Times New Roman" w:eastAsia="Times New Roman" w:hAnsi="Times New Roman" w:cs="Times New Roman"/>
          <w:b/>
          <w:color w:val="000000"/>
          <w:sz w:val="24"/>
          <w:szCs w:val="24"/>
          <w:lang w:eastAsia="es-EC"/>
        </w:rPr>
        <w:t>ctores externos planificad</w:t>
      </w:r>
      <w:r w:rsidRPr="00A408A6">
        <w:rPr>
          <w:rFonts w:ascii="Times New Roman" w:eastAsia="Times New Roman" w:hAnsi="Times New Roman" w:cs="Times New Roman"/>
          <w:b/>
          <w:color w:val="000000"/>
          <w:sz w:val="24"/>
          <w:szCs w:val="24"/>
          <w:lang w:eastAsia="es-EC"/>
        </w:rPr>
        <w:t>os y atendidos. -</w:t>
      </w:r>
      <w:r w:rsidR="00CC5FC4" w:rsidRPr="00A408A6">
        <w:rPr>
          <w:rFonts w:ascii="Times New Roman" w:eastAsia="Times New Roman" w:hAnsi="Times New Roman" w:cs="Times New Roman"/>
          <w:b/>
          <w:color w:val="000000"/>
          <w:sz w:val="24"/>
          <w:szCs w:val="24"/>
          <w:lang w:eastAsia="es-EC"/>
        </w:rPr>
        <w:t xml:space="preserve"> </w:t>
      </w:r>
    </w:p>
    <w:p w:rsidR="00CC5FC4" w:rsidRPr="00A408A6" w:rsidRDefault="00CC5FC4"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La población atendida en actividad asesoría fue incrementando, ya que se proyectó capacitar al 60% de los padres, madres y personal administrativo del centro, pero en el desarrollo del proyecto se llegó a capacitar al 80% del mismo con temas que ayudan a buen desenvolvimiento con la sociedad en general.</w:t>
      </w:r>
    </w:p>
    <w:p w:rsidR="00CC5FC4" w:rsidRPr="00A408A6" w:rsidRDefault="00CC5FC4" w:rsidP="00A408A6">
      <w:pPr>
        <w:spacing w:after="200" w:line="240" w:lineRule="auto"/>
        <w:ind w:left="360"/>
        <w:contextualSpacing/>
        <w:jc w:val="both"/>
        <w:rPr>
          <w:rFonts w:ascii="Times New Roman" w:eastAsia="Times New Roman" w:hAnsi="Times New Roman" w:cs="Times New Roman"/>
          <w:color w:val="000000"/>
          <w:sz w:val="24"/>
          <w:szCs w:val="24"/>
          <w:lang w:eastAsia="es-EC"/>
        </w:rPr>
      </w:pPr>
    </w:p>
    <w:p w:rsidR="00205B5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El número de estudiante que culminaron en la participación del proyecto fue de 5 estudiantes, de un total de 10 planificados, se demuestra una variante en el número de estudiantes por cuanto se toma en consideración que algunos ya están con la calidad de egresados. </w:t>
      </w:r>
    </w:p>
    <w:p w:rsidR="00205B54" w:rsidRPr="00A408A6" w:rsidRDefault="00205B5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CC5FC4" w:rsidRPr="00A408A6" w:rsidRDefault="00205B54"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L</w:t>
      </w:r>
      <w:r w:rsidR="00CC5FC4" w:rsidRPr="00A408A6">
        <w:rPr>
          <w:rFonts w:ascii="Times New Roman" w:eastAsia="Times New Roman" w:hAnsi="Times New Roman" w:cs="Times New Roman"/>
          <w:b/>
          <w:color w:val="000000"/>
          <w:sz w:val="24"/>
          <w:szCs w:val="24"/>
          <w:lang w:eastAsia="es-EC"/>
        </w:rPr>
        <w:t xml:space="preserve">ecciones aprendidas del </w:t>
      </w:r>
      <w:r w:rsidRPr="00A408A6">
        <w:rPr>
          <w:rFonts w:ascii="Times New Roman" w:eastAsia="Times New Roman" w:hAnsi="Times New Roman" w:cs="Times New Roman"/>
          <w:b/>
          <w:color w:val="000000"/>
          <w:sz w:val="24"/>
          <w:szCs w:val="24"/>
          <w:lang w:eastAsia="es-EC"/>
        </w:rPr>
        <w:t xml:space="preserve">proyecto. - </w:t>
      </w: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Podríamos señalar como dificultad, el círculo cerrado que tiene la vicaría para que actores externos ingresen a revisar, mover, y/o actualizar sus normativas legales con las cual subsisten, sus fundaciones y centro de apoyos con la sociedad, ya que no prestan la colaboración sin previa autorización de monseñor, situación que se nos hizo difícil aun con aprobación del departamento jurídico.</w:t>
      </w:r>
    </w:p>
    <w:p w:rsidR="00205B54" w:rsidRPr="00A408A6" w:rsidRDefault="00205B5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205B5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Para que el Cen</w:t>
      </w:r>
      <w:r w:rsidR="00205B54" w:rsidRPr="00A408A6">
        <w:rPr>
          <w:rFonts w:ascii="Times New Roman" w:eastAsia="Times New Roman" w:hAnsi="Times New Roman" w:cs="Times New Roman"/>
          <w:color w:val="000000"/>
          <w:sz w:val="24"/>
          <w:szCs w:val="24"/>
          <w:lang w:eastAsia="es-EC"/>
        </w:rPr>
        <w:t>tro de Apoyo Integral San Pedro</w:t>
      </w:r>
      <w:r w:rsidRPr="00A408A6">
        <w:rPr>
          <w:rFonts w:ascii="Times New Roman" w:eastAsia="Times New Roman" w:hAnsi="Times New Roman" w:cs="Times New Roman"/>
          <w:color w:val="000000"/>
          <w:sz w:val="24"/>
          <w:szCs w:val="24"/>
          <w:lang w:eastAsia="es-EC"/>
        </w:rPr>
        <w:t xml:space="preserve"> siga funcionando tuvimos q</w:t>
      </w:r>
      <w:r w:rsidR="00205B54" w:rsidRPr="00A408A6">
        <w:rPr>
          <w:rFonts w:ascii="Times New Roman" w:eastAsia="Times New Roman" w:hAnsi="Times New Roman" w:cs="Times New Roman"/>
          <w:color w:val="000000"/>
          <w:sz w:val="24"/>
          <w:szCs w:val="24"/>
          <w:lang w:eastAsia="es-EC"/>
        </w:rPr>
        <w:t xml:space="preserve">ue actualizar la normativa interna, </w:t>
      </w:r>
      <w:r w:rsidR="00205B54" w:rsidRPr="00A408A6">
        <w:rPr>
          <w:rFonts w:ascii="Times New Roman" w:eastAsia="Times New Roman" w:hAnsi="Times New Roman" w:cs="Times New Roman"/>
          <w:sz w:val="24"/>
          <w:szCs w:val="24"/>
          <w:lang w:eastAsia="es-EC"/>
        </w:rPr>
        <w:t>POA (Plan Operativo Anual), PEDÍ (Plan Estratégico de Desarrollo Institucional) y Plan de Emergencia</w:t>
      </w:r>
      <w:r w:rsidRPr="00A408A6">
        <w:rPr>
          <w:rFonts w:ascii="Times New Roman" w:eastAsia="Times New Roman" w:hAnsi="Times New Roman" w:cs="Times New Roman"/>
          <w:color w:val="000000"/>
          <w:sz w:val="24"/>
          <w:szCs w:val="24"/>
          <w:lang w:eastAsia="es-EC"/>
        </w:rPr>
        <w:t>, por lo que demostramos que la actualización está en proceso para que las organizaciones nacionales y extrajeran sigan apoyando su gestión.</w:t>
      </w: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 </w:t>
      </w: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La disminución de los estudiantes que terminaron el proyecto, se debió a que los participantes fueron de niveles superiores por lo que se debe considerar planificar para futuras intervenciones que estos sean de niveles inferiores para que estén hasta final del proyecto.             </w:t>
      </w:r>
    </w:p>
    <w:p w:rsidR="00E44EBC" w:rsidRPr="00A408A6" w:rsidRDefault="00E44EBC"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CC5FC4" w:rsidRPr="00A408A6" w:rsidRDefault="00E44EBC"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B</w:t>
      </w:r>
      <w:r w:rsidR="00CC5FC4" w:rsidRPr="00A408A6">
        <w:rPr>
          <w:rFonts w:ascii="Times New Roman" w:eastAsia="Times New Roman" w:hAnsi="Times New Roman" w:cs="Times New Roman"/>
          <w:b/>
          <w:color w:val="000000"/>
          <w:sz w:val="24"/>
          <w:szCs w:val="24"/>
          <w:lang w:eastAsia="es-EC"/>
        </w:rPr>
        <w:t>uenas prácticas a ser repli</w:t>
      </w:r>
      <w:r w:rsidR="00CD31F2" w:rsidRPr="00A408A6">
        <w:rPr>
          <w:rFonts w:ascii="Times New Roman" w:eastAsia="Times New Roman" w:hAnsi="Times New Roman" w:cs="Times New Roman"/>
          <w:b/>
          <w:color w:val="000000"/>
          <w:sz w:val="24"/>
          <w:szCs w:val="24"/>
          <w:lang w:eastAsia="es-EC"/>
        </w:rPr>
        <w:t>cadas en futuras intervenciones. -</w:t>
      </w: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p>
    <w:p w:rsidR="00CC5FC4" w:rsidRPr="00A408A6" w:rsidRDefault="00CC5FC4" w:rsidP="00A408A6">
      <w:pPr>
        <w:numPr>
          <w:ilvl w:val="0"/>
          <w:numId w:val="9"/>
        </w:num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Mejorar las comunicaciones de los participantes de los proyectos. </w:t>
      </w:r>
    </w:p>
    <w:p w:rsidR="00CC5FC4" w:rsidRPr="00A408A6" w:rsidRDefault="00CC5FC4" w:rsidP="00A408A6">
      <w:pPr>
        <w:numPr>
          <w:ilvl w:val="0"/>
          <w:numId w:val="9"/>
        </w:num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Incentivar a los estudiantes a trabajar con las comunidades. </w:t>
      </w:r>
    </w:p>
    <w:p w:rsidR="00CC5FC4" w:rsidRPr="00A408A6" w:rsidRDefault="00CC5FC4" w:rsidP="00A408A6">
      <w:pPr>
        <w:numPr>
          <w:ilvl w:val="0"/>
          <w:numId w:val="9"/>
        </w:num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El compromiso entre los actores para poder obtener resultado positivo. </w:t>
      </w:r>
    </w:p>
    <w:p w:rsidR="00CC5FC4" w:rsidRPr="00A408A6" w:rsidRDefault="00CC5FC4" w:rsidP="00A408A6">
      <w:pPr>
        <w:numPr>
          <w:ilvl w:val="0"/>
          <w:numId w:val="9"/>
        </w:num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Planificar cada actividad dentro del proyecto para culminar con éxito.</w:t>
      </w:r>
    </w:p>
    <w:p w:rsidR="00CC5FC4" w:rsidRPr="00A408A6" w:rsidRDefault="00CC5FC4" w:rsidP="00A408A6">
      <w:pPr>
        <w:numPr>
          <w:ilvl w:val="0"/>
          <w:numId w:val="9"/>
        </w:num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eastAsia="Times New Roman" w:hAnsi="Times New Roman" w:cs="Times New Roman"/>
          <w:color w:val="000000"/>
          <w:sz w:val="24"/>
          <w:szCs w:val="24"/>
          <w:lang w:eastAsia="es-EC"/>
        </w:rPr>
        <w:t xml:space="preserve">Trabajar en equipo.  </w:t>
      </w:r>
    </w:p>
    <w:p w:rsidR="00CC5FC4" w:rsidRPr="00A408A6" w:rsidRDefault="00CC5FC4"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9B6D15" w:rsidRPr="00A408A6" w:rsidRDefault="009B6D15"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9B6D15" w:rsidRPr="00A408A6" w:rsidRDefault="009B6D15"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CC5FC4" w:rsidRPr="00A408A6" w:rsidRDefault="00CC5FC4"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lastRenderedPageBreak/>
        <w:t>CONCLUSIONES</w:t>
      </w:r>
    </w:p>
    <w:p w:rsidR="009B6D15" w:rsidRPr="00A408A6" w:rsidRDefault="009B6D15" w:rsidP="00A408A6">
      <w:pPr>
        <w:spacing w:line="240" w:lineRule="auto"/>
        <w:jc w:val="both"/>
        <w:rPr>
          <w:rFonts w:ascii="Times New Roman" w:hAnsi="Times New Roman" w:cs="Times New Roman"/>
          <w:sz w:val="24"/>
          <w:szCs w:val="24"/>
        </w:rPr>
      </w:pPr>
    </w:p>
    <w:p w:rsidR="00CC5FC4" w:rsidRPr="00A408A6" w:rsidRDefault="00CC5F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Al desarrollar la vinculación se puede evidenciar la importancia de la integración de la docencia, investigación y vinculación con la sociedad para la Universidad San Gregorio de Portoviejo, ya que se ha articulado la docencia con el proyecto a fin de ejecutar acciones y presentamos oficialmente los documentos reglamentarios actualizados con actores y autoridades para su aprobación y seguimiento del trámite de la legalización del Centro intervenido ante la instancia del ejecutivo como lo es el MIES.</w:t>
      </w:r>
    </w:p>
    <w:p w:rsidR="00CC5FC4" w:rsidRPr="00A408A6" w:rsidRDefault="002713BA"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hAnsi="Times New Roman" w:cs="Times New Roman"/>
          <w:sz w:val="24"/>
          <w:szCs w:val="24"/>
          <w:lang w:val="es-ES"/>
        </w:rPr>
        <w:t>Se presentaron</w:t>
      </w:r>
      <w:r w:rsidR="00CC5FC4" w:rsidRPr="00A408A6">
        <w:rPr>
          <w:rFonts w:ascii="Times New Roman" w:hAnsi="Times New Roman" w:cs="Times New Roman"/>
          <w:sz w:val="24"/>
          <w:szCs w:val="24"/>
        </w:rPr>
        <w:t xml:space="preserve"> los resultados en </w:t>
      </w:r>
      <w:r w:rsidR="00025FA2" w:rsidRPr="00A408A6">
        <w:rPr>
          <w:rFonts w:ascii="Times New Roman" w:hAnsi="Times New Roman" w:cs="Times New Roman"/>
          <w:sz w:val="24"/>
          <w:szCs w:val="24"/>
        </w:rPr>
        <w:t>dos</w:t>
      </w:r>
      <w:r w:rsidR="00CC5FC4" w:rsidRPr="00A408A6">
        <w:rPr>
          <w:rFonts w:ascii="Times New Roman" w:hAnsi="Times New Roman" w:cs="Times New Roman"/>
          <w:sz w:val="24"/>
          <w:szCs w:val="24"/>
        </w:rPr>
        <w:t xml:space="preserve"> ponencia</w:t>
      </w:r>
      <w:r w:rsidR="00025FA2" w:rsidRPr="00A408A6">
        <w:rPr>
          <w:rFonts w:ascii="Times New Roman" w:hAnsi="Times New Roman" w:cs="Times New Roman"/>
          <w:sz w:val="24"/>
          <w:szCs w:val="24"/>
        </w:rPr>
        <w:t>s</w:t>
      </w:r>
      <w:r w:rsidR="00CC5FC4" w:rsidRPr="00A408A6">
        <w:rPr>
          <w:rFonts w:ascii="Times New Roman" w:hAnsi="Times New Roman" w:cs="Times New Roman"/>
          <w:sz w:val="24"/>
          <w:szCs w:val="24"/>
        </w:rPr>
        <w:t xml:space="preserve"> dentro de evento</w:t>
      </w:r>
      <w:r w:rsidR="00025FA2" w:rsidRPr="00A408A6">
        <w:rPr>
          <w:rFonts w:ascii="Times New Roman" w:hAnsi="Times New Roman" w:cs="Times New Roman"/>
          <w:sz w:val="24"/>
          <w:szCs w:val="24"/>
        </w:rPr>
        <w:t>s</w:t>
      </w:r>
      <w:r w:rsidR="00CC5FC4" w:rsidRPr="00A408A6">
        <w:rPr>
          <w:rFonts w:ascii="Times New Roman" w:hAnsi="Times New Roman" w:cs="Times New Roman"/>
          <w:sz w:val="24"/>
          <w:szCs w:val="24"/>
        </w:rPr>
        <w:t xml:space="preserve"> académico</w:t>
      </w:r>
      <w:r w:rsidR="00025FA2" w:rsidRPr="00A408A6">
        <w:rPr>
          <w:rFonts w:ascii="Times New Roman" w:hAnsi="Times New Roman" w:cs="Times New Roman"/>
          <w:sz w:val="24"/>
          <w:szCs w:val="24"/>
        </w:rPr>
        <w:t>s</w:t>
      </w:r>
      <w:r w:rsidR="00CC5FC4" w:rsidRPr="00A408A6">
        <w:rPr>
          <w:rFonts w:ascii="Times New Roman" w:hAnsi="Times New Roman" w:cs="Times New Roman"/>
          <w:sz w:val="24"/>
          <w:szCs w:val="24"/>
        </w:rPr>
        <w:t xml:space="preserve"> denominado Primeras</w:t>
      </w:r>
      <w:r w:rsidR="00025FA2" w:rsidRPr="00A408A6">
        <w:rPr>
          <w:rFonts w:ascii="Times New Roman" w:hAnsi="Times New Roman" w:cs="Times New Roman"/>
          <w:sz w:val="24"/>
          <w:szCs w:val="24"/>
        </w:rPr>
        <w:t xml:space="preserve"> y Segundas </w:t>
      </w:r>
      <w:r w:rsidR="00CC5FC4" w:rsidRPr="00A408A6">
        <w:rPr>
          <w:rFonts w:ascii="Times New Roman" w:hAnsi="Times New Roman" w:cs="Times New Roman"/>
          <w:sz w:val="24"/>
          <w:szCs w:val="24"/>
        </w:rPr>
        <w:t>Jornadas de Buenas Prácticas de Vinculación actividades que se desarrollan como parte de la formación académica que establece la U</w:t>
      </w:r>
      <w:r w:rsidR="00025FA2" w:rsidRPr="00A408A6">
        <w:rPr>
          <w:rFonts w:ascii="Times New Roman" w:hAnsi="Times New Roman" w:cs="Times New Roman"/>
          <w:sz w:val="24"/>
          <w:szCs w:val="24"/>
        </w:rPr>
        <w:t xml:space="preserve">niversidad </w:t>
      </w:r>
      <w:r w:rsidR="00CC5FC4" w:rsidRPr="00A408A6">
        <w:rPr>
          <w:rFonts w:ascii="Times New Roman" w:hAnsi="Times New Roman" w:cs="Times New Roman"/>
          <w:sz w:val="24"/>
          <w:szCs w:val="24"/>
        </w:rPr>
        <w:t>S</w:t>
      </w:r>
      <w:r w:rsidR="00025FA2" w:rsidRPr="00A408A6">
        <w:rPr>
          <w:rFonts w:ascii="Times New Roman" w:hAnsi="Times New Roman" w:cs="Times New Roman"/>
          <w:sz w:val="24"/>
          <w:szCs w:val="24"/>
        </w:rPr>
        <w:t xml:space="preserve">an </w:t>
      </w:r>
      <w:r w:rsidR="00CC5FC4" w:rsidRPr="00A408A6">
        <w:rPr>
          <w:rFonts w:ascii="Times New Roman" w:hAnsi="Times New Roman" w:cs="Times New Roman"/>
          <w:sz w:val="24"/>
          <w:szCs w:val="24"/>
        </w:rPr>
        <w:t>G</w:t>
      </w:r>
      <w:r w:rsidR="00025FA2" w:rsidRPr="00A408A6">
        <w:rPr>
          <w:rFonts w:ascii="Times New Roman" w:hAnsi="Times New Roman" w:cs="Times New Roman"/>
          <w:sz w:val="24"/>
          <w:szCs w:val="24"/>
        </w:rPr>
        <w:t xml:space="preserve">regorio de </w:t>
      </w:r>
      <w:r w:rsidR="00CC5FC4" w:rsidRPr="00A408A6">
        <w:rPr>
          <w:rFonts w:ascii="Times New Roman" w:hAnsi="Times New Roman" w:cs="Times New Roman"/>
          <w:sz w:val="24"/>
          <w:szCs w:val="24"/>
        </w:rPr>
        <w:t>P</w:t>
      </w:r>
      <w:r w:rsidR="00025FA2" w:rsidRPr="00A408A6">
        <w:rPr>
          <w:rFonts w:ascii="Times New Roman" w:hAnsi="Times New Roman" w:cs="Times New Roman"/>
          <w:sz w:val="24"/>
          <w:szCs w:val="24"/>
        </w:rPr>
        <w:t>ortoviejo</w:t>
      </w:r>
      <w:r w:rsidR="00CC5FC4" w:rsidRPr="00A408A6">
        <w:rPr>
          <w:rFonts w:ascii="Times New Roman" w:hAnsi="Times New Roman" w:cs="Times New Roman"/>
          <w:sz w:val="24"/>
          <w:szCs w:val="24"/>
        </w:rPr>
        <w:t>, la cual con  participación de sus estudiantes aplica la responsabilidad social en una sociedad que así lo requiere, cumpliendo con la contribución ciudadana y plasmando esos resultados en la investigación formativa al diseñar modelos de trabajo como es el caso de este proyecto, que permitan articular la docencia con la investigación, contribuyendo al avance científico y a la generación de teorías</w:t>
      </w:r>
      <w:r w:rsidR="00025FA2" w:rsidRPr="00A408A6">
        <w:rPr>
          <w:rFonts w:ascii="Times New Roman" w:hAnsi="Times New Roman" w:cs="Times New Roman"/>
          <w:sz w:val="24"/>
          <w:szCs w:val="24"/>
        </w:rPr>
        <w:t>, procesos</w:t>
      </w:r>
      <w:r w:rsidR="00CC5FC4" w:rsidRPr="00A408A6">
        <w:rPr>
          <w:rFonts w:ascii="Times New Roman" w:hAnsi="Times New Roman" w:cs="Times New Roman"/>
          <w:sz w:val="24"/>
          <w:szCs w:val="24"/>
        </w:rPr>
        <w:t xml:space="preserve"> y conceptos en el campo del derecho.</w:t>
      </w:r>
    </w:p>
    <w:p w:rsidR="009B6D15" w:rsidRPr="00A408A6" w:rsidRDefault="009B6D15" w:rsidP="00A408A6">
      <w:pPr>
        <w:spacing w:line="240" w:lineRule="auto"/>
        <w:jc w:val="both"/>
        <w:rPr>
          <w:rFonts w:ascii="Times New Roman" w:hAnsi="Times New Roman" w:cs="Times New Roman"/>
          <w:sz w:val="24"/>
          <w:szCs w:val="24"/>
        </w:rPr>
      </w:pPr>
    </w:p>
    <w:p w:rsidR="00CC5FC4" w:rsidRPr="00A408A6" w:rsidRDefault="00CC5F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 xml:space="preserve">El impartir conocimientos adquiridos en el aula mediante capacitaciones con los beneficiarios del Centro de Apoyo Integral San Pedro, </w:t>
      </w:r>
      <w:r w:rsidR="002713BA" w:rsidRPr="00A408A6">
        <w:rPr>
          <w:rFonts w:ascii="Times New Roman" w:hAnsi="Times New Roman" w:cs="Times New Roman"/>
          <w:sz w:val="24"/>
          <w:szCs w:val="24"/>
        </w:rPr>
        <w:t xml:space="preserve">fue </w:t>
      </w:r>
      <w:r w:rsidRPr="00A408A6">
        <w:rPr>
          <w:rFonts w:ascii="Times New Roman" w:hAnsi="Times New Roman" w:cs="Times New Roman"/>
          <w:sz w:val="24"/>
          <w:szCs w:val="24"/>
        </w:rPr>
        <w:t xml:space="preserve">de trascendental importancia para los </w:t>
      </w:r>
      <w:r w:rsidR="002713BA" w:rsidRPr="00A408A6">
        <w:rPr>
          <w:rFonts w:ascii="Times New Roman" w:hAnsi="Times New Roman" w:cs="Times New Roman"/>
          <w:sz w:val="24"/>
          <w:szCs w:val="24"/>
        </w:rPr>
        <w:t>estudiantes, ya que así se pusieron</w:t>
      </w:r>
      <w:r w:rsidRPr="00A408A6">
        <w:rPr>
          <w:rFonts w:ascii="Times New Roman" w:hAnsi="Times New Roman" w:cs="Times New Roman"/>
          <w:sz w:val="24"/>
          <w:szCs w:val="24"/>
        </w:rPr>
        <w:t xml:space="preserve"> en práctica con la colectividad la preparación adquirida en los distintos niveles de estudio</w:t>
      </w:r>
      <w:r w:rsidR="002713BA" w:rsidRPr="00A408A6">
        <w:rPr>
          <w:rFonts w:ascii="Times New Roman" w:hAnsi="Times New Roman" w:cs="Times New Roman"/>
          <w:sz w:val="24"/>
          <w:szCs w:val="24"/>
        </w:rPr>
        <w:t xml:space="preserve"> y contribuyeron</w:t>
      </w:r>
      <w:r w:rsidRPr="00A408A6">
        <w:rPr>
          <w:rFonts w:ascii="Times New Roman" w:hAnsi="Times New Roman" w:cs="Times New Roman"/>
          <w:sz w:val="24"/>
          <w:szCs w:val="24"/>
        </w:rPr>
        <w:t xml:space="preserve"> a la mejora de los involucrados.</w:t>
      </w:r>
    </w:p>
    <w:p w:rsidR="00CC5FC4" w:rsidRPr="00A408A6" w:rsidRDefault="00CC5F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La formación humanística conllev</w:t>
      </w:r>
      <w:r w:rsidR="002713BA" w:rsidRPr="00A408A6">
        <w:rPr>
          <w:rFonts w:ascii="Times New Roman" w:hAnsi="Times New Roman" w:cs="Times New Roman"/>
          <w:sz w:val="24"/>
          <w:szCs w:val="24"/>
        </w:rPr>
        <w:t>ó</w:t>
      </w:r>
      <w:r w:rsidRPr="00A408A6">
        <w:rPr>
          <w:rFonts w:ascii="Times New Roman" w:hAnsi="Times New Roman" w:cs="Times New Roman"/>
          <w:sz w:val="24"/>
          <w:szCs w:val="24"/>
        </w:rPr>
        <w:t xml:space="preserve"> a que los estudiantes realicen sus proyectos con responsabilidad social, vocación de servicio comunitario, aplicar</w:t>
      </w:r>
      <w:r w:rsidR="002713BA" w:rsidRPr="00A408A6">
        <w:rPr>
          <w:rFonts w:ascii="Times New Roman" w:hAnsi="Times New Roman" w:cs="Times New Roman"/>
          <w:sz w:val="24"/>
          <w:szCs w:val="24"/>
        </w:rPr>
        <w:t>on</w:t>
      </w:r>
      <w:r w:rsidRPr="00A408A6">
        <w:rPr>
          <w:rFonts w:ascii="Times New Roman" w:hAnsi="Times New Roman" w:cs="Times New Roman"/>
          <w:sz w:val="24"/>
          <w:szCs w:val="24"/>
        </w:rPr>
        <w:t xml:space="preserve"> la é</w:t>
      </w:r>
      <w:r w:rsidR="002713BA" w:rsidRPr="00A408A6">
        <w:rPr>
          <w:rFonts w:ascii="Times New Roman" w:hAnsi="Times New Roman" w:cs="Times New Roman"/>
          <w:sz w:val="24"/>
          <w:szCs w:val="24"/>
        </w:rPr>
        <w:t xml:space="preserve">tica con los </w:t>
      </w:r>
      <w:r w:rsidR="00025FA2" w:rsidRPr="00A408A6">
        <w:rPr>
          <w:rFonts w:ascii="Times New Roman" w:hAnsi="Times New Roman" w:cs="Times New Roman"/>
          <w:sz w:val="24"/>
          <w:szCs w:val="24"/>
        </w:rPr>
        <w:t>actores del proyecto</w:t>
      </w:r>
      <w:r w:rsidR="002713BA" w:rsidRPr="00A408A6">
        <w:rPr>
          <w:rFonts w:ascii="Times New Roman" w:hAnsi="Times New Roman" w:cs="Times New Roman"/>
          <w:sz w:val="24"/>
          <w:szCs w:val="24"/>
        </w:rPr>
        <w:t>, se observó</w:t>
      </w:r>
      <w:r w:rsidRPr="00A408A6">
        <w:rPr>
          <w:rFonts w:ascii="Times New Roman" w:hAnsi="Times New Roman" w:cs="Times New Roman"/>
          <w:sz w:val="24"/>
          <w:szCs w:val="24"/>
        </w:rPr>
        <w:t xml:space="preserve"> solidaridad entre compañeros </w:t>
      </w:r>
      <w:r w:rsidR="00025FA2" w:rsidRPr="00A408A6">
        <w:rPr>
          <w:rFonts w:ascii="Times New Roman" w:hAnsi="Times New Roman" w:cs="Times New Roman"/>
          <w:sz w:val="24"/>
          <w:szCs w:val="24"/>
        </w:rPr>
        <w:t xml:space="preserve">y docentes </w:t>
      </w:r>
      <w:r w:rsidRPr="00A408A6">
        <w:rPr>
          <w:rFonts w:ascii="Times New Roman" w:hAnsi="Times New Roman" w:cs="Times New Roman"/>
          <w:sz w:val="24"/>
          <w:szCs w:val="24"/>
        </w:rPr>
        <w:t>ya que son valores que contribuyen a realizar de una mejor manera su trabajo de campo.</w:t>
      </w:r>
    </w:p>
    <w:p w:rsidR="00CC5FC4" w:rsidRPr="00A408A6" w:rsidRDefault="00CC5FC4" w:rsidP="00A408A6">
      <w:pPr>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El proyecto Asesoría Legal Centro de Apoyo Integral San Pedro</w:t>
      </w:r>
      <w:r w:rsidR="002713BA" w:rsidRPr="00A408A6">
        <w:rPr>
          <w:rFonts w:ascii="Times New Roman" w:hAnsi="Times New Roman" w:cs="Times New Roman"/>
          <w:sz w:val="24"/>
          <w:szCs w:val="24"/>
        </w:rPr>
        <w:t xml:space="preserve"> obtuvo un resultado </w:t>
      </w:r>
      <w:r w:rsidRPr="00A408A6">
        <w:rPr>
          <w:rFonts w:ascii="Times New Roman" w:hAnsi="Times New Roman" w:cs="Times New Roman"/>
          <w:sz w:val="24"/>
          <w:szCs w:val="24"/>
        </w:rPr>
        <w:t xml:space="preserve">beneficioso para la colectividad portovejense estrictamente a los beneficiarios y a todo el personal de apoyo </w:t>
      </w:r>
      <w:r w:rsidR="002713BA" w:rsidRPr="00A408A6">
        <w:rPr>
          <w:rFonts w:ascii="Times New Roman" w:hAnsi="Times New Roman" w:cs="Times New Roman"/>
          <w:sz w:val="24"/>
          <w:szCs w:val="24"/>
        </w:rPr>
        <w:t>ya que recibieron</w:t>
      </w:r>
      <w:r w:rsidRPr="00A408A6">
        <w:rPr>
          <w:rFonts w:ascii="Times New Roman" w:hAnsi="Times New Roman" w:cs="Times New Roman"/>
          <w:sz w:val="24"/>
          <w:szCs w:val="24"/>
        </w:rPr>
        <w:t xml:space="preserve"> capacitaciones orientadas a, mejorar la calidad de atención a los </w:t>
      </w:r>
      <w:r w:rsidR="002713BA" w:rsidRPr="00A408A6">
        <w:rPr>
          <w:rFonts w:ascii="Times New Roman" w:hAnsi="Times New Roman" w:cs="Times New Roman"/>
          <w:sz w:val="24"/>
          <w:szCs w:val="24"/>
        </w:rPr>
        <w:t>ni</w:t>
      </w:r>
      <w:r w:rsidRPr="00A408A6">
        <w:rPr>
          <w:rFonts w:ascii="Times New Roman" w:hAnsi="Times New Roman" w:cs="Times New Roman"/>
          <w:sz w:val="24"/>
          <w:szCs w:val="24"/>
        </w:rPr>
        <w:t>ños niñas y adolescentes, manejo de crisis y situaciones legales, conocimientos generales básicos en derecho temas que han contribuido a mejorar sus actividades.</w:t>
      </w:r>
    </w:p>
    <w:p w:rsidR="009B6D15" w:rsidRPr="00A408A6" w:rsidRDefault="009B6D15" w:rsidP="00A408A6">
      <w:pPr>
        <w:spacing w:after="200" w:line="240" w:lineRule="auto"/>
        <w:contextualSpacing/>
        <w:jc w:val="both"/>
        <w:rPr>
          <w:rFonts w:ascii="Times New Roman" w:eastAsia="Times New Roman" w:hAnsi="Times New Roman" w:cs="Times New Roman"/>
          <w:b/>
          <w:color w:val="000000"/>
          <w:sz w:val="24"/>
          <w:szCs w:val="24"/>
          <w:lang w:eastAsia="es-EC"/>
        </w:rPr>
      </w:pPr>
    </w:p>
    <w:p w:rsidR="00CC5FC4" w:rsidRPr="00A408A6" w:rsidRDefault="00CC5FC4" w:rsidP="00A408A6">
      <w:pPr>
        <w:spacing w:after="200" w:line="240" w:lineRule="auto"/>
        <w:contextualSpacing/>
        <w:jc w:val="both"/>
        <w:rPr>
          <w:rFonts w:ascii="Times New Roman" w:eastAsia="Times New Roman" w:hAnsi="Times New Roman" w:cs="Times New Roman"/>
          <w:b/>
          <w:color w:val="000000"/>
          <w:sz w:val="24"/>
          <w:szCs w:val="24"/>
          <w:lang w:eastAsia="es-EC"/>
        </w:rPr>
      </w:pPr>
      <w:r w:rsidRPr="00A408A6">
        <w:rPr>
          <w:rFonts w:ascii="Times New Roman" w:eastAsia="Times New Roman" w:hAnsi="Times New Roman" w:cs="Times New Roman"/>
          <w:b/>
          <w:color w:val="000000"/>
          <w:sz w:val="24"/>
          <w:szCs w:val="24"/>
          <w:lang w:eastAsia="es-EC"/>
        </w:rPr>
        <w:t>RECOMENDACIONES</w:t>
      </w:r>
      <w:r w:rsidR="00CD31F2" w:rsidRPr="00A408A6">
        <w:rPr>
          <w:rFonts w:ascii="Times New Roman" w:eastAsia="Times New Roman" w:hAnsi="Times New Roman" w:cs="Times New Roman"/>
          <w:b/>
          <w:color w:val="000000"/>
          <w:sz w:val="24"/>
          <w:szCs w:val="24"/>
          <w:lang w:eastAsia="es-EC"/>
        </w:rPr>
        <w:t>:</w:t>
      </w:r>
      <w:r w:rsidRPr="00A408A6">
        <w:rPr>
          <w:rFonts w:ascii="Times New Roman" w:eastAsia="Times New Roman" w:hAnsi="Times New Roman" w:cs="Times New Roman"/>
          <w:b/>
          <w:color w:val="000000"/>
          <w:sz w:val="24"/>
          <w:szCs w:val="24"/>
          <w:lang w:eastAsia="es-EC"/>
        </w:rPr>
        <w:t xml:space="preserve"> </w:t>
      </w:r>
    </w:p>
    <w:p w:rsidR="009B6D15" w:rsidRPr="00A408A6" w:rsidRDefault="009B6D15" w:rsidP="00A408A6">
      <w:pPr>
        <w:tabs>
          <w:tab w:val="left" w:pos="1395"/>
        </w:tabs>
        <w:spacing w:line="240" w:lineRule="auto"/>
        <w:jc w:val="both"/>
        <w:rPr>
          <w:rFonts w:ascii="Times New Roman" w:hAnsi="Times New Roman" w:cs="Times New Roman"/>
          <w:sz w:val="24"/>
          <w:szCs w:val="24"/>
        </w:rPr>
      </w:pPr>
    </w:p>
    <w:p w:rsidR="00CC5FC4" w:rsidRPr="00A408A6" w:rsidRDefault="002713BA" w:rsidP="00A408A6">
      <w:pPr>
        <w:tabs>
          <w:tab w:val="left" w:pos="1395"/>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Este artículo basado en la experiencia de</w:t>
      </w:r>
      <w:r w:rsidR="00CC5FC4" w:rsidRPr="00A408A6">
        <w:rPr>
          <w:rFonts w:ascii="Times New Roman" w:hAnsi="Times New Roman" w:cs="Times New Roman"/>
          <w:sz w:val="24"/>
          <w:szCs w:val="24"/>
        </w:rPr>
        <w:t>l proyecto de vinculación debe permitir una mayor vivencia del conocimiento teórico y práctico de las asignaturas a las realidades de la comunidad o grupo de personas en donde se desea ejecutar el proyecto, siendo necesario un trabajo mancomunado de la docencia con la implementación de las acciones planificadas en el proyecto, inclusive dar continuidad al modelo que se construye, validándolo en las</w:t>
      </w:r>
      <w:r w:rsidRPr="00A408A6">
        <w:rPr>
          <w:rFonts w:ascii="Times New Roman" w:hAnsi="Times New Roman" w:cs="Times New Roman"/>
          <w:sz w:val="24"/>
          <w:szCs w:val="24"/>
        </w:rPr>
        <w:t xml:space="preserve"> asignaturas relacionadas con </w:t>
      </w:r>
      <w:r w:rsidR="00CC5FC4" w:rsidRPr="00A408A6">
        <w:rPr>
          <w:rFonts w:ascii="Times New Roman" w:hAnsi="Times New Roman" w:cs="Times New Roman"/>
          <w:sz w:val="24"/>
          <w:szCs w:val="24"/>
        </w:rPr>
        <w:t>proyecto</w:t>
      </w:r>
      <w:r w:rsidRPr="00A408A6">
        <w:rPr>
          <w:rFonts w:ascii="Times New Roman" w:hAnsi="Times New Roman" w:cs="Times New Roman"/>
          <w:sz w:val="24"/>
          <w:szCs w:val="24"/>
        </w:rPr>
        <w:t>s</w:t>
      </w:r>
      <w:r w:rsidR="00CC5FC4" w:rsidRPr="00A408A6">
        <w:rPr>
          <w:rFonts w:ascii="Times New Roman" w:hAnsi="Times New Roman" w:cs="Times New Roman"/>
          <w:sz w:val="24"/>
          <w:szCs w:val="24"/>
        </w:rPr>
        <w:t xml:space="preserve"> en los próximos semestres.</w:t>
      </w:r>
    </w:p>
    <w:p w:rsidR="002713BA" w:rsidRPr="00A408A6" w:rsidRDefault="00CC5FC4" w:rsidP="00A408A6">
      <w:pPr>
        <w:tabs>
          <w:tab w:val="left" w:pos="1395"/>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Se debe impulsar una mayor producción científica de las vivencias que se manifiestan en la ejecución o planificación de los proyectos, debido al contraste que en muchos de los casos se aprecia entre la teoría que se da en las asignaturas con la realidad en la ejecución de acciones; aspectos que pueden enriquecer la docencia.</w:t>
      </w:r>
    </w:p>
    <w:p w:rsidR="00CC5FC4" w:rsidRPr="00A408A6" w:rsidRDefault="002713BA" w:rsidP="00A408A6">
      <w:pPr>
        <w:tabs>
          <w:tab w:val="left" w:pos="1395"/>
        </w:tabs>
        <w:spacing w:line="240" w:lineRule="auto"/>
        <w:jc w:val="both"/>
        <w:rPr>
          <w:rFonts w:ascii="Times New Roman" w:hAnsi="Times New Roman" w:cs="Times New Roman"/>
          <w:sz w:val="24"/>
          <w:szCs w:val="24"/>
        </w:rPr>
      </w:pPr>
      <w:r w:rsidRPr="00A408A6">
        <w:rPr>
          <w:rFonts w:ascii="Times New Roman" w:hAnsi="Times New Roman" w:cs="Times New Roman"/>
          <w:sz w:val="24"/>
          <w:szCs w:val="24"/>
        </w:rPr>
        <w:t>Estudiar los</w:t>
      </w:r>
      <w:r w:rsidR="00CC5FC4" w:rsidRPr="00A408A6">
        <w:rPr>
          <w:rFonts w:ascii="Times New Roman" w:hAnsi="Times New Roman" w:cs="Times New Roman"/>
          <w:sz w:val="24"/>
          <w:szCs w:val="24"/>
        </w:rPr>
        <w:t xml:space="preserve"> indicadores en la colectividad manabita específicamente a los beneficiarios del Centro de Apoyo Integral San Pedro, que permita</w:t>
      </w:r>
      <w:r w:rsidRPr="00A408A6">
        <w:rPr>
          <w:rFonts w:ascii="Times New Roman" w:hAnsi="Times New Roman" w:cs="Times New Roman"/>
          <w:sz w:val="24"/>
          <w:szCs w:val="24"/>
        </w:rPr>
        <w:t>n</w:t>
      </w:r>
      <w:r w:rsidR="00CC5FC4" w:rsidRPr="00A408A6">
        <w:rPr>
          <w:rFonts w:ascii="Times New Roman" w:hAnsi="Times New Roman" w:cs="Times New Roman"/>
          <w:sz w:val="24"/>
          <w:szCs w:val="24"/>
        </w:rPr>
        <w:t xml:space="preserve"> medir la calidad y la mejora continua</w:t>
      </w:r>
      <w:r w:rsidRPr="00A408A6">
        <w:rPr>
          <w:rFonts w:ascii="Times New Roman" w:hAnsi="Times New Roman" w:cs="Times New Roman"/>
          <w:sz w:val="24"/>
          <w:szCs w:val="24"/>
        </w:rPr>
        <w:t>,</w:t>
      </w:r>
      <w:r w:rsidR="00CC5FC4" w:rsidRPr="00A408A6">
        <w:rPr>
          <w:rFonts w:ascii="Times New Roman" w:hAnsi="Times New Roman" w:cs="Times New Roman"/>
          <w:sz w:val="24"/>
          <w:szCs w:val="24"/>
        </w:rPr>
        <w:t xml:space="preserve"> lo que servirá de insumo para determinar qué temas deben ser objeto de capacitación o retroalimentación.</w:t>
      </w:r>
    </w:p>
    <w:p w:rsidR="00CC5FC4" w:rsidRPr="00A408A6" w:rsidRDefault="00CC5FC4" w:rsidP="00A408A6">
      <w:pPr>
        <w:pStyle w:val="Prrafodelista"/>
        <w:tabs>
          <w:tab w:val="left" w:pos="1395"/>
        </w:tabs>
        <w:jc w:val="both"/>
        <w:rPr>
          <w:rFonts w:ascii="Times New Roman" w:hAnsi="Times New Roman"/>
          <w:sz w:val="24"/>
          <w:szCs w:val="24"/>
          <w:lang w:val="es-EC"/>
        </w:rPr>
      </w:pPr>
    </w:p>
    <w:p w:rsidR="00CC5FC4" w:rsidRPr="00A408A6" w:rsidRDefault="00CC5FC4" w:rsidP="00A408A6">
      <w:pPr>
        <w:spacing w:after="200" w:line="240" w:lineRule="auto"/>
        <w:contextualSpacing/>
        <w:jc w:val="both"/>
        <w:rPr>
          <w:rFonts w:ascii="Times New Roman" w:eastAsia="Times New Roman" w:hAnsi="Times New Roman" w:cs="Times New Roman"/>
          <w:color w:val="000000"/>
          <w:sz w:val="24"/>
          <w:szCs w:val="24"/>
          <w:lang w:eastAsia="es-EC"/>
        </w:rPr>
      </w:pPr>
      <w:r w:rsidRPr="00A408A6">
        <w:rPr>
          <w:rFonts w:ascii="Times New Roman" w:hAnsi="Times New Roman" w:cs="Times New Roman"/>
          <w:sz w:val="24"/>
          <w:szCs w:val="24"/>
        </w:rPr>
        <w:t>Solicitar al vicariato mayor celeridad en procesos (actualización de estatutos y reglamentos) para el beneficio de estas instituciones que están para servir a la colectividad manabita.</w:t>
      </w:r>
    </w:p>
    <w:p w:rsidR="00CC5FC4" w:rsidRPr="00A408A6" w:rsidRDefault="00CC5FC4" w:rsidP="00A408A6">
      <w:pPr>
        <w:spacing w:line="240" w:lineRule="auto"/>
        <w:jc w:val="both"/>
        <w:rPr>
          <w:rFonts w:ascii="Times New Roman" w:hAnsi="Times New Roman" w:cs="Times New Roman"/>
          <w:b/>
          <w:sz w:val="24"/>
          <w:szCs w:val="24"/>
        </w:rPr>
      </w:pPr>
    </w:p>
    <w:p w:rsidR="00CC5FC4" w:rsidRPr="00A408A6" w:rsidRDefault="00CC5FC4" w:rsidP="00A408A6">
      <w:pPr>
        <w:spacing w:line="240" w:lineRule="auto"/>
        <w:jc w:val="both"/>
        <w:rPr>
          <w:rFonts w:ascii="Times New Roman" w:hAnsi="Times New Roman" w:cs="Times New Roman"/>
          <w:b/>
          <w:sz w:val="24"/>
          <w:szCs w:val="24"/>
        </w:rPr>
      </w:pPr>
    </w:p>
    <w:p w:rsidR="00CC5FC4" w:rsidRPr="00A408A6" w:rsidRDefault="00CC5FC4" w:rsidP="00A408A6">
      <w:pPr>
        <w:spacing w:line="240" w:lineRule="auto"/>
        <w:jc w:val="both"/>
        <w:rPr>
          <w:rFonts w:ascii="Times New Roman" w:hAnsi="Times New Roman" w:cs="Times New Roman"/>
          <w:b/>
          <w:sz w:val="24"/>
          <w:szCs w:val="24"/>
        </w:rPr>
      </w:pPr>
    </w:p>
    <w:p w:rsidR="00CC5FC4" w:rsidRPr="00A408A6" w:rsidRDefault="00CC5FC4" w:rsidP="00A408A6">
      <w:pPr>
        <w:spacing w:line="240" w:lineRule="auto"/>
        <w:jc w:val="both"/>
        <w:rPr>
          <w:rFonts w:ascii="Times New Roman" w:hAnsi="Times New Roman" w:cs="Times New Roman"/>
          <w:b/>
          <w:sz w:val="24"/>
          <w:szCs w:val="24"/>
        </w:rPr>
      </w:pPr>
    </w:p>
    <w:p w:rsidR="00CC5FC4" w:rsidRPr="00A408A6" w:rsidRDefault="00CC5FC4" w:rsidP="00A408A6">
      <w:pPr>
        <w:spacing w:line="240" w:lineRule="auto"/>
        <w:jc w:val="both"/>
        <w:rPr>
          <w:rFonts w:ascii="Times New Roman" w:hAnsi="Times New Roman" w:cs="Times New Roman"/>
          <w:b/>
          <w:sz w:val="24"/>
          <w:szCs w:val="24"/>
        </w:rPr>
      </w:pPr>
    </w:p>
    <w:p w:rsidR="00C40AAF" w:rsidRPr="00A408A6" w:rsidRDefault="00C40AAF" w:rsidP="00A408A6">
      <w:pPr>
        <w:spacing w:line="240" w:lineRule="auto"/>
        <w:ind w:firstLine="708"/>
        <w:jc w:val="both"/>
        <w:rPr>
          <w:rFonts w:ascii="Times New Roman" w:hAnsi="Times New Roman" w:cs="Times New Roman"/>
          <w:sz w:val="24"/>
          <w:szCs w:val="24"/>
        </w:rPr>
      </w:pPr>
    </w:p>
    <w:p w:rsidR="00C40AAF" w:rsidRPr="00A408A6" w:rsidRDefault="00C40AAF" w:rsidP="00A408A6">
      <w:pPr>
        <w:spacing w:line="240" w:lineRule="auto"/>
        <w:rPr>
          <w:rFonts w:ascii="Times New Roman" w:hAnsi="Times New Roman" w:cs="Times New Roman"/>
          <w:sz w:val="24"/>
          <w:szCs w:val="24"/>
        </w:rPr>
      </w:pPr>
    </w:p>
    <w:p w:rsidR="00612765" w:rsidRPr="00A408A6" w:rsidRDefault="00612765" w:rsidP="00A408A6">
      <w:pPr>
        <w:spacing w:line="240" w:lineRule="auto"/>
        <w:rPr>
          <w:rFonts w:ascii="Times New Roman" w:hAnsi="Times New Roman" w:cs="Times New Roman"/>
          <w:sz w:val="24"/>
          <w:szCs w:val="24"/>
        </w:rPr>
      </w:pPr>
    </w:p>
    <w:p w:rsidR="00612765" w:rsidRPr="00A408A6" w:rsidRDefault="00612765" w:rsidP="00A408A6">
      <w:pPr>
        <w:spacing w:line="240" w:lineRule="auto"/>
        <w:rPr>
          <w:rFonts w:ascii="Times New Roman" w:hAnsi="Times New Roman" w:cs="Times New Roman"/>
          <w:sz w:val="24"/>
          <w:szCs w:val="24"/>
        </w:rPr>
      </w:pPr>
    </w:p>
    <w:p w:rsidR="00612765" w:rsidRPr="00A408A6" w:rsidRDefault="00612765"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2713BA" w:rsidRPr="00A408A6" w:rsidRDefault="002713BA" w:rsidP="00A408A6">
      <w:pPr>
        <w:spacing w:line="240" w:lineRule="auto"/>
        <w:rPr>
          <w:rFonts w:ascii="Times New Roman" w:hAnsi="Times New Roman" w:cs="Times New Roman"/>
          <w:sz w:val="24"/>
          <w:szCs w:val="24"/>
        </w:rPr>
      </w:pPr>
    </w:p>
    <w:p w:rsidR="00C40AAF" w:rsidRPr="00A408A6" w:rsidRDefault="00C40AAF"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p w:rsidR="006563FE" w:rsidRPr="00A408A6" w:rsidRDefault="006563FE" w:rsidP="00A408A6">
      <w:pPr>
        <w:spacing w:line="240" w:lineRule="auto"/>
        <w:jc w:val="both"/>
        <w:rPr>
          <w:rFonts w:ascii="Times New Roman" w:hAnsi="Times New Roman" w:cs="Times New Roman"/>
          <w:sz w:val="24"/>
          <w:szCs w:val="24"/>
        </w:rPr>
      </w:pPr>
    </w:p>
    <w:sdt>
      <w:sdtPr>
        <w:rPr>
          <w:rFonts w:ascii="Times New Roman" w:eastAsiaTheme="minorHAnsi" w:hAnsi="Times New Roman" w:cs="Times New Roman"/>
          <w:color w:val="auto"/>
          <w:sz w:val="24"/>
          <w:szCs w:val="24"/>
          <w:lang w:val="es-ES" w:eastAsia="en-US"/>
        </w:rPr>
        <w:id w:val="-1532182501"/>
        <w:docPartObj>
          <w:docPartGallery w:val="Bibliographies"/>
          <w:docPartUnique/>
        </w:docPartObj>
      </w:sdtPr>
      <w:sdtEndPr>
        <w:rPr>
          <w:sz w:val="28"/>
          <w:lang w:val="es-EC"/>
        </w:rPr>
      </w:sdtEndPr>
      <w:sdtContent>
        <w:p w:rsidR="00395AA0" w:rsidRPr="00A408A6" w:rsidRDefault="00395AA0" w:rsidP="00A408A6">
          <w:pPr>
            <w:pStyle w:val="Ttulo1"/>
            <w:spacing w:line="240" w:lineRule="auto"/>
            <w:rPr>
              <w:rFonts w:ascii="Times New Roman" w:hAnsi="Times New Roman" w:cs="Times New Roman"/>
              <w:b/>
              <w:color w:val="auto"/>
              <w:sz w:val="24"/>
              <w:szCs w:val="24"/>
              <w:lang w:val="es-ES"/>
            </w:rPr>
          </w:pPr>
          <w:r w:rsidRPr="00A408A6">
            <w:rPr>
              <w:rFonts w:ascii="Times New Roman" w:hAnsi="Times New Roman" w:cs="Times New Roman"/>
              <w:b/>
              <w:color w:val="auto"/>
              <w:sz w:val="24"/>
              <w:szCs w:val="24"/>
              <w:lang w:val="es-ES"/>
            </w:rPr>
            <w:t>REFERENCIAS</w:t>
          </w:r>
          <w:r w:rsidR="006563FE" w:rsidRPr="00A408A6">
            <w:rPr>
              <w:rFonts w:ascii="Times New Roman" w:hAnsi="Times New Roman" w:cs="Times New Roman"/>
              <w:b/>
              <w:color w:val="auto"/>
              <w:sz w:val="24"/>
              <w:szCs w:val="24"/>
              <w:lang w:val="es-ES"/>
            </w:rPr>
            <w:t xml:space="preserve"> BIBLIOGRÁFICAS</w:t>
          </w:r>
        </w:p>
        <w:sdt>
          <w:sdtPr>
            <w:rPr>
              <w:rFonts w:ascii="Times New Roman" w:hAnsi="Times New Roman" w:cs="Times New Roman"/>
              <w:sz w:val="24"/>
              <w:szCs w:val="24"/>
            </w:rPr>
            <w:id w:val="-573587230"/>
            <w:bibliography/>
          </w:sdtPr>
          <w:sdtEndPr>
            <w:rPr>
              <w:sz w:val="28"/>
            </w:rPr>
          </w:sdtEndPr>
          <w:sdtContent>
            <w:p w:rsidR="004C39DC" w:rsidRDefault="004C39DC" w:rsidP="004C39DC">
              <w:pPr>
                <w:pStyle w:val="Bibliografa"/>
                <w:spacing w:line="240" w:lineRule="auto"/>
                <w:rPr>
                  <w:rFonts w:ascii="Times New Roman" w:hAnsi="Times New Roman" w:cs="Times New Roman"/>
                  <w:sz w:val="24"/>
                  <w:szCs w:val="24"/>
                </w:rPr>
              </w:pPr>
            </w:p>
            <w:p w:rsidR="004C39DC" w:rsidRPr="004C39DC" w:rsidRDefault="004C39DC" w:rsidP="004C39DC"/>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fldChar w:fldCharType="begin"/>
              </w:r>
              <w:r w:rsidRPr="004C39DC">
                <w:rPr>
                  <w:rFonts w:ascii="Times New Roman" w:hAnsi="Times New Roman" w:cs="Times New Roman"/>
                  <w:sz w:val="24"/>
                </w:rPr>
                <w:instrText xml:space="preserve"> ADDIN ZOTERO_BIBL {"uncited":[],"omitted":[],"custom":[]} CSL_BIBLIOGRAPHY </w:instrText>
              </w:r>
              <w:r w:rsidRPr="004C39DC">
                <w:rPr>
                  <w:rFonts w:ascii="Times New Roman" w:hAnsi="Times New Roman" w:cs="Times New Roman"/>
                  <w:sz w:val="24"/>
                </w:rPr>
                <w:fldChar w:fldCharType="separate"/>
              </w:r>
              <w:r w:rsidRPr="004C39DC">
                <w:rPr>
                  <w:rFonts w:ascii="Times New Roman" w:hAnsi="Times New Roman" w:cs="Times New Roman"/>
                  <w:sz w:val="24"/>
                </w:rPr>
                <w:t xml:space="preserve">Asamblea Constituyente. (2010). </w:t>
              </w:r>
              <w:r w:rsidRPr="004C39DC">
                <w:rPr>
                  <w:rFonts w:ascii="Times New Roman" w:hAnsi="Times New Roman" w:cs="Times New Roman"/>
                  <w:i/>
                  <w:iCs/>
                  <w:sz w:val="24"/>
                </w:rPr>
                <w:t>Ley Orgánica de Participación Ciudadana</w:t>
              </w:r>
              <w:r w:rsidRPr="004C39DC">
                <w:rPr>
                  <w:rFonts w:ascii="Times New Roman" w:hAnsi="Times New Roman" w:cs="Times New Roman"/>
                  <w:sz w:val="24"/>
                </w:rPr>
                <w:t>. Quito: Publicación Oficial de la Asamblea Constituyente.</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Asamblea General de las Naciones Unidas. (1948). Declaración Universal de los Derechos humanos. </w:t>
              </w:r>
              <w:r w:rsidRPr="004C39DC">
                <w:rPr>
                  <w:rFonts w:ascii="Times New Roman" w:hAnsi="Times New Roman" w:cs="Times New Roman"/>
                  <w:i/>
                  <w:iCs/>
                  <w:sz w:val="24"/>
                </w:rPr>
                <w:t>Tomado de http://www. aprodeh. org. pe</w:t>
              </w:r>
              <w:r w:rsidRPr="004C39DC">
                <w:rPr>
                  <w:rFonts w:ascii="Times New Roman" w:hAnsi="Times New Roman" w:cs="Times New Roman"/>
                  <w:sz w:val="24"/>
                </w:rPr>
                <w:t>.</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Asamblea Nacional. (2019). Código Civil Ecuatoriano. </w:t>
              </w:r>
              <w:r w:rsidRPr="004C39DC">
                <w:rPr>
                  <w:rFonts w:ascii="Times New Roman" w:hAnsi="Times New Roman" w:cs="Times New Roman"/>
                  <w:i/>
                  <w:iCs/>
                  <w:sz w:val="24"/>
                </w:rPr>
                <w:t>Registro Oficial Suplemento</w:t>
              </w:r>
              <w:r w:rsidRPr="004C39DC">
                <w:rPr>
                  <w:rFonts w:ascii="Times New Roman" w:hAnsi="Times New Roman" w:cs="Times New Roman"/>
                  <w:sz w:val="24"/>
                </w:rPr>
                <w:t xml:space="preserve">, </w:t>
              </w:r>
              <w:r w:rsidRPr="004C39DC">
                <w:rPr>
                  <w:rFonts w:ascii="Times New Roman" w:hAnsi="Times New Roman" w:cs="Times New Roman"/>
                  <w:i/>
                  <w:iCs/>
                  <w:sz w:val="24"/>
                </w:rPr>
                <w:t>46</w:t>
              </w:r>
              <w:r w:rsidRPr="004C39DC">
                <w:rPr>
                  <w:rFonts w:ascii="Times New Roman" w:hAnsi="Times New Roman" w:cs="Times New Roman"/>
                  <w:sz w:val="24"/>
                </w:rPr>
                <w:t>.</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Bobbio, N. (2000). </w:t>
              </w:r>
              <w:r w:rsidRPr="004C39DC">
                <w:rPr>
                  <w:rFonts w:ascii="Times New Roman" w:hAnsi="Times New Roman" w:cs="Times New Roman"/>
                  <w:i/>
                  <w:iCs/>
                  <w:sz w:val="24"/>
                </w:rPr>
                <w:t>Diccionario de política</w:t>
              </w:r>
              <w:r w:rsidRPr="004C39DC">
                <w:rPr>
                  <w:rFonts w:ascii="Times New Roman" w:hAnsi="Times New Roman" w:cs="Times New Roman"/>
                  <w:sz w:val="24"/>
                </w:rPr>
                <w:t xml:space="preserve"> (Vol. 2). Siglo xxi.</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Comité de Derechos Humanos. (1966). </w:t>
              </w:r>
              <w:r w:rsidRPr="004C39DC">
                <w:rPr>
                  <w:rFonts w:ascii="Times New Roman" w:hAnsi="Times New Roman" w:cs="Times New Roman"/>
                  <w:i/>
                  <w:iCs/>
                  <w:sz w:val="24"/>
                </w:rPr>
                <w:t>Pacto Internacional de Derechos Civiles y Políticos</w:t>
              </w:r>
              <w:r w:rsidRPr="004C39DC">
                <w:rPr>
                  <w:rFonts w:ascii="Times New Roman" w:hAnsi="Times New Roman" w:cs="Times New Roman"/>
                  <w:sz w:val="24"/>
                </w:rPr>
                <w:t>. El Cid Editor| apuntes.</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Loroña Merino, A. E. (2011). </w:t>
              </w:r>
              <w:r w:rsidRPr="004C39DC">
                <w:rPr>
                  <w:rFonts w:ascii="Times New Roman" w:hAnsi="Times New Roman" w:cs="Times New Roman"/>
                  <w:i/>
                  <w:iCs/>
                  <w:sz w:val="24"/>
                </w:rPr>
                <w:t>Diseño e implementación de un sistema de control interno en el área administrativa-financiera en la asociación de voluntarios OMGE.</w:t>
              </w:r>
              <w:r w:rsidRPr="004C39DC">
                <w:rPr>
                  <w:rFonts w:ascii="Times New Roman" w:hAnsi="Times New Roman" w:cs="Times New Roman"/>
                  <w:sz w:val="24"/>
                </w:rPr>
                <w:t xml:space="preserve"> [B.S. thesis]. Quito; 2011.</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Sangregorio, G., Sanesi, R., &amp; Baj, E. (2015). </w:t>
              </w:r>
              <w:r w:rsidRPr="004C39DC">
                <w:rPr>
                  <w:rFonts w:ascii="Times New Roman" w:hAnsi="Times New Roman" w:cs="Times New Roman"/>
                  <w:i/>
                  <w:iCs/>
                  <w:sz w:val="24"/>
                </w:rPr>
                <w:t>Sangregorio</w:t>
              </w:r>
              <w:r w:rsidRPr="004C39DC">
                <w:rPr>
                  <w:rFonts w:ascii="Times New Roman" w:hAnsi="Times New Roman" w:cs="Times New Roman"/>
                  <w:sz w:val="24"/>
                </w:rPr>
                <w:t>. Galerie Raeber.</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Senplades, S. N. (2017). Plan Nacional de Desarrollo 2017-2021 Toda una Vida. </w:t>
              </w:r>
              <w:r w:rsidRPr="004C39DC">
                <w:rPr>
                  <w:rFonts w:ascii="Times New Roman" w:hAnsi="Times New Roman" w:cs="Times New Roman"/>
                  <w:i/>
                  <w:iCs/>
                  <w:sz w:val="24"/>
                </w:rPr>
                <w:t>Plan Nacional de Desarrollo 2017-2021 Toda una Vida</w:t>
              </w:r>
              <w:r w:rsidRPr="004C39DC">
                <w:rPr>
                  <w:rFonts w:ascii="Times New Roman" w:hAnsi="Times New Roman" w:cs="Times New Roman"/>
                  <w:sz w:val="24"/>
                </w:rPr>
                <w:t>.</w:t>
              </w:r>
            </w:p>
            <w:p w:rsidR="004C39DC" w:rsidRPr="004C39DC" w:rsidRDefault="004C39DC" w:rsidP="004C39DC">
              <w:pPr>
                <w:pStyle w:val="Bibliografa"/>
                <w:rPr>
                  <w:rFonts w:ascii="Times New Roman" w:hAnsi="Times New Roman" w:cs="Times New Roman"/>
                  <w:sz w:val="24"/>
                </w:rPr>
              </w:pPr>
              <w:r w:rsidRPr="004C39DC">
                <w:rPr>
                  <w:rFonts w:ascii="Times New Roman" w:hAnsi="Times New Roman" w:cs="Times New Roman"/>
                  <w:sz w:val="24"/>
                </w:rPr>
                <w:t xml:space="preserve">Velecela Poveda, A. B. (2015). </w:t>
              </w:r>
              <w:r w:rsidRPr="004C39DC">
                <w:rPr>
                  <w:rFonts w:ascii="Times New Roman" w:hAnsi="Times New Roman" w:cs="Times New Roman"/>
                  <w:i/>
                  <w:iCs/>
                  <w:sz w:val="24"/>
                </w:rPr>
                <w:t>Problemática del sistema unificado de organizaciones sociales sin fines de lucro en el Ecuador y su impacto en el derecho de libre asociación.</w:t>
              </w:r>
              <w:r w:rsidRPr="004C39DC">
                <w:rPr>
                  <w:rFonts w:ascii="Times New Roman" w:hAnsi="Times New Roman" w:cs="Times New Roman"/>
                  <w:sz w:val="24"/>
                </w:rPr>
                <w:t xml:space="preserve"> [B.S. thesis]. Quito: UCE.</w:t>
              </w:r>
            </w:p>
            <w:p w:rsidR="004C39DC" w:rsidRPr="004C39DC" w:rsidRDefault="004C39DC" w:rsidP="004C39DC">
              <w:pPr>
                <w:rPr>
                  <w:rFonts w:ascii="Times New Roman" w:hAnsi="Times New Roman" w:cs="Times New Roman"/>
                  <w:sz w:val="24"/>
                </w:rPr>
              </w:pPr>
              <w:r w:rsidRPr="004C39DC">
                <w:rPr>
                  <w:rFonts w:ascii="Times New Roman" w:hAnsi="Times New Roman" w:cs="Times New Roman"/>
                  <w:sz w:val="24"/>
                </w:rPr>
                <w:fldChar w:fldCharType="end"/>
              </w:r>
            </w:p>
            <w:p w:rsidR="00395AA0" w:rsidRPr="004C39DC" w:rsidRDefault="00411419" w:rsidP="00A408A6">
              <w:pPr>
                <w:spacing w:line="240" w:lineRule="auto"/>
                <w:rPr>
                  <w:rFonts w:ascii="Times New Roman" w:hAnsi="Times New Roman" w:cs="Times New Roman"/>
                  <w:sz w:val="28"/>
                  <w:szCs w:val="24"/>
                </w:rPr>
              </w:pPr>
            </w:p>
          </w:sdtContent>
        </w:sdt>
      </w:sdtContent>
    </w:sdt>
    <w:p w:rsidR="00395AA0" w:rsidRPr="004C39DC" w:rsidRDefault="00C40AAF" w:rsidP="00A408A6">
      <w:pPr>
        <w:spacing w:line="240" w:lineRule="auto"/>
        <w:rPr>
          <w:rFonts w:ascii="Times New Roman" w:hAnsi="Times New Roman" w:cs="Times New Roman"/>
          <w:sz w:val="28"/>
          <w:szCs w:val="24"/>
        </w:rPr>
      </w:pPr>
      <w:r w:rsidRPr="004C39DC">
        <w:rPr>
          <w:rFonts w:ascii="Times New Roman" w:hAnsi="Times New Roman" w:cs="Times New Roman"/>
          <w:color w:val="555555"/>
          <w:sz w:val="28"/>
          <w:szCs w:val="24"/>
          <w:shd w:val="clear" w:color="auto" w:fill="FFFFFF"/>
        </w:rPr>
        <w:t xml:space="preserve"> </w:t>
      </w:r>
    </w:p>
    <w:sectPr w:rsidR="00395AA0" w:rsidRPr="004C39DC" w:rsidSect="00AD320B">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419" w:rsidRDefault="00411419" w:rsidP="0052251A">
      <w:pPr>
        <w:spacing w:after="0" w:line="240" w:lineRule="auto"/>
      </w:pPr>
      <w:r>
        <w:separator/>
      </w:r>
    </w:p>
  </w:endnote>
  <w:endnote w:type="continuationSeparator" w:id="0">
    <w:p w:rsidR="00411419" w:rsidRDefault="00411419" w:rsidP="005225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419" w:rsidRDefault="00411419" w:rsidP="0052251A">
      <w:pPr>
        <w:spacing w:after="0" w:line="240" w:lineRule="auto"/>
      </w:pPr>
      <w:r>
        <w:separator/>
      </w:r>
    </w:p>
  </w:footnote>
  <w:footnote w:type="continuationSeparator" w:id="0">
    <w:p w:rsidR="00411419" w:rsidRDefault="00411419" w:rsidP="005225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7296"/>
    <w:multiLevelType w:val="hybridMultilevel"/>
    <w:tmpl w:val="17068DA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B93375"/>
    <w:multiLevelType w:val="hybridMultilevel"/>
    <w:tmpl w:val="74044E3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054E3F2B"/>
    <w:multiLevelType w:val="hybridMultilevel"/>
    <w:tmpl w:val="22F0BD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0E7F6398"/>
    <w:multiLevelType w:val="hybridMultilevel"/>
    <w:tmpl w:val="EE560B0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22D747E"/>
    <w:multiLevelType w:val="hybridMultilevel"/>
    <w:tmpl w:val="2DFA2324"/>
    <w:lvl w:ilvl="0" w:tplc="FC723F32">
      <w:numFmt w:val="bullet"/>
      <w:lvlText w:val=""/>
      <w:lvlJc w:val="left"/>
      <w:pPr>
        <w:ind w:left="720" w:hanging="360"/>
      </w:pPr>
      <w:rPr>
        <w:rFonts w:ascii="Symbol" w:eastAsia="Calibri" w:hAnsi="Symbol"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CDA0DD2"/>
    <w:multiLevelType w:val="hybridMultilevel"/>
    <w:tmpl w:val="A60214E0"/>
    <w:lvl w:ilvl="0" w:tplc="300A0001">
      <w:start w:val="1"/>
      <w:numFmt w:val="bullet"/>
      <w:lvlText w:val=""/>
      <w:lvlJc w:val="left"/>
      <w:pPr>
        <w:ind w:left="1140" w:hanging="360"/>
      </w:pPr>
      <w:rPr>
        <w:rFonts w:ascii="Symbol" w:hAnsi="Symbol" w:hint="default"/>
      </w:rPr>
    </w:lvl>
    <w:lvl w:ilvl="1" w:tplc="300A0003" w:tentative="1">
      <w:start w:val="1"/>
      <w:numFmt w:val="bullet"/>
      <w:lvlText w:val="o"/>
      <w:lvlJc w:val="left"/>
      <w:pPr>
        <w:ind w:left="1860" w:hanging="360"/>
      </w:pPr>
      <w:rPr>
        <w:rFonts w:ascii="Courier New" w:hAnsi="Courier New" w:cs="Courier New" w:hint="default"/>
      </w:rPr>
    </w:lvl>
    <w:lvl w:ilvl="2" w:tplc="300A0005" w:tentative="1">
      <w:start w:val="1"/>
      <w:numFmt w:val="bullet"/>
      <w:lvlText w:val=""/>
      <w:lvlJc w:val="left"/>
      <w:pPr>
        <w:ind w:left="2580" w:hanging="360"/>
      </w:pPr>
      <w:rPr>
        <w:rFonts w:ascii="Wingdings" w:hAnsi="Wingdings" w:hint="default"/>
      </w:rPr>
    </w:lvl>
    <w:lvl w:ilvl="3" w:tplc="300A0001" w:tentative="1">
      <w:start w:val="1"/>
      <w:numFmt w:val="bullet"/>
      <w:lvlText w:val=""/>
      <w:lvlJc w:val="left"/>
      <w:pPr>
        <w:ind w:left="3300" w:hanging="360"/>
      </w:pPr>
      <w:rPr>
        <w:rFonts w:ascii="Symbol" w:hAnsi="Symbol" w:hint="default"/>
      </w:rPr>
    </w:lvl>
    <w:lvl w:ilvl="4" w:tplc="300A0003" w:tentative="1">
      <w:start w:val="1"/>
      <w:numFmt w:val="bullet"/>
      <w:lvlText w:val="o"/>
      <w:lvlJc w:val="left"/>
      <w:pPr>
        <w:ind w:left="4020" w:hanging="360"/>
      </w:pPr>
      <w:rPr>
        <w:rFonts w:ascii="Courier New" w:hAnsi="Courier New" w:cs="Courier New" w:hint="default"/>
      </w:rPr>
    </w:lvl>
    <w:lvl w:ilvl="5" w:tplc="300A0005" w:tentative="1">
      <w:start w:val="1"/>
      <w:numFmt w:val="bullet"/>
      <w:lvlText w:val=""/>
      <w:lvlJc w:val="left"/>
      <w:pPr>
        <w:ind w:left="4740" w:hanging="360"/>
      </w:pPr>
      <w:rPr>
        <w:rFonts w:ascii="Wingdings" w:hAnsi="Wingdings" w:hint="default"/>
      </w:rPr>
    </w:lvl>
    <w:lvl w:ilvl="6" w:tplc="300A0001" w:tentative="1">
      <w:start w:val="1"/>
      <w:numFmt w:val="bullet"/>
      <w:lvlText w:val=""/>
      <w:lvlJc w:val="left"/>
      <w:pPr>
        <w:ind w:left="5460" w:hanging="360"/>
      </w:pPr>
      <w:rPr>
        <w:rFonts w:ascii="Symbol" w:hAnsi="Symbol" w:hint="default"/>
      </w:rPr>
    </w:lvl>
    <w:lvl w:ilvl="7" w:tplc="300A0003" w:tentative="1">
      <w:start w:val="1"/>
      <w:numFmt w:val="bullet"/>
      <w:lvlText w:val="o"/>
      <w:lvlJc w:val="left"/>
      <w:pPr>
        <w:ind w:left="6180" w:hanging="360"/>
      </w:pPr>
      <w:rPr>
        <w:rFonts w:ascii="Courier New" w:hAnsi="Courier New" w:cs="Courier New" w:hint="default"/>
      </w:rPr>
    </w:lvl>
    <w:lvl w:ilvl="8" w:tplc="300A0005" w:tentative="1">
      <w:start w:val="1"/>
      <w:numFmt w:val="bullet"/>
      <w:lvlText w:val=""/>
      <w:lvlJc w:val="left"/>
      <w:pPr>
        <w:ind w:left="6900" w:hanging="360"/>
      </w:pPr>
      <w:rPr>
        <w:rFonts w:ascii="Wingdings" w:hAnsi="Wingdings" w:hint="default"/>
      </w:rPr>
    </w:lvl>
  </w:abstractNum>
  <w:abstractNum w:abstractNumId="6" w15:restartNumberingAfterBreak="0">
    <w:nsid w:val="2691466B"/>
    <w:multiLevelType w:val="multilevel"/>
    <w:tmpl w:val="44468F3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29377D"/>
    <w:multiLevelType w:val="hybridMultilevel"/>
    <w:tmpl w:val="E7F6724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3E0A4E8A"/>
    <w:multiLevelType w:val="hybridMultilevel"/>
    <w:tmpl w:val="8920FE1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9" w15:restartNumberingAfterBreak="0">
    <w:nsid w:val="42271ECB"/>
    <w:multiLevelType w:val="hybridMultilevel"/>
    <w:tmpl w:val="08E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003AEC"/>
    <w:multiLevelType w:val="hybridMultilevel"/>
    <w:tmpl w:val="379A7E9A"/>
    <w:lvl w:ilvl="0" w:tplc="300A000F">
      <w:start w:val="5"/>
      <w:numFmt w:val="decimal"/>
      <w:lvlText w:val="%1."/>
      <w:lvlJc w:val="left"/>
      <w:pPr>
        <w:ind w:left="720" w:hanging="360"/>
      </w:pPr>
      <w:rPr>
        <w:rFonts w:hint="default"/>
      </w:rPr>
    </w:lvl>
    <w:lvl w:ilvl="1" w:tplc="300A0019">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1" w15:restartNumberingAfterBreak="0">
    <w:nsid w:val="4FAA6419"/>
    <w:multiLevelType w:val="hybridMultilevel"/>
    <w:tmpl w:val="D56E950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2" w15:restartNumberingAfterBreak="0">
    <w:nsid w:val="5CF616A4"/>
    <w:multiLevelType w:val="hybridMultilevel"/>
    <w:tmpl w:val="6DCCB9BC"/>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3" w15:restartNumberingAfterBreak="0">
    <w:nsid w:val="617B792B"/>
    <w:multiLevelType w:val="hybridMultilevel"/>
    <w:tmpl w:val="DF00A98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6D867DA8"/>
    <w:multiLevelType w:val="hybridMultilevel"/>
    <w:tmpl w:val="E5740E38"/>
    <w:lvl w:ilvl="0" w:tplc="300A0019">
      <w:start w:val="1"/>
      <w:numFmt w:val="lowerLetter"/>
      <w:lvlText w:val="%1."/>
      <w:lvlJc w:val="left"/>
      <w:pPr>
        <w:ind w:left="360" w:hanging="360"/>
      </w:pPr>
      <w:rPr>
        <w:rFonts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5" w15:restartNumberingAfterBreak="0">
    <w:nsid w:val="7EB07658"/>
    <w:multiLevelType w:val="hybridMultilevel"/>
    <w:tmpl w:val="A5D44AB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5"/>
  </w:num>
  <w:num w:numId="4">
    <w:abstractNumId w:val="8"/>
  </w:num>
  <w:num w:numId="5">
    <w:abstractNumId w:val="7"/>
  </w:num>
  <w:num w:numId="6">
    <w:abstractNumId w:val="14"/>
  </w:num>
  <w:num w:numId="7">
    <w:abstractNumId w:val="0"/>
  </w:num>
  <w:num w:numId="8">
    <w:abstractNumId w:val="2"/>
  </w:num>
  <w:num w:numId="9">
    <w:abstractNumId w:val="15"/>
  </w:num>
  <w:num w:numId="10">
    <w:abstractNumId w:val="10"/>
  </w:num>
  <w:num w:numId="11">
    <w:abstractNumId w:val="4"/>
  </w:num>
  <w:num w:numId="12">
    <w:abstractNumId w:val="11"/>
  </w:num>
  <w:num w:numId="13">
    <w:abstractNumId w:val="13"/>
  </w:num>
  <w:num w:numId="14">
    <w:abstractNumId w:val="1"/>
  </w:num>
  <w:num w:numId="15">
    <w:abstractNumId w:val="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91C"/>
    <w:rsid w:val="000114A4"/>
    <w:rsid w:val="0002394D"/>
    <w:rsid w:val="00025EF2"/>
    <w:rsid w:val="00025FA2"/>
    <w:rsid w:val="00033540"/>
    <w:rsid w:val="00056194"/>
    <w:rsid w:val="00084F4C"/>
    <w:rsid w:val="000E5641"/>
    <w:rsid w:val="000E772A"/>
    <w:rsid w:val="000F76E1"/>
    <w:rsid w:val="001100B5"/>
    <w:rsid w:val="00133F1F"/>
    <w:rsid w:val="00176CD8"/>
    <w:rsid w:val="001D07BA"/>
    <w:rsid w:val="00205B54"/>
    <w:rsid w:val="00232FB4"/>
    <w:rsid w:val="002713BA"/>
    <w:rsid w:val="002747A8"/>
    <w:rsid w:val="002C3A52"/>
    <w:rsid w:val="002E0278"/>
    <w:rsid w:val="00302A45"/>
    <w:rsid w:val="00322D6B"/>
    <w:rsid w:val="003548AE"/>
    <w:rsid w:val="003754A4"/>
    <w:rsid w:val="00395AA0"/>
    <w:rsid w:val="003E0965"/>
    <w:rsid w:val="003E32F6"/>
    <w:rsid w:val="003F49F1"/>
    <w:rsid w:val="003F5EE0"/>
    <w:rsid w:val="00411419"/>
    <w:rsid w:val="004B60E2"/>
    <w:rsid w:val="004C39DC"/>
    <w:rsid w:val="0052251A"/>
    <w:rsid w:val="005346F9"/>
    <w:rsid w:val="00535B8D"/>
    <w:rsid w:val="005509A1"/>
    <w:rsid w:val="005567F3"/>
    <w:rsid w:val="00563FDF"/>
    <w:rsid w:val="005642CD"/>
    <w:rsid w:val="00584CCA"/>
    <w:rsid w:val="00592E9F"/>
    <w:rsid w:val="005B0DD9"/>
    <w:rsid w:val="005D6991"/>
    <w:rsid w:val="005E1F45"/>
    <w:rsid w:val="00612765"/>
    <w:rsid w:val="006563FE"/>
    <w:rsid w:val="00670E20"/>
    <w:rsid w:val="0072329E"/>
    <w:rsid w:val="00745B1B"/>
    <w:rsid w:val="00760E2E"/>
    <w:rsid w:val="007E0305"/>
    <w:rsid w:val="007E2B12"/>
    <w:rsid w:val="007F5D8D"/>
    <w:rsid w:val="008035C1"/>
    <w:rsid w:val="0080701D"/>
    <w:rsid w:val="00864164"/>
    <w:rsid w:val="0089745D"/>
    <w:rsid w:val="008D581D"/>
    <w:rsid w:val="008F1DE9"/>
    <w:rsid w:val="00921450"/>
    <w:rsid w:val="00947801"/>
    <w:rsid w:val="00995A3B"/>
    <w:rsid w:val="009B2DD8"/>
    <w:rsid w:val="009B6D15"/>
    <w:rsid w:val="00A24374"/>
    <w:rsid w:val="00A30DC0"/>
    <w:rsid w:val="00A36C0B"/>
    <w:rsid w:val="00A408A6"/>
    <w:rsid w:val="00A5649A"/>
    <w:rsid w:val="00A6118D"/>
    <w:rsid w:val="00A65F94"/>
    <w:rsid w:val="00A961C4"/>
    <w:rsid w:val="00AD320B"/>
    <w:rsid w:val="00AF3595"/>
    <w:rsid w:val="00B31B0A"/>
    <w:rsid w:val="00B41ADA"/>
    <w:rsid w:val="00BE02C0"/>
    <w:rsid w:val="00BF1A9F"/>
    <w:rsid w:val="00BF2E4D"/>
    <w:rsid w:val="00C20803"/>
    <w:rsid w:val="00C40AAF"/>
    <w:rsid w:val="00C52168"/>
    <w:rsid w:val="00CC5FC4"/>
    <w:rsid w:val="00CD31F2"/>
    <w:rsid w:val="00CF5D0F"/>
    <w:rsid w:val="00D50474"/>
    <w:rsid w:val="00D5196B"/>
    <w:rsid w:val="00D709DF"/>
    <w:rsid w:val="00DD291C"/>
    <w:rsid w:val="00DF2B48"/>
    <w:rsid w:val="00DF648B"/>
    <w:rsid w:val="00E25241"/>
    <w:rsid w:val="00E443A7"/>
    <w:rsid w:val="00E44EBC"/>
    <w:rsid w:val="00EA2CCC"/>
    <w:rsid w:val="00EB4852"/>
    <w:rsid w:val="00F02D65"/>
    <w:rsid w:val="00F36C06"/>
    <w:rsid w:val="00F76026"/>
    <w:rsid w:val="00FB57AA"/>
    <w:rsid w:val="00FF0529"/>
    <w:rsid w:val="00FF711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CCD03"/>
  <w15:chartTrackingRefBased/>
  <w15:docId w15:val="{2C35F17D-1E09-4F7E-BF0E-C5305B873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291C"/>
  </w:style>
  <w:style w:type="paragraph" w:styleId="Ttulo1">
    <w:name w:val="heading 1"/>
    <w:basedOn w:val="Normal"/>
    <w:next w:val="Normal"/>
    <w:link w:val="Ttulo1Car"/>
    <w:uiPriority w:val="9"/>
    <w:qFormat/>
    <w:rsid w:val="00395AA0"/>
    <w:pPr>
      <w:keepNext/>
      <w:keepLines/>
      <w:spacing w:before="240" w:after="0"/>
      <w:outlineLvl w:val="0"/>
    </w:pPr>
    <w:rPr>
      <w:rFonts w:asciiTheme="majorHAnsi" w:eastAsiaTheme="majorEastAsia" w:hAnsiTheme="majorHAnsi" w:cstheme="majorBidi"/>
      <w:color w:val="2E74B5" w:themeColor="accent1" w:themeShade="BF"/>
      <w:sz w:val="32"/>
      <w:szCs w:val="32"/>
      <w:lang w:eastAsia="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HTMLconformatoprevio">
    <w:name w:val="HTML Preformatted"/>
    <w:basedOn w:val="Normal"/>
    <w:link w:val="HTMLconformatoprevioCar"/>
    <w:uiPriority w:val="99"/>
    <w:unhideWhenUsed/>
    <w:rsid w:val="00DD2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C"/>
    </w:rPr>
  </w:style>
  <w:style w:type="character" w:customStyle="1" w:styleId="HTMLconformatoprevioCar">
    <w:name w:val="HTML con formato previo Car"/>
    <w:basedOn w:val="Fuentedeprrafopredeter"/>
    <w:link w:val="HTMLconformatoprevio"/>
    <w:uiPriority w:val="99"/>
    <w:rsid w:val="00DD291C"/>
    <w:rPr>
      <w:rFonts w:ascii="Courier New" w:eastAsia="Times New Roman" w:hAnsi="Courier New" w:cs="Courier New"/>
      <w:sz w:val="20"/>
      <w:szCs w:val="20"/>
      <w:lang w:eastAsia="es-EC"/>
    </w:rPr>
  </w:style>
  <w:style w:type="paragraph" w:styleId="Prrafodelista">
    <w:name w:val="List Paragraph"/>
    <w:basedOn w:val="Normal"/>
    <w:uiPriority w:val="34"/>
    <w:qFormat/>
    <w:rsid w:val="005346F9"/>
    <w:pPr>
      <w:spacing w:after="0" w:line="240" w:lineRule="auto"/>
      <w:ind w:left="720"/>
      <w:contextualSpacing/>
      <w:jc w:val="center"/>
    </w:pPr>
    <w:rPr>
      <w:rFonts w:ascii="Calibri" w:eastAsia="Calibri" w:hAnsi="Calibri" w:cs="Times New Roman"/>
      <w:lang w:val="es-ES"/>
    </w:rPr>
  </w:style>
  <w:style w:type="character" w:customStyle="1" w:styleId="Ttulo1Car">
    <w:name w:val="Título 1 Car"/>
    <w:basedOn w:val="Fuentedeprrafopredeter"/>
    <w:link w:val="Ttulo1"/>
    <w:uiPriority w:val="9"/>
    <w:rsid w:val="00395AA0"/>
    <w:rPr>
      <w:rFonts w:asciiTheme="majorHAnsi" w:eastAsiaTheme="majorEastAsia" w:hAnsiTheme="majorHAnsi" w:cstheme="majorBidi"/>
      <w:color w:val="2E74B5" w:themeColor="accent1" w:themeShade="BF"/>
      <w:sz w:val="32"/>
      <w:szCs w:val="32"/>
      <w:lang w:eastAsia="es-EC"/>
    </w:rPr>
  </w:style>
  <w:style w:type="paragraph" w:styleId="Bibliografa">
    <w:name w:val="Bibliography"/>
    <w:basedOn w:val="Normal"/>
    <w:next w:val="Normal"/>
    <w:uiPriority w:val="37"/>
    <w:unhideWhenUsed/>
    <w:rsid w:val="00395AA0"/>
    <w:pPr>
      <w:spacing w:after="0" w:line="480" w:lineRule="auto"/>
      <w:ind w:left="720" w:hanging="720"/>
    </w:pPr>
  </w:style>
  <w:style w:type="paragraph" w:styleId="Encabezado">
    <w:name w:val="header"/>
    <w:basedOn w:val="Normal"/>
    <w:link w:val="EncabezadoCar"/>
    <w:uiPriority w:val="99"/>
    <w:unhideWhenUsed/>
    <w:rsid w:val="0052251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2251A"/>
  </w:style>
  <w:style w:type="paragraph" w:styleId="Piedepgina">
    <w:name w:val="footer"/>
    <w:basedOn w:val="Normal"/>
    <w:link w:val="PiedepginaCar"/>
    <w:uiPriority w:val="99"/>
    <w:unhideWhenUsed/>
    <w:rsid w:val="0052251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2251A"/>
  </w:style>
  <w:style w:type="character" w:styleId="Hipervnculo">
    <w:name w:val="Hyperlink"/>
    <w:basedOn w:val="Fuentedeprrafopredeter"/>
    <w:uiPriority w:val="99"/>
    <w:unhideWhenUsed/>
    <w:rsid w:val="00C40AAF"/>
    <w:rPr>
      <w:color w:val="0563C1" w:themeColor="hyperlink"/>
      <w:u w:val="single"/>
    </w:rPr>
  </w:style>
  <w:style w:type="paragraph" w:styleId="Textoindependiente">
    <w:name w:val="Body Text"/>
    <w:basedOn w:val="Normal"/>
    <w:link w:val="TextoindependienteCar"/>
    <w:uiPriority w:val="1"/>
    <w:qFormat/>
    <w:rsid w:val="00133F1F"/>
    <w:pPr>
      <w:widowControl w:val="0"/>
      <w:autoSpaceDE w:val="0"/>
      <w:autoSpaceDN w:val="0"/>
      <w:spacing w:after="0" w:line="240" w:lineRule="auto"/>
    </w:pPr>
    <w:rPr>
      <w:rFonts w:ascii="Arial" w:eastAsia="Arial" w:hAnsi="Arial" w:cs="Arial"/>
      <w:sz w:val="16"/>
      <w:szCs w:val="16"/>
      <w:lang w:val="es-ES" w:eastAsia="es-ES" w:bidi="es-ES"/>
    </w:rPr>
  </w:style>
  <w:style w:type="character" w:customStyle="1" w:styleId="TextoindependienteCar">
    <w:name w:val="Texto independiente Car"/>
    <w:basedOn w:val="Fuentedeprrafopredeter"/>
    <w:link w:val="Textoindependiente"/>
    <w:uiPriority w:val="1"/>
    <w:rsid w:val="00133F1F"/>
    <w:rPr>
      <w:rFonts w:ascii="Arial" w:eastAsia="Arial" w:hAnsi="Arial" w:cs="Arial"/>
      <w:sz w:val="16"/>
      <w:szCs w:val="16"/>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2925">
      <w:bodyDiv w:val="1"/>
      <w:marLeft w:val="0"/>
      <w:marRight w:val="0"/>
      <w:marTop w:val="0"/>
      <w:marBottom w:val="0"/>
      <w:divBdr>
        <w:top w:val="none" w:sz="0" w:space="0" w:color="auto"/>
        <w:left w:val="none" w:sz="0" w:space="0" w:color="auto"/>
        <w:bottom w:val="none" w:sz="0" w:space="0" w:color="auto"/>
        <w:right w:val="none" w:sz="0" w:space="0" w:color="auto"/>
      </w:divBdr>
    </w:div>
    <w:div w:id="120997041">
      <w:bodyDiv w:val="1"/>
      <w:marLeft w:val="0"/>
      <w:marRight w:val="0"/>
      <w:marTop w:val="0"/>
      <w:marBottom w:val="0"/>
      <w:divBdr>
        <w:top w:val="none" w:sz="0" w:space="0" w:color="auto"/>
        <w:left w:val="none" w:sz="0" w:space="0" w:color="auto"/>
        <w:bottom w:val="none" w:sz="0" w:space="0" w:color="auto"/>
        <w:right w:val="none" w:sz="0" w:space="0" w:color="auto"/>
      </w:divBdr>
    </w:div>
    <w:div w:id="207880920">
      <w:bodyDiv w:val="1"/>
      <w:marLeft w:val="0"/>
      <w:marRight w:val="0"/>
      <w:marTop w:val="0"/>
      <w:marBottom w:val="0"/>
      <w:divBdr>
        <w:top w:val="none" w:sz="0" w:space="0" w:color="auto"/>
        <w:left w:val="none" w:sz="0" w:space="0" w:color="auto"/>
        <w:bottom w:val="none" w:sz="0" w:space="0" w:color="auto"/>
        <w:right w:val="none" w:sz="0" w:space="0" w:color="auto"/>
      </w:divBdr>
    </w:div>
    <w:div w:id="209461528">
      <w:bodyDiv w:val="1"/>
      <w:marLeft w:val="0"/>
      <w:marRight w:val="0"/>
      <w:marTop w:val="0"/>
      <w:marBottom w:val="0"/>
      <w:divBdr>
        <w:top w:val="none" w:sz="0" w:space="0" w:color="auto"/>
        <w:left w:val="none" w:sz="0" w:space="0" w:color="auto"/>
        <w:bottom w:val="none" w:sz="0" w:space="0" w:color="auto"/>
        <w:right w:val="none" w:sz="0" w:space="0" w:color="auto"/>
      </w:divBdr>
    </w:div>
    <w:div w:id="311300585">
      <w:bodyDiv w:val="1"/>
      <w:marLeft w:val="0"/>
      <w:marRight w:val="0"/>
      <w:marTop w:val="0"/>
      <w:marBottom w:val="0"/>
      <w:divBdr>
        <w:top w:val="none" w:sz="0" w:space="0" w:color="auto"/>
        <w:left w:val="none" w:sz="0" w:space="0" w:color="auto"/>
        <w:bottom w:val="none" w:sz="0" w:space="0" w:color="auto"/>
        <w:right w:val="none" w:sz="0" w:space="0" w:color="auto"/>
      </w:divBdr>
    </w:div>
    <w:div w:id="404842916">
      <w:bodyDiv w:val="1"/>
      <w:marLeft w:val="0"/>
      <w:marRight w:val="0"/>
      <w:marTop w:val="0"/>
      <w:marBottom w:val="0"/>
      <w:divBdr>
        <w:top w:val="none" w:sz="0" w:space="0" w:color="auto"/>
        <w:left w:val="none" w:sz="0" w:space="0" w:color="auto"/>
        <w:bottom w:val="none" w:sz="0" w:space="0" w:color="auto"/>
        <w:right w:val="none" w:sz="0" w:space="0" w:color="auto"/>
      </w:divBdr>
    </w:div>
    <w:div w:id="446583971">
      <w:bodyDiv w:val="1"/>
      <w:marLeft w:val="0"/>
      <w:marRight w:val="0"/>
      <w:marTop w:val="0"/>
      <w:marBottom w:val="0"/>
      <w:divBdr>
        <w:top w:val="none" w:sz="0" w:space="0" w:color="auto"/>
        <w:left w:val="none" w:sz="0" w:space="0" w:color="auto"/>
        <w:bottom w:val="none" w:sz="0" w:space="0" w:color="auto"/>
        <w:right w:val="none" w:sz="0" w:space="0" w:color="auto"/>
      </w:divBdr>
    </w:div>
    <w:div w:id="503320393">
      <w:bodyDiv w:val="1"/>
      <w:marLeft w:val="0"/>
      <w:marRight w:val="0"/>
      <w:marTop w:val="0"/>
      <w:marBottom w:val="0"/>
      <w:divBdr>
        <w:top w:val="none" w:sz="0" w:space="0" w:color="auto"/>
        <w:left w:val="none" w:sz="0" w:space="0" w:color="auto"/>
        <w:bottom w:val="none" w:sz="0" w:space="0" w:color="auto"/>
        <w:right w:val="none" w:sz="0" w:space="0" w:color="auto"/>
      </w:divBdr>
    </w:div>
    <w:div w:id="513619447">
      <w:bodyDiv w:val="1"/>
      <w:marLeft w:val="0"/>
      <w:marRight w:val="0"/>
      <w:marTop w:val="0"/>
      <w:marBottom w:val="0"/>
      <w:divBdr>
        <w:top w:val="none" w:sz="0" w:space="0" w:color="auto"/>
        <w:left w:val="none" w:sz="0" w:space="0" w:color="auto"/>
        <w:bottom w:val="none" w:sz="0" w:space="0" w:color="auto"/>
        <w:right w:val="none" w:sz="0" w:space="0" w:color="auto"/>
      </w:divBdr>
    </w:div>
    <w:div w:id="528689028">
      <w:bodyDiv w:val="1"/>
      <w:marLeft w:val="0"/>
      <w:marRight w:val="0"/>
      <w:marTop w:val="0"/>
      <w:marBottom w:val="0"/>
      <w:divBdr>
        <w:top w:val="none" w:sz="0" w:space="0" w:color="auto"/>
        <w:left w:val="none" w:sz="0" w:space="0" w:color="auto"/>
        <w:bottom w:val="none" w:sz="0" w:space="0" w:color="auto"/>
        <w:right w:val="none" w:sz="0" w:space="0" w:color="auto"/>
      </w:divBdr>
    </w:div>
    <w:div w:id="704789092">
      <w:bodyDiv w:val="1"/>
      <w:marLeft w:val="0"/>
      <w:marRight w:val="0"/>
      <w:marTop w:val="0"/>
      <w:marBottom w:val="0"/>
      <w:divBdr>
        <w:top w:val="none" w:sz="0" w:space="0" w:color="auto"/>
        <w:left w:val="none" w:sz="0" w:space="0" w:color="auto"/>
        <w:bottom w:val="none" w:sz="0" w:space="0" w:color="auto"/>
        <w:right w:val="none" w:sz="0" w:space="0" w:color="auto"/>
      </w:divBdr>
    </w:div>
    <w:div w:id="795025987">
      <w:bodyDiv w:val="1"/>
      <w:marLeft w:val="0"/>
      <w:marRight w:val="0"/>
      <w:marTop w:val="0"/>
      <w:marBottom w:val="0"/>
      <w:divBdr>
        <w:top w:val="none" w:sz="0" w:space="0" w:color="auto"/>
        <w:left w:val="none" w:sz="0" w:space="0" w:color="auto"/>
        <w:bottom w:val="none" w:sz="0" w:space="0" w:color="auto"/>
        <w:right w:val="none" w:sz="0" w:space="0" w:color="auto"/>
      </w:divBdr>
    </w:div>
    <w:div w:id="873621301">
      <w:bodyDiv w:val="1"/>
      <w:marLeft w:val="0"/>
      <w:marRight w:val="0"/>
      <w:marTop w:val="0"/>
      <w:marBottom w:val="0"/>
      <w:divBdr>
        <w:top w:val="none" w:sz="0" w:space="0" w:color="auto"/>
        <w:left w:val="none" w:sz="0" w:space="0" w:color="auto"/>
        <w:bottom w:val="none" w:sz="0" w:space="0" w:color="auto"/>
        <w:right w:val="none" w:sz="0" w:space="0" w:color="auto"/>
      </w:divBdr>
    </w:div>
    <w:div w:id="977412961">
      <w:bodyDiv w:val="1"/>
      <w:marLeft w:val="0"/>
      <w:marRight w:val="0"/>
      <w:marTop w:val="0"/>
      <w:marBottom w:val="0"/>
      <w:divBdr>
        <w:top w:val="none" w:sz="0" w:space="0" w:color="auto"/>
        <w:left w:val="none" w:sz="0" w:space="0" w:color="auto"/>
        <w:bottom w:val="none" w:sz="0" w:space="0" w:color="auto"/>
        <w:right w:val="none" w:sz="0" w:space="0" w:color="auto"/>
      </w:divBdr>
    </w:div>
    <w:div w:id="988898181">
      <w:bodyDiv w:val="1"/>
      <w:marLeft w:val="0"/>
      <w:marRight w:val="0"/>
      <w:marTop w:val="0"/>
      <w:marBottom w:val="0"/>
      <w:divBdr>
        <w:top w:val="none" w:sz="0" w:space="0" w:color="auto"/>
        <w:left w:val="none" w:sz="0" w:space="0" w:color="auto"/>
        <w:bottom w:val="none" w:sz="0" w:space="0" w:color="auto"/>
        <w:right w:val="none" w:sz="0" w:space="0" w:color="auto"/>
      </w:divBdr>
    </w:div>
    <w:div w:id="1055812312">
      <w:bodyDiv w:val="1"/>
      <w:marLeft w:val="0"/>
      <w:marRight w:val="0"/>
      <w:marTop w:val="0"/>
      <w:marBottom w:val="0"/>
      <w:divBdr>
        <w:top w:val="none" w:sz="0" w:space="0" w:color="auto"/>
        <w:left w:val="none" w:sz="0" w:space="0" w:color="auto"/>
        <w:bottom w:val="none" w:sz="0" w:space="0" w:color="auto"/>
        <w:right w:val="none" w:sz="0" w:space="0" w:color="auto"/>
      </w:divBdr>
    </w:div>
    <w:div w:id="1094935884">
      <w:bodyDiv w:val="1"/>
      <w:marLeft w:val="0"/>
      <w:marRight w:val="0"/>
      <w:marTop w:val="0"/>
      <w:marBottom w:val="0"/>
      <w:divBdr>
        <w:top w:val="none" w:sz="0" w:space="0" w:color="auto"/>
        <w:left w:val="none" w:sz="0" w:space="0" w:color="auto"/>
        <w:bottom w:val="none" w:sz="0" w:space="0" w:color="auto"/>
        <w:right w:val="none" w:sz="0" w:space="0" w:color="auto"/>
      </w:divBdr>
    </w:div>
    <w:div w:id="1096437499">
      <w:bodyDiv w:val="1"/>
      <w:marLeft w:val="0"/>
      <w:marRight w:val="0"/>
      <w:marTop w:val="0"/>
      <w:marBottom w:val="0"/>
      <w:divBdr>
        <w:top w:val="none" w:sz="0" w:space="0" w:color="auto"/>
        <w:left w:val="none" w:sz="0" w:space="0" w:color="auto"/>
        <w:bottom w:val="none" w:sz="0" w:space="0" w:color="auto"/>
        <w:right w:val="none" w:sz="0" w:space="0" w:color="auto"/>
      </w:divBdr>
    </w:div>
    <w:div w:id="1216086795">
      <w:bodyDiv w:val="1"/>
      <w:marLeft w:val="0"/>
      <w:marRight w:val="0"/>
      <w:marTop w:val="0"/>
      <w:marBottom w:val="0"/>
      <w:divBdr>
        <w:top w:val="none" w:sz="0" w:space="0" w:color="auto"/>
        <w:left w:val="none" w:sz="0" w:space="0" w:color="auto"/>
        <w:bottom w:val="none" w:sz="0" w:space="0" w:color="auto"/>
        <w:right w:val="none" w:sz="0" w:space="0" w:color="auto"/>
      </w:divBdr>
    </w:div>
    <w:div w:id="1340548168">
      <w:bodyDiv w:val="1"/>
      <w:marLeft w:val="0"/>
      <w:marRight w:val="0"/>
      <w:marTop w:val="0"/>
      <w:marBottom w:val="0"/>
      <w:divBdr>
        <w:top w:val="none" w:sz="0" w:space="0" w:color="auto"/>
        <w:left w:val="none" w:sz="0" w:space="0" w:color="auto"/>
        <w:bottom w:val="none" w:sz="0" w:space="0" w:color="auto"/>
        <w:right w:val="none" w:sz="0" w:space="0" w:color="auto"/>
      </w:divBdr>
    </w:div>
    <w:div w:id="1344476371">
      <w:bodyDiv w:val="1"/>
      <w:marLeft w:val="0"/>
      <w:marRight w:val="0"/>
      <w:marTop w:val="0"/>
      <w:marBottom w:val="0"/>
      <w:divBdr>
        <w:top w:val="none" w:sz="0" w:space="0" w:color="auto"/>
        <w:left w:val="none" w:sz="0" w:space="0" w:color="auto"/>
        <w:bottom w:val="none" w:sz="0" w:space="0" w:color="auto"/>
        <w:right w:val="none" w:sz="0" w:space="0" w:color="auto"/>
      </w:divBdr>
    </w:div>
    <w:div w:id="1404598373">
      <w:bodyDiv w:val="1"/>
      <w:marLeft w:val="0"/>
      <w:marRight w:val="0"/>
      <w:marTop w:val="0"/>
      <w:marBottom w:val="0"/>
      <w:divBdr>
        <w:top w:val="none" w:sz="0" w:space="0" w:color="auto"/>
        <w:left w:val="none" w:sz="0" w:space="0" w:color="auto"/>
        <w:bottom w:val="none" w:sz="0" w:space="0" w:color="auto"/>
        <w:right w:val="none" w:sz="0" w:space="0" w:color="auto"/>
      </w:divBdr>
    </w:div>
    <w:div w:id="1406613549">
      <w:bodyDiv w:val="1"/>
      <w:marLeft w:val="0"/>
      <w:marRight w:val="0"/>
      <w:marTop w:val="0"/>
      <w:marBottom w:val="0"/>
      <w:divBdr>
        <w:top w:val="none" w:sz="0" w:space="0" w:color="auto"/>
        <w:left w:val="none" w:sz="0" w:space="0" w:color="auto"/>
        <w:bottom w:val="none" w:sz="0" w:space="0" w:color="auto"/>
        <w:right w:val="none" w:sz="0" w:space="0" w:color="auto"/>
      </w:divBdr>
    </w:div>
    <w:div w:id="1497916487">
      <w:bodyDiv w:val="1"/>
      <w:marLeft w:val="0"/>
      <w:marRight w:val="0"/>
      <w:marTop w:val="0"/>
      <w:marBottom w:val="0"/>
      <w:divBdr>
        <w:top w:val="none" w:sz="0" w:space="0" w:color="auto"/>
        <w:left w:val="none" w:sz="0" w:space="0" w:color="auto"/>
        <w:bottom w:val="none" w:sz="0" w:space="0" w:color="auto"/>
        <w:right w:val="none" w:sz="0" w:space="0" w:color="auto"/>
      </w:divBdr>
    </w:div>
    <w:div w:id="1692413373">
      <w:bodyDiv w:val="1"/>
      <w:marLeft w:val="0"/>
      <w:marRight w:val="0"/>
      <w:marTop w:val="0"/>
      <w:marBottom w:val="0"/>
      <w:divBdr>
        <w:top w:val="none" w:sz="0" w:space="0" w:color="auto"/>
        <w:left w:val="none" w:sz="0" w:space="0" w:color="auto"/>
        <w:bottom w:val="none" w:sz="0" w:space="0" w:color="auto"/>
        <w:right w:val="none" w:sz="0" w:space="0" w:color="auto"/>
      </w:divBdr>
    </w:div>
    <w:div w:id="1731464171">
      <w:bodyDiv w:val="1"/>
      <w:marLeft w:val="0"/>
      <w:marRight w:val="0"/>
      <w:marTop w:val="0"/>
      <w:marBottom w:val="0"/>
      <w:divBdr>
        <w:top w:val="none" w:sz="0" w:space="0" w:color="auto"/>
        <w:left w:val="none" w:sz="0" w:space="0" w:color="auto"/>
        <w:bottom w:val="none" w:sz="0" w:space="0" w:color="auto"/>
        <w:right w:val="none" w:sz="0" w:space="0" w:color="auto"/>
      </w:divBdr>
    </w:div>
    <w:div w:id="1922521313">
      <w:bodyDiv w:val="1"/>
      <w:marLeft w:val="0"/>
      <w:marRight w:val="0"/>
      <w:marTop w:val="0"/>
      <w:marBottom w:val="0"/>
      <w:divBdr>
        <w:top w:val="none" w:sz="0" w:space="0" w:color="auto"/>
        <w:left w:val="none" w:sz="0" w:space="0" w:color="auto"/>
        <w:bottom w:val="none" w:sz="0" w:space="0" w:color="auto"/>
        <w:right w:val="none" w:sz="0" w:space="0" w:color="auto"/>
      </w:divBdr>
    </w:div>
    <w:div w:id="1966350894">
      <w:bodyDiv w:val="1"/>
      <w:marLeft w:val="0"/>
      <w:marRight w:val="0"/>
      <w:marTop w:val="0"/>
      <w:marBottom w:val="0"/>
      <w:divBdr>
        <w:top w:val="none" w:sz="0" w:space="0" w:color="auto"/>
        <w:left w:val="none" w:sz="0" w:space="0" w:color="auto"/>
        <w:bottom w:val="none" w:sz="0" w:space="0" w:color="auto"/>
        <w:right w:val="none" w:sz="0" w:space="0" w:color="auto"/>
      </w:divBdr>
    </w:div>
    <w:div w:id="2038114676">
      <w:bodyDiv w:val="1"/>
      <w:marLeft w:val="0"/>
      <w:marRight w:val="0"/>
      <w:marTop w:val="0"/>
      <w:marBottom w:val="0"/>
      <w:divBdr>
        <w:top w:val="none" w:sz="0" w:space="0" w:color="auto"/>
        <w:left w:val="none" w:sz="0" w:space="0" w:color="auto"/>
        <w:bottom w:val="none" w:sz="0" w:space="0" w:color="auto"/>
        <w:right w:val="none" w:sz="0" w:space="0" w:color="auto"/>
      </w:divBdr>
    </w:div>
    <w:div w:id="2068526552">
      <w:bodyDiv w:val="1"/>
      <w:marLeft w:val="0"/>
      <w:marRight w:val="0"/>
      <w:marTop w:val="0"/>
      <w:marBottom w:val="0"/>
      <w:divBdr>
        <w:top w:val="none" w:sz="0" w:space="0" w:color="auto"/>
        <w:left w:val="none" w:sz="0" w:space="0" w:color="auto"/>
        <w:bottom w:val="none" w:sz="0" w:space="0" w:color="auto"/>
        <w:right w:val="none" w:sz="0" w:space="0" w:color="auto"/>
      </w:divBdr>
    </w:div>
    <w:div w:id="213073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fdiaz@sangregorio.edu.ec" TargetMode="External"/><Relationship Id="rId13" Type="http://schemas.openxmlformats.org/officeDocument/2006/relationships/hyperlink" Target="https://orcid.org/0000-0001-521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ffarfan@sangregorio.edu.e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3692-947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egonzalez@sangregorio.edu.ec" TargetMode="External"/><Relationship Id="rId4" Type="http://schemas.openxmlformats.org/officeDocument/2006/relationships/settings" Target="settings.xml"/><Relationship Id="rId9" Type="http://schemas.openxmlformats.org/officeDocument/2006/relationships/hyperlink" Target="https://orcid.org/0000-0002-2872-9077"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Mal04</b:Tag>
    <b:SourceType>Book</b:SourceType>
    <b:Guid>{53644072-5BF5-4F0F-A22A-655EE921DB8E}</b:Guid>
    <b:Title>Universidad y sociedad - Pertinencia y educacion superior</b:Title>
    <b:Year>2004</b:Year>
    <b:Author>
      <b:Author>
        <b:NameList>
          <b:Person>
            <b:Last>Malagón Plata</b:Last>
            <b:First>Luis</b:First>
            <b:Middle>Alberto</b:Middle>
          </b:Person>
        </b:NameList>
      </b:Author>
    </b:Author>
    <b:City>Tolima - Colombia</b:City>
    <b:Publisher>ALMA MATER MAGISTERIO</b:Publisher>
    <b:RefOrder>1</b:RefOrder>
  </b:Source>
  <b:Source>
    <b:Tag>Uni15</b:Tag>
    <b:SourceType>Book</b:SourceType>
    <b:Guid>{0A70E914-9B35-423D-A2D1-82D3AA863B00}</b:Guid>
    <b:Author>
      <b:Author>
        <b:Corporate>Universidad San Gregorio de Portoviejo</b:Corporate>
      </b:Author>
    </b:Author>
    <b:Title>Planificacion estrategica institucional</b:Title>
    <b:Year>2015</b:Year>
    <b:City>Portoviejo - Ecuador </b:City>
    <b:Publisher>Universidad San Gregorio de Portoviejo</b:Publisher>
    <b:RefOrder>2</b:RefOrder>
  </b:Source>
  <b:Source>
    <b:Tag>Uni</b:Tag>
    <b:SourceType>InternetSite</b:SourceType>
    <b:Guid>{CD3765EB-42EF-49F4-9504-28FA2BEC2CA6}</b:Guid>
    <b:Author>
      <b:Author>
        <b:Corporate>Universidad San Gregorio de Portoviejo</b:Corporate>
      </b:Author>
    </b:Author>
    <b:Title>Vinculacion con la sociedad</b:Title>
    <b:URL>ttps://sangregorio.edu.ec/Derecho/vinculacion-con-la-sociedad/</b:URL>
    <b:RefOrder>3</b:RefOrder>
  </b:Source>
  <b:Source>
    <b:Tag>Sán031</b:Tag>
    <b:SourceType>Book</b:SourceType>
    <b:Guid>{9ECF586A-3344-4BB2-8A4F-BEEAC7077C61}</b:Guid>
    <b:Author>
      <b:Author>
        <b:NameList>
          <b:Person>
            <b:Last>Sánchez Soler</b:Last>
            <b:First>Ma.</b:First>
            <b:Middle>Dolores</b:Middle>
          </b:Person>
        </b:NameList>
      </b:Author>
    </b:Author>
    <b:Title>La educación superior y el desarrollo local. El servicio social universitario como apoyo a la gestión municipal</b:Title>
    <b:Year>2003</b:Year>
    <b:City>México</b:City>
    <b:Publisher>ANUIES</b:Publisher>
    <b:RefOrder>4</b:RefOrder>
  </b:Source>
  <b:Source>
    <b:Tag>Aso</b:Tag>
    <b:SourceType>InternetSite</b:SourceType>
    <b:Guid>{978BAEA6-9734-43D0-97AA-1513F224CAB6}</b:Guid>
    <b:Title>Asociacion Manabí</b:Title>
    <b:Author>
      <b:Author>
        <b:Corporate>Asociacion Manabí</b:Corporate>
      </b:Author>
    </b:Author>
    <b:InternetSiteTitle>Fundacion Santa Marta</b:InternetSiteTitle>
    <b:URL>https://www.asociacionmanabi.com/fundaci%C3%B3n-santa-marta/</b:URL>
    <b:RefOrder>5</b:RefOrder>
  </b:Source>
  <b:Source>
    <b:Tag>Cam94</b:Tag>
    <b:SourceType>Book</b:SourceType>
    <b:Guid>{2EF49564-6BE1-4E7D-BFB5-655FC4AED889}</b:Guid>
    <b:Author>
      <b:Author>
        <b:NameList>
          <b:Person>
            <b:Last>Campos</b:Last>
            <b:First>Miguel</b:First>
          </b:Person>
          <b:Person>
            <b:Last>Corona</b:Last>
            <b:First>Leonel</b:First>
          </b:Person>
        </b:NameList>
      </b:Author>
    </b:Author>
    <b:Title>Universidad y vinculacion: nuevos retos y viejos problemas</b:Title>
    <b:Year>1994</b:Year>
    <b:City>Mexico</b:City>
    <b:Publisher>UNAM, Circuito interior, Ciudad Universitaria</b:Publisher>
    <b:RefOrder>6</b:RefOrder>
  </b:Source>
  <b:Source>
    <b:Tag>Tuv04</b:Tag>
    <b:SourceType>Book</b:SourceType>
    <b:Guid>{54D1B208-D6A7-420B-81BE-4162478AA1D9}</b:Guid>
    <b:Author>
      <b:Author>
        <b:NameList>
          <b:Person>
            <b:Last>Tuvilla Rayo</b:Last>
            <b:First>José</b:First>
          </b:Person>
        </b:NameList>
      </b:Author>
      <b:Editor>
        <b:NameList>
          <b:Person>
            <b:Last>Brouwer</b:Last>
            <b:First>Desclée</b:First>
            <b:Middle>de</b:Middle>
          </b:Person>
        </b:NameList>
      </b:Editor>
    </b:Author>
    <b:Title>Cultura de paz: fundamentos y claves educativas</b:Title>
    <b:Year>2004</b:Year>
    <b:Pages>337</b:Pages>
    <b:RefOrder>7</b:RefOrder>
  </b:Source>
  <b:Source>
    <b:Tag>UNE95</b:Tag>
    <b:SourceType>Book</b:SourceType>
    <b:Guid>{1EF19E2F-3C02-4DE1-9093-3F36C7420626}</b:Guid>
    <b:Author>
      <b:Author>
        <b:Corporate>UNESCO</b:Corporate>
      </b:Author>
    </b:Author>
    <b:Title>Declaración de la UNESCO sobre la contribucion de la smujeres a una cultura de paz</b:Title>
    <b:Year>1995</b:Year>
    <b:RefOrder>8</b:RefOrder>
  </b:Source>
  <b:Source>
    <b:Tag>Pér031</b:Tag>
    <b:SourceType>Book</b:SourceType>
    <b:Guid>{8FBAD842-3317-4229-85D6-CF0F20F41DC4}</b:Guid>
    <b:Author>
      <b:Author>
        <b:NameList>
          <b:Person>
            <b:Last>A</b:Last>
            <b:First>Pérez</b:First>
            <b:Middle>Luño.</b:Middle>
          </b:Person>
        </b:NameList>
      </b:Author>
    </b:Author>
    <b:Title>Derechos humanos. Estado de derecho y Constitucion</b:Title>
    <b:Year>2003</b:Year>
    <b:City>Madrid</b:City>
    <b:Publisher>Tecnos</b:Publisher>
    <b:RefOrder>9</b:RefOrder>
  </b:Source>
  <b:Source>
    <b:Tag>Ram07</b:Tag>
    <b:SourceType>Book</b:SourceType>
    <b:Guid>{DDA2FD3F-023C-4DD4-835F-E689B79F9692}</b:Guid>
    <b:Author>
      <b:Author>
        <b:NameList>
          <b:Person>
            <b:Last>Ramírez</b:Last>
            <b:First>Gloria</b:First>
          </b:Person>
        </b:NameList>
      </b:Author>
    </b:Author>
    <b:Title>Los derechos humanos en la sociedad contemporánea</b:Title>
    <b:Year>2007</b:Year>
    <b:City>Monterrey - México</b:City>
    <b:Publisher>Fondo editorial de nuevo león</b:Publisher>
    <b:RefOrder>10</b:RefOrder>
  </b:Source>
</b:Sources>
</file>

<file path=customXml/itemProps1.xml><?xml version="1.0" encoding="utf-8"?>
<ds:datastoreItem xmlns:ds="http://schemas.openxmlformats.org/officeDocument/2006/customXml" ds:itemID="{65A9634E-DE56-4F23-83DF-7579A6EBF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6754</Words>
  <Characters>37151</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Derecho 0001</dc:creator>
  <cp:keywords/>
  <dc:description/>
  <cp:lastModifiedBy>PC</cp:lastModifiedBy>
  <cp:revision>3</cp:revision>
  <dcterms:created xsi:type="dcterms:W3CDTF">2020-03-26T06:23:00Z</dcterms:created>
  <dcterms:modified xsi:type="dcterms:W3CDTF">2020-06-22T20:18:00Z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zotero-version="5.0.85"&gt;&lt;session id="genH6zH1"/&gt;&lt;style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