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B5E9B" w14:textId="77777777" w:rsidR="00A42C6B" w:rsidRPr="00A42C6B" w:rsidRDefault="00A42C6B" w:rsidP="00A42C6B">
      <w:pPr>
        <w:spacing w:after="0" w:line="240" w:lineRule="auto"/>
        <w:jc w:val="center"/>
        <w:rPr>
          <w:rFonts w:ascii="Times New Roman" w:hAnsi="Times New Roman" w:cs="Times New Roman"/>
          <w:b/>
          <w:sz w:val="28"/>
          <w:szCs w:val="28"/>
        </w:rPr>
      </w:pPr>
      <w:bookmarkStart w:id="0" w:name="_GoBack"/>
      <w:bookmarkEnd w:id="0"/>
      <w:r w:rsidRPr="00A42C6B">
        <w:rPr>
          <w:rFonts w:ascii="Times New Roman" w:hAnsi="Times New Roman" w:cs="Times New Roman"/>
          <w:b/>
          <w:sz w:val="28"/>
          <w:szCs w:val="28"/>
        </w:rPr>
        <w:t xml:space="preserve">Importancia y satisfacción de los servicios universitarios en posgrado </w:t>
      </w:r>
    </w:p>
    <w:p w14:paraId="71293101" w14:textId="19442FC6" w:rsidR="00A42C6B" w:rsidRPr="006A6FAE" w:rsidRDefault="00A42C6B" w:rsidP="00A42C6B">
      <w:pPr>
        <w:spacing w:after="0" w:line="240" w:lineRule="auto"/>
        <w:jc w:val="center"/>
        <w:rPr>
          <w:rFonts w:ascii="Times New Roman" w:hAnsi="Times New Roman" w:cs="Times New Roman"/>
          <w:b/>
          <w:sz w:val="28"/>
          <w:szCs w:val="28"/>
        </w:rPr>
      </w:pPr>
      <w:proofErr w:type="gramStart"/>
      <w:r w:rsidRPr="006A6FAE">
        <w:rPr>
          <w:rFonts w:ascii="Times New Roman" w:hAnsi="Times New Roman" w:cs="Times New Roman"/>
          <w:b/>
          <w:sz w:val="28"/>
          <w:szCs w:val="28"/>
        </w:rPr>
        <w:t>desde</w:t>
      </w:r>
      <w:proofErr w:type="gramEnd"/>
      <w:r w:rsidR="00F36387" w:rsidRPr="006A6FAE">
        <w:rPr>
          <w:rFonts w:ascii="Times New Roman" w:hAnsi="Times New Roman" w:cs="Times New Roman"/>
          <w:b/>
          <w:sz w:val="28"/>
          <w:szCs w:val="28"/>
        </w:rPr>
        <w:t xml:space="preserve"> la</w:t>
      </w:r>
      <w:r w:rsidRPr="006A6FAE">
        <w:rPr>
          <w:rFonts w:ascii="Times New Roman" w:hAnsi="Times New Roman" w:cs="Times New Roman"/>
          <w:b/>
          <w:sz w:val="28"/>
          <w:szCs w:val="28"/>
        </w:rPr>
        <w:t xml:space="preserve"> perspectiva estudiantil</w:t>
      </w:r>
    </w:p>
    <w:p w14:paraId="2F31F977" w14:textId="77777777" w:rsidR="00C25D51" w:rsidRDefault="00C25D51">
      <w:pPr>
        <w:rPr>
          <w:rFonts w:ascii="Times New Roman" w:hAnsi="Times New Roman" w:cs="Times New Roman"/>
          <w:sz w:val="24"/>
          <w:szCs w:val="24"/>
        </w:rPr>
      </w:pPr>
    </w:p>
    <w:p w14:paraId="73B3344A" w14:textId="5C6C8FEF" w:rsidR="00321978" w:rsidRPr="006F5006" w:rsidRDefault="002F3C1C">
      <w:pPr>
        <w:rPr>
          <w:rFonts w:ascii="Times New Roman" w:hAnsi="Times New Roman" w:cs="Times New Roman"/>
          <w:sz w:val="24"/>
          <w:szCs w:val="24"/>
        </w:rPr>
      </w:pPr>
      <w:r w:rsidRPr="006F5006">
        <w:rPr>
          <w:rFonts w:ascii="Times New Roman" w:hAnsi="Times New Roman" w:cs="Times New Roman"/>
          <w:sz w:val="24"/>
          <w:szCs w:val="24"/>
        </w:rPr>
        <w:t xml:space="preserve">En </w:t>
      </w:r>
      <w:r w:rsidR="00993EF2" w:rsidRPr="006F5006">
        <w:rPr>
          <w:rFonts w:ascii="Times New Roman" w:hAnsi="Times New Roman" w:cs="Times New Roman"/>
          <w:sz w:val="24"/>
          <w:szCs w:val="24"/>
        </w:rPr>
        <w:t>este</w:t>
      </w:r>
      <w:r w:rsidRPr="006F5006">
        <w:rPr>
          <w:rFonts w:ascii="Times New Roman" w:hAnsi="Times New Roman" w:cs="Times New Roman"/>
          <w:sz w:val="24"/>
          <w:szCs w:val="24"/>
        </w:rPr>
        <w:t xml:space="preserve"> </w:t>
      </w:r>
      <w:r w:rsidR="006F5006">
        <w:rPr>
          <w:rFonts w:ascii="Times New Roman" w:hAnsi="Times New Roman" w:cs="Times New Roman"/>
          <w:sz w:val="24"/>
          <w:szCs w:val="24"/>
        </w:rPr>
        <w:t>docu</w:t>
      </w:r>
      <w:r w:rsidR="006F5006" w:rsidRPr="006F5006">
        <w:rPr>
          <w:rFonts w:ascii="Times New Roman" w:hAnsi="Times New Roman" w:cs="Times New Roman"/>
          <w:sz w:val="24"/>
          <w:szCs w:val="24"/>
        </w:rPr>
        <w:t>mento</w:t>
      </w:r>
      <w:r w:rsidRPr="006F5006">
        <w:rPr>
          <w:rFonts w:ascii="Times New Roman" w:hAnsi="Times New Roman" w:cs="Times New Roman"/>
          <w:sz w:val="24"/>
          <w:szCs w:val="24"/>
        </w:rPr>
        <w:t xml:space="preserve"> </w:t>
      </w:r>
      <w:r w:rsidR="002A11CC" w:rsidRPr="006F5006">
        <w:rPr>
          <w:rFonts w:ascii="Times New Roman" w:hAnsi="Times New Roman" w:cs="Times New Roman"/>
          <w:sz w:val="24"/>
          <w:szCs w:val="24"/>
        </w:rPr>
        <w:t>s</w:t>
      </w:r>
      <w:r w:rsidRPr="006F5006">
        <w:rPr>
          <w:rFonts w:ascii="Times New Roman" w:hAnsi="Times New Roman" w:cs="Times New Roman"/>
          <w:sz w:val="24"/>
          <w:szCs w:val="24"/>
        </w:rPr>
        <w:t xml:space="preserve">e </w:t>
      </w:r>
      <w:r w:rsidR="00993EF2" w:rsidRPr="006F5006">
        <w:rPr>
          <w:rFonts w:ascii="Times New Roman" w:hAnsi="Times New Roman" w:cs="Times New Roman"/>
          <w:sz w:val="24"/>
          <w:szCs w:val="24"/>
        </w:rPr>
        <w:t>presentan</w:t>
      </w:r>
      <w:r w:rsidRPr="006F5006">
        <w:rPr>
          <w:rFonts w:ascii="Times New Roman" w:hAnsi="Times New Roman" w:cs="Times New Roman"/>
          <w:sz w:val="24"/>
          <w:szCs w:val="24"/>
        </w:rPr>
        <w:t xml:space="preserve"> lo </w:t>
      </w:r>
      <w:r w:rsidR="00993EF2" w:rsidRPr="006F5006">
        <w:rPr>
          <w:rFonts w:ascii="Times New Roman" w:hAnsi="Times New Roman" w:cs="Times New Roman"/>
          <w:sz w:val="24"/>
          <w:szCs w:val="24"/>
        </w:rPr>
        <w:t>resultado</w:t>
      </w:r>
      <w:r w:rsidR="002A11CC" w:rsidRPr="006F5006">
        <w:rPr>
          <w:rFonts w:ascii="Times New Roman" w:hAnsi="Times New Roman" w:cs="Times New Roman"/>
          <w:sz w:val="24"/>
          <w:szCs w:val="24"/>
        </w:rPr>
        <w:t xml:space="preserve">s, todos los análisis estadísticos </w:t>
      </w:r>
      <w:r w:rsidR="006F5006">
        <w:rPr>
          <w:rFonts w:ascii="Times New Roman" w:hAnsi="Times New Roman" w:cs="Times New Roman"/>
          <w:sz w:val="24"/>
          <w:szCs w:val="24"/>
        </w:rPr>
        <w:t xml:space="preserve">realizados a través del </w:t>
      </w:r>
      <w:r w:rsidR="002A11CC" w:rsidRPr="006F5006">
        <w:rPr>
          <w:rFonts w:ascii="Times New Roman" w:hAnsi="Times New Roman" w:cs="Times New Roman"/>
          <w:sz w:val="24"/>
          <w:szCs w:val="24"/>
        </w:rPr>
        <w:t xml:space="preserve">programa SPSS, versión 25. </w:t>
      </w:r>
    </w:p>
    <w:p w14:paraId="028B1780" w14:textId="339E5696" w:rsidR="00F20A8B" w:rsidRPr="006F5006" w:rsidRDefault="00F20A8B">
      <w:pPr>
        <w:rPr>
          <w:rFonts w:ascii="Times New Roman" w:hAnsi="Times New Roman" w:cs="Times New Roman"/>
        </w:rPr>
      </w:pPr>
    </w:p>
    <w:p w14:paraId="2D113A81" w14:textId="77777777" w:rsidR="009736EA" w:rsidRPr="006F5006" w:rsidRDefault="009736EA" w:rsidP="00F20A8B">
      <w:pPr>
        <w:pStyle w:val="Descripcin"/>
        <w:spacing w:after="0"/>
        <w:rPr>
          <w:rFonts w:ascii="Times New Roman" w:hAnsi="Times New Roman" w:cs="Times New Roman"/>
        </w:rPr>
      </w:pPr>
      <w:bookmarkStart w:id="1" w:name="_Toc27120331"/>
      <w:r w:rsidRPr="006F5006">
        <w:rPr>
          <w:rFonts w:ascii="Times New Roman" w:hAnsi="Times New Roman" w:cs="Times New Roman"/>
          <w:i w:val="0"/>
          <w:iCs w:val="0"/>
          <w:color w:val="auto"/>
          <w:sz w:val="24"/>
          <w:szCs w:val="24"/>
        </w:rPr>
        <w:t xml:space="preserve">Tabla </w:t>
      </w:r>
      <w:r w:rsidRPr="006F5006">
        <w:rPr>
          <w:rFonts w:ascii="Times New Roman" w:hAnsi="Times New Roman" w:cs="Times New Roman"/>
          <w:i w:val="0"/>
          <w:iCs w:val="0"/>
          <w:color w:val="auto"/>
          <w:sz w:val="24"/>
          <w:szCs w:val="24"/>
        </w:rPr>
        <w:fldChar w:fldCharType="begin"/>
      </w:r>
      <w:r w:rsidRPr="006F5006">
        <w:rPr>
          <w:rFonts w:ascii="Times New Roman" w:hAnsi="Times New Roman" w:cs="Times New Roman"/>
          <w:i w:val="0"/>
          <w:iCs w:val="0"/>
          <w:color w:val="auto"/>
          <w:sz w:val="24"/>
          <w:szCs w:val="24"/>
        </w:rPr>
        <w:instrText xml:space="preserve"> SEQ Tabla \* ARABIC </w:instrText>
      </w:r>
      <w:r w:rsidRPr="006F5006">
        <w:rPr>
          <w:rFonts w:ascii="Times New Roman" w:hAnsi="Times New Roman" w:cs="Times New Roman"/>
          <w:i w:val="0"/>
          <w:iCs w:val="0"/>
          <w:color w:val="auto"/>
          <w:sz w:val="24"/>
          <w:szCs w:val="24"/>
        </w:rPr>
        <w:fldChar w:fldCharType="separate"/>
      </w:r>
      <w:r w:rsidRPr="006F5006">
        <w:rPr>
          <w:rFonts w:ascii="Times New Roman" w:hAnsi="Times New Roman" w:cs="Times New Roman"/>
          <w:i w:val="0"/>
          <w:iCs w:val="0"/>
          <w:noProof/>
          <w:color w:val="auto"/>
          <w:sz w:val="24"/>
          <w:szCs w:val="24"/>
        </w:rPr>
        <w:t>1</w:t>
      </w:r>
      <w:r w:rsidRPr="006F5006">
        <w:rPr>
          <w:rFonts w:ascii="Times New Roman" w:hAnsi="Times New Roman" w:cs="Times New Roman"/>
          <w:i w:val="0"/>
          <w:iCs w:val="0"/>
          <w:color w:val="auto"/>
          <w:sz w:val="24"/>
          <w:szCs w:val="24"/>
        </w:rPr>
        <w:fldChar w:fldCharType="end"/>
      </w:r>
      <w:r w:rsidR="00F20A8B" w:rsidRPr="006F5006">
        <w:rPr>
          <w:rFonts w:ascii="Times New Roman" w:hAnsi="Times New Roman" w:cs="Times New Roman"/>
        </w:rPr>
        <w:br/>
      </w:r>
      <w:r w:rsidRPr="006F5006">
        <w:rPr>
          <w:rFonts w:ascii="Times New Roman" w:hAnsi="Times New Roman" w:cs="Times New Roman"/>
          <w:color w:val="auto"/>
          <w:sz w:val="24"/>
          <w:szCs w:val="24"/>
        </w:rPr>
        <w:t>Género</w:t>
      </w:r>
      <w:bookmarkEnd w:id="1"/>
    </w:p>
    <w:tbl>
      <w:tblPr>
        <w:tblW w:w="5000" w:type="pct"/>
        <w:jc w:val="center"/>
        <w:tblBorders>
          <w:top w:val="single" w:sz="8" w:space="0" w:color="auto"/>
          <w:bottom w:val="single" w:sz="8" w:space="0" w:color="auto"/>
        </w:tblBorders>
        <w:tblCellMar>
          <w:left w:w="0" w:type="dxa"/>
          <w:right w:w="0" w:type="dxa"/>
        </w:tblCellMar>
        <w:tblLook w:val="0600" w:firstRow="0" w:lastRow="0" w:firstColumn="0" w:lastColumn="0" w:noHBand="1" w:noVBand="1"/>
      </w:tblPr>
      <w:tblGrid>
        <w:gridCol w:w="3604"/>
        <w:gridCol w:w="2832"/>
        <w:gridCol w:w="2924"/>
      </w:tblGrid>
      <w:tr w:rsidR="009736EA" w:rsidRPr="006F5006" w14:paraId="4AE4E60E" w14:textId="77777777" w:rsidTr="00F20A8B">
        <w:trPr>
          <w:trHeight w:val="323"/>
          <w:jc w:val="center"/>
        </w:trPr>
        <w:tc>
          <w:tcPr>
            <w:tcW w:w="1925" w:type="pct"/>
            <w:tcBorders>
              <w:top w:val="single" w:sz="8" w:space="0" w:color="auto"/>
              <w:bottom w:val="single" w:sz="8" w:space="0" w:color="auto"/>
            </w:tcBorders>
            <w:shd w:val="clear" w:color="auto" w:fill="auto"/>
            <w:tcMar>
              <w:top w:w="15" w:type="dxa"/>
              <w:left w:w="15" w:type="dxa"/>
              <w:bottom w:w="0" w:type="dxa"/>
              <w:right w:w="15" w:type="dxa"/>
            </w:tcMar>
            <w:vAlign w:val="center"/>
            <w:hideMark/>
          </w:tcPr>
          <w:p w14:paraId="08FE38C4" w14:textId="77777777" w:rsidR="009736EA" w:rsidRPr="006F5006" w:rsidRDefault="009736EA" w:rsidP="00D32262">
            <w:pPr>
              <w:spacing w:after="0" w:line="240" w:lineRule="auto"/>
              <w:jc w:val="center"/>
              <w:rPr>
                <w:rFonts w:ascii="Times New Roman" w:hAnsi="Times New Roman" w:cs="Times New Roman"/>
                <w:sz w:val="24"/>
                <w:szCs w:val="24"/>
              </w:rPr>
            </w:pPr>
            <w:r w:rsidRPr="006F5006">
              <w:rPr>
                <w:rFonts w:ascii="Times New Roman" w:hAnsi="Times New Roman" w:cs="Times New Roman"/>
                <w:sz w:val="24"/>
                <w:szCs w:val="24"/>
                <w:lang w:val="es-ES"/>
              </w:rPr>
              <w:t>Género</w:t>
            </w:r>
          </w:p>
        </w:tc>
        <w:tc>
          <w:tcPr>
            <w:tcW w:w="1513" w:type="pct"/>
            <w:tcBorders>
              <w:top w:val="single" w:sz="8" w:space="0" w:color="auto"/>
              <w:bottom w:val="single" w:sz="8" w:space="0" w:color="auto"/>
            </w:tcBorders>
            <w:shd w:val="clear" w:color="auto" w:fill="auto"/>
            <w:tcMar>
              <w:top w:w="15" w:type="dxa"/>
              <w:left w:w="15" w:type="dxa"/>
              <w:bottom w:w="0" w:type="dxa"/>
              <w:right w:w="15" w:type="dxa"/>
            </w:tcMar>
            <w:vAlign w:val="center"/>
            <w:hideMark/>
          </w:tcPr>
          <w:p w14:paraId="1BD46FC7" w14:textId="77777777" w:rsidR="009736EA" w:rsidRPr="006F5006" w:rsidRDefault="009736EA" w:rsidP="00D32262">
            <w:pPr>
              <w:spacing w:after="0" w:line="240" w:lineRule="auto"/>
              <w:jc w:val="center"/>
              <w:rPr>
                <w:rFonts w:ascii="Times New Roman" w:hAnsi="Times New Roman" w:cs="Times New Roman"/>
                <w:sz w:val="24"/>
                <w:szCs w:val="24"/>
              </w:rPr>
            </w:pPr>
            <w:r w:rsidRPr="006F5006">
              <w:rPr>
                <w:rFonts w:ascii="Times New Roman" w:hAnsi="Times New Roman" w:cs="Times New Roman"/>
                <w:bCs/>
                <w:sz w:val="24"/>
                <w:szCs w:val="24"/>
                <w:lang w:val="es-ES"/>
              </w:rPr>
              <w:t>Frecuencia</w:t>
            </w:r>
          </w:p>
        </w:tc>
        <w:tc>
          <w:tcPr>
            <w:tcW w:w="1562" w:type="pct"/>
            <w:tcBorders>
              <w:top w:val="single" w:sz="8" w:space="0" w:color="auto"/>
              <w:bottom w:val="single" w:sz="8" w:space="0" w:color="auto"/>
            </w:tcBorders>
            <w:shd w:val="clear" w:color="auto" w:fill="auto"/>
            <w:tcMar>
              <w:top w:w="15" w:type="dxa"/>
              <w:left w:w="15" w:type="dxa"/>
              <w:bottom w:w="0" w:type="dxa"/>
              <w:right w:w="15" w:type="dxa"/>
            </w:tcMar>
            <w:vAlign w:val="center"/>
            <w:hideMark/>
          </w:tcPr>
          <w:p w14:paraId="3FD0DE17" w14:textId="77777777" w:rsidR="009736EA" w:rsidRPr="006F5006" w:rsidRDefault="009736EA" w:rsidP="00D32262">
            <w:pPr>
              <w:spacing w:after="0" w:line="240" w:lineRule="auto"/>
              <w:jc w:val="center"/>
              <w:rPr>
                <w:rFonts w:ascii="Times New Roman" w:hAnsi="Times New Roman" w:cs="Times New Roman"/>
                <w:sz w:val="24"/>
                <w:szCs w:val="24"/>
              </w:rPr>
            </w:pPr>
            <w:r w:rsidRPr="006F5006">
              <w:rPr>
                <w:rFonts w:ascii="Times New Roman" w:hAnsi="Times New Roman" w:cs="Times New Roman"/>
                <w:bCs/>
                <w:sz w:val="24"/>
                <w:szCs w:val="24"/>
                <w:lang w:val="es-ES"/>
              </w:rPr>
              <w:t>Porcentaje</w:t>
            </w:r>
          </w:p>
        </w:tc>
      </w:tr>
      <w:tr w:rsidR="009736EA" w:rsidRPr="006F5006" w14:paraId="4027DDBE" w14:textId="77777777" w:rsidTr="00D32262">
        <w:trPr>
          <w:trHeight w:val="411"/>
          <w:jc w:val="center"/>
        </w:trPr>
        <w:tc>
          <w:tcPr>
            <w:tcW w:w="1925" w:type="pct"/>
            <w:shd w:val="clear" w:color="auto" w:fill="auto"/>
            <w:tcMar>
              <w:top w:w="15" w:type="dxa"/>
              <w:left w:w="15" w:type="dxa"/>
              <w:bottom w:w="0" w:type="dxa"/>
              <w:right w:w="15" w:type="dxa"/>
            </w:tcMar>
            <w:vAlign w:val="center"/>
          </w:tcPr>
          <w:p w14:paraId="4A5A8EC9" w14:textId="304FF256" w:rsidR="009736EA" w:rsidRPr="006F5006" w:rsidRDefault="00993EF2" w:rsidP="00D32262">
            <w:pPr>
              <w:spacing w:after="0"/>
              <w:jc w:val="center"/>
              <w:rPr>
                <w:rFonts w:ascii="Times New Roman" w:hAnsi="Times New Roman" w:cs="Times New Roman"/>
                <w:b/>
                <w:bCs/>
                <w:sz w:val="24"/>
                <w:szCs w:val="24"/>
                <w:lang w:val="es-ES"/>
              </w:rPr>
            </w:pPr>
            <w:r w:rsidRPr="006F5006">
              <w:rPr>
                <w:rFonts w:ascii="Times New Roman" w:hAnsi="Times New Roman" w:cs="Times New Roman"/>
                <w:sz w:val="24"/>
                <w:szCs w:val="24"/>
                <w:lang w:val="es-ES"/>
              </w:rPr>
              <w:t>Masculino</w:t>
            </w:r>
          </w:p>
        </w:tc>
        <w:tc>
          <w:tcPr>
            <w:tcW w:w="1513" w:type="pct"/>
            <w:shd w:val="clear" w:color="auto" w:fill="auto"/>
            <w:tcMar>
              <w:top w:w="15" w:type="dxa"/>
              <w:left w:w="15" w:type="dxa"/>
              <w:bottom w:w="0" w:type="dxa"/>
              <w:right w:w="15" w:type="dxa"/>
            </w:tcMar>
            <w:vAlign w:val="center"/>
          </w:tcPr>
          <w:p w14:paraId="0F249DD9" w14:textId="77777777" w:rsidR="009736EA" w:rsidRPr="006F5006" w:rsidRDefault="009736EA" w:rsidP="00D32262">
            <w:pPr>
              <w:spacing w:after="0"/>
              <w:jc w:val="center"/>
              <w:rPr>
                <w:rFonts w:ascii="Times New Roman" w:hAnsi="Times New Roman" w:cs="Times New Roman"/>
                <w:sz w:val="24"/>
                <w:szCs w:val="24"/>
              </w:rPr>
            </w:pPr>
            <w:r w:rsidRPr="006F5006">
              <w:rPr>
                <w:rFonts w:ascii="Times New Roman" w:hAnsi="Times New Roman" w:cs="Times New Roman"/>
                <w:sz w:val="24"/>
                <w:szCs w:val="24"/>
              </w:rPr>
              <w:t>28</w:t>
            </w:r>
          </w:p>
        </w:tc>
        <w:tc>
          <w:tcPr>
            <w:tcW w:w="1562" w:type="pct"/>
            <w:shd w:val="clear" w:color="auto" w:fill="auto"/>
            <w:tcMar>
              <w:top w:w="15" w:type="dxa"/>
              <w:left w:w="15" w:type="dxa"/>
              <w:bottom w:w="0" w:type="dxa"/>
              <w:right w:w="15" w:type="dxa"/>
            </w:tcMar>
            <w:vAlign w:val="center"/>
          </w:tcPr>
          <w:p w14:paraId="0AC845BB" w14:textId="77777777" w:rsidR="009736EA" w:rsidRPr="006F5006" w:rsidRDefault="009736EA" w:rsidP="00D32262">
            <w:pPr>
              <w:spacing w:after="0"/>
              <w:jc w:val="center"/>
              <w:rPr>
                <w:rFonts w:ascii="Times New Roman" w:hAnsi="Times New Roman" w:cs="Times New Roman"/>
                <w:sz w:val="24"/>
                <w:szCs w:val="24"/>
              </w:rPr>
            </w:pPr>
            <w:r w:rsidRPr="006F5006">
              <w:rPr>
                <w:rFonts w:ascii="Times New Roman" w:hAnsi="Times New Roman" w:cs="Times New Roman"/>
                <w:sz w:val="24"/>
                <w:szCs w:val="24"/>
                <w:lang w:val="es-ES"/>
              </w:rPr>
              <w:t>56</w:t>
            </w:r>
          </w:p>
        </w:tc>
      </w:tr>
      <w:tr w:rsidR="009736EA" w:rsidRPr="006F5006" w14:paraId="0AF9DAA0" w14:textId="77777777" w:rsidTr="00D32262">
        <w:trPr>
          <w:trHeight w:val="410"/>
          <w:jc w:val="center"/>
        </w:trPr>
        <w:tc>
          <w:tcPr>
            <w:tcW w:w="1925" w:type="pct"/>
            <w:shd w:val="clear" w:color="auto" w:fill="auto"/>
            <w:tcMar>
              <w:top w:w="15" w:type="dxa"/>
              <w:left w:w="15" w:type="dxa"/>
              <w:bottom w:w="0" w:type="dxa"/>
              <w:right w:w="15" w:type="dxa"/>
            </w:tcMar>
            <w:vAlign w:val="center"/>
          </w:tcPr>
          <w:p w14:paraId="54728E73" w14:textId="77777777" w:rsidR="009736EA" w:rsidRPr="006F5006" w:rsidRDefault="009736EA" w:rsidP="00D32262">
            <w:pPr>
              <w:spacing w:after="0"/>
              <w:jc w:val="center"/>
              <w:rPr>
                <w:rFonts w:ascii="Times New Roman" w:hAnsi="Times New Roman" w:cs="Times New Roman"/>
                <w:b/>
                <w:bCs/>
                <w:sz w:val="24"/>
                <w:szCs w:val="24"/>
                <w:lang w:val="es-ES"/>
              </w:rPr>
            </w:pPr>
            <w:r w:rsidRPr="006F5006">
              <w:rPr>
                <w:rFonts w:ascii="Times New Roman" w:hAnsi="Times New Roman" w:cs="Times New Roman"/>
                <w:sz w:val="24"/>
                <w:szCs w:val="24"/>
                <w:lang w:val="es-ES"/>
              </w:rPr>
              <w:t>Femenino</w:t>
            </w:r>
          </w:p>
        </w:tc>
        <w:tc>
          <w:tcPr>
            <w:tcW w:w="1513" w:type="pct"/>
            <w:shd w:val="clear" w:color="auto" w:fill="auto"/>
            <w:tcMar>
              <w:top w:w="15" w:type="dxa"/>
              <w:left w:w="15" w:type="dxa"/>
              <w:bottom w:w="0" w:type="dxa"/>
              <w:right w:w="15" w:type="dxa"/>
            </w:tcMar>
            <w:vAlign w:val="center"/>
          </w:tcPr>
          <w:p w14:paraId="49CFB61B" w14:textId="77777777" w:rsidR="009736EA" w:rsidRPr="006F5006" w:rsidRDefault="009736EA" w:rsidP="00D32262">
            <w:pPr>
              <w:spacing w:after="0"/>
              <w:jc w:val="center"/>
              <w:rPr>
                <w:rFonts w:ascii="Times New Roman" w:hAnsi="Times New Roman" w:cs="Times New Roman"/>
                <w:sz w:val="24"/>
                <w:szCs w:val="24"/>
              </w:rPr>
            </w:pPr>
            <w:r w:rsidRPr="006F5006">
              <w:rPr>
                <w:rFonts w:ascii="Times New Roman" w:hAnsi="Times New Roman" w:cs="Times New Roman"/>
                <w:sz w:val="24"/>
                <w:szCs w:val="24"/>
              </w:rPr>
              <w:t>22</w:t>
            </w:r>
          </w:p>
        </w:tc>
        <w:tc>
          <w:tcPr>
            <w:tcW w:w="1562" w:type="pct"/>
            <w:shd w:val="clear" w:color="auto" w:fill="auto"/>
            <w:tcMar>
              <w:top w:w="15" w:type="dxa"/>
              <w:left w:w="15" w:type="dxa"/>
              <w:bottom w:w="0" w:type="dxa"/>
              <w:right w:w="15" w:type="dxa"/>
            </w:tcMar>
            <w:vAlign w:val="center"/>
          </w:tcPr>
          <w:p w14:paraId="408A0BF7" w14:textId="77777777" w:rsidR="009736EA" w:rsidRPr="006F5006" w:rsidRDefault="009736EA" w:rsidP="00D32262">
            <w:pPr>
              <w:spacing w:after="0"/>
              <w:jc w:val="center"/>
              <w:rPr>
                <w:rFonts w:ascii="Times New Roman" w:hAnsi="Times New Roman" w:cs="Times New Roman"/>
                <w:sz w:val="24"/>
                <w:szCs w:val="24"/>
              </w:rPr>
            </w:pPr>
            <w:r w:rsidRPr="006F5006">
              <w:rPr>
                <w:rFonts w:ascii="Times New Roman" w:hAnsi="Times New Roman" w:cs="Times New Roman"/>
                <w:sz w:val="24"/>
                <w:szCs w:val="24"/>
              </w:rPr>
              <w:t>44</w:t>
            </w:r>
          </w:p>
        </w:tc>
      </w:tr>
    </w:tbl>
    <w:p w14:paraId="2E44E213" w14:textId="77777777" w:rsidR="009736EA" w:rsidRPr="006F5006" w:rsidRDefault="009736EA" w:rsidP="009736EA">
      <w:pPr>
        <w:autoSpaceDE w:val="0"/>
        <w:autoSpaceDN w:val="0"/>
        <w:adjustRightInd w:val="0"/>
        <w:spacing w:after="0" w:line="240" w:lineRule="auto"/>
        <w:rPr>
          <w:rFonts w:ascii="Times New Roman" w:hAnsi="Times New Roman" w:cs="Times New Roman"/>
          <w:sz w:val="24"/>
          <w:szCs w:val="24"/>
        </w:rPr>
      </w:pPr>
    </w:p>
    <w:p w14:paraId="23A1C45A" w14:textId="626BE04B" w:rsidR="00F20A8B" w:rsidRPr="006F5006" w:rsidRDefault="00F20A8B" w:rsidP="00F20A8B">
      <w:pPr>
        <w:spacing w:after="0"/>
        <w:rPr>
          <w:rFonts w:ascii="Times New Roman" w:hAnsi="Times New Roman" w:cs="Times New Roman"/>
        </w:rPr>
      </w:pPr>
      <w:bookmarkStart w:id="2" w:name="_Toc27120332"/>
      <w:r w:rsidRPr="006F5006">
        <w:rPr>
          <w:rFonts w:ascii="Times New Roman" w:hAnsi="Times New Roman" w:cs="Times New Roman"/>
          <w:i/>
          <w:iCs/>
          <w:sz w:val="24"/>
          <w:szCs w:val="24"/>
        </w:rPr>
        <w:t xml:space="preserve">Tabla </w:t>
      </w:r>
      <w:r w:rsidRPr="006F5006">
        <w:rPr>
          <w:rFonts w:ascii="Times New Roman" w:hAnsi="Times New Roman" w:cs="Times New Roman"/>
          <w:i/>
          <w:iCs/>
          <w:sz w:val="24"/>
          <w:szCs w:val="24"/>
        </w:rPr>
        <w:fldChar w:fldCharType="begin"/>
      </w:r>
      <w:r w:rsidRPr="006F5006">
        <w:rPr>
          <w:rFonts w:ascii="Times New Roman" w:hAnsi="Times New Roman" w:cs="Times New Roman"/>
          <w:i/>
          <w:iCs/>
          <w:sz w:val="24"/>
          <w:szCs w:val="24"/>
        </w:rPr>
        <w:instrText xml:space="preserve"> SEQ Tabla \* ARABIC </w:instrText>
      </w:r>
      <w:r w:rsidRPr="006F5006">
        <w:rPr>
          <w:rFonts w:ascii="Times New Roman" w:hAnsi="Times New Roman" w:cs="Times New Roman"/>
          <w:i/>
          <w:iCs/>
          <w:sz w:val="24"/>
          <w:szCs w:val="24"/>
        </w:rPr>
        <w:fldChar w:fldCharType="separate"/>
      </w:r>
      <w:r w:rsidRPr="006F5006">
        <w:rPr>
          <w:rFonts w:ascii="Times New Roman" w:hAnsi="Times New Roman" w:cs="Times New Roman"/>
          <w:i/>
          <w:iCs/>
          <w:noProof/>
          <w:sz w:val="24"/>
          <w:szCs w:val="24"/>
        </w:rPr>
        <w:t>2</w:t>
      </w:r>
      <w:r w:rsidRPr="006F5006">
        <w:rPr>
          <w:rFonts w:ascii="Times New Roman" w:hAnsi="Times New Roman" w:cs="Times New Roman"/>
          <w:i/>
          <w:iCs/>
          <w:sz w:val="24"/>
          <w:szCs w:val="24"/>
        </w:rPr>
        <w:fldChar w:fldCharType="end"/>
      </w:r>
      <w:r w:rsidR="009736EA" w:rsidRPr="006F5006">
        <w:rPr>
          <w:rFonts w:ascii="Times New Roman" w:hAnsi="Times New Roman" w:cs="Times New Roman"/>
          <w:sz w:val="24"/>
          <w:szCs w:val="24"/>
        </w:rPr>
        <w:br/>
      </w:r>
      <w:r w:rsidR="00993EF2" w:rsidRPr="006F5006">
        <w:rPr>
          <w:rFonts w:ascii="Times New Roman" w:hAnsi="Times New Roman" w:cs="Times New Roman"/>
        </w:rPr>
        <w:t>Estado</w:t>
      </w:r>
      <w:r w:rsidRPr="006F5006">
        <w:rPr>
          <w:rFonts w:ascii="Times New Roman" w:hAnsi="Times New Roman" w:cs="Times New Roman"/>
        </w:rPr>
        <w:t xml:space="preserve"> civil</w:t>
      </w:r>
      <w:bookmarkEnd w:id="2"/>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02"/>
        <w:gridCol w:w="2694"/>
        <w:gridCol w:w="2693"/>
      </w:tblGrid>
      <w:tr w:rsidR="00F20A8B" w:rsidRPr="006F5006" w14:paraId="312EAE7D" w14:textId="77777777" w:rsidTr="00D32262">
        <w:trPr>
          <w:cantSplit/>
        </w:trPr>
        <w:tc>
          <w:tcPr>
            <w:tcW w:w="3402" w:type="dxa"/>
            <w:tcBorders>
              <w:top w:val="single" w:sz="4" w:space="0" w:color="auto"/>
              <w:left w:val="nil"/>
              <w:bottom w:val="single" w:sz="8" w:space="0" w:color="152935"/>
              <w:right w:val="nil"/>
            </w:tcBorders>
            <w:shd w:val="clear" w:color="auto" w:fill="auto"/>
            <w:vAlign w:val="bottom"/>
          </w:tcPr>
          <w:p w14:paraId="0FF6752F" w14:textId="52CDECCD" w:rsidR="00F20A8B" w:rsidRPr="006F5006" w:rsidRDefault="00993EF2" w:rsidP="00D32262">
            <w:pPr>
              <w:spacing w:after="0" w:line="240" w:lineRule="auto"/>
              <w:jc w:val="center"/>
              <w:rPr>
                <w:rFonts w:ascii="Times New Roman" w:hAnsi="Times New Roman" w:cs="Times New Roman"/>
                <w:sz w:val="24"/>
                <w:szCs w:val="24"/>
                <w:lang w:val="es-ES"/>
              </w:rPr>
            </w:pPr>
            <w:r w:rsidRPr="006F5006">
              <w:rPr>
                <w:rFonts w:ascii="Times New Roman" w:hAnsi="Times New Roman" w:cs="Times New Roman"/>
                <w:sz w:val="24"/>
                <w:szCs w:val="24"/>
              </w:rPr>
              <w:t>Estado</w:t>
            </w:r>
            <w:r w:rsidR="00F20A8B" w:rsidRPr="006F5006">
              <w:rPr>
                <w:rFonts w:ascii="Times New Roman" w:hAnsi="Times New Roman" w:cs="Times New Roman"/>
                <w:sz w:val="24"/>
                <w:szCs w:val="24"/>
              </w:rPr>
              <w:t xml:space="preserve"> civil</w:t>
            </w:r>
          </w:p>
        </w:tc>
        <w:tc>
          <w:tcPr>
            <w:tcW w:w="2694" w:type="dxa"/>
            <w:tcBorders>
              <w:top w:val="single" w:sz="4" w:space="0" w:color="auto"/>
              <w:left w:val="nil"/>
              <w:bottom w:val="single" w:sz="8" w:space="0" w:color="152935"/>
              <w:right w:val="single" w:sz="8" w:space="0" w:color="E0E0E0"/>
            </w:tcBorders>
            <w:shd w:val="clear" w:color="auto" w:fill="auto"/>
            <w:vAlign w:val="bottom"/>
          </w:tcPr>
          <w:p w14:paraId="7CFA404C" w14:textId="77777777" w:rsidR="00F20A8B" w:rsidRPr="006F5006" w:rsidRDefault="00F20A8B" w:rsidP="00D32262">
            <w:pPr>
              <w:spacing w:after="0" w:line="320" w:lineRule="atLeast"/>
              <w:ind w:left="60" w:right="60"/>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Frecuencia</w:t>
            </w:r>
          </w:p>
        </w:tc>
        <w:tc>
          <w:tcPr>
            <w:tcW w:w="2693" w:type="dxa"/>
            <w:tcBorders>
              <w:top w:val="single" w:sz="4" w:space="0" w:color="auto"/>
              <w:left w:val="single" w:sz="8" w:space="0" w:color="E0E0E0"/>
              <w:bottom w:val="single" w:sz="8" w:space="0" w:color="152935"/>
              <w:right w:val="single" w:sz="8" w:space="0" w:color="E0E0E0"/>
            </w:tcBorders>
            <w:shd w:val="clear" w:color="auto" w:fill="auto"/>
            <w:vAlign w:val="bottom"/>
          </w:tcPr>
          <w:p w14:paraId="2781949A" w14:textId="77777777" w:rsidR="00F20A8B" w:rsidRPr="006F5006" w:rsidRDefault="00F20A8B" w:rsidP="00D32262">
            <w:pPr>
              <w:spacing w:after="0" w:line="320" w:lineRule="atLeast"/>
              <w:ind w:left="60" w:right="60"/>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Porcentaje</w:t>
            </w:r>
          </w:p>
        </w:tc>
      </w:tr>
      <w:tr w:rsidR="00F20A8B" w:rsidRPr="006F5006" w14:paraId="62F64E8F" w14:textId="77777777" w:rsidTr="00D32262">
        <w:trPr>
          <w:cantSplit/>
        </w:trPr>
        <w:tc>
          <w:tcPr>
            <w:tcW w:w="3402" w:type="dxa"/>
            <w:tcBorders>
              <w:top w:val="single" w:sz="8" w:space="0" w:color="152935"/>
              <w:left w:val="nil"/>
              <w:bottom w:val="single" w:sz="8" w:space="0" w:color="AEAEAE"/>
              <w:right w:val="nil"/>
            </w:tcBorders>
            <w:shd w:val="clear" w:color="auto" w:fill="auto"/>
          </w:tcPr>
          <w:p w14:paraId="66E8C361" w14:textId="6880CCD9" w:rsidR="00F20A8B" w:rsidRPr="006F5006" w:rsidRDefault="00993EF2"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soltero</w:t>
            </w:r>
            <w:r w:rsidR="00F20A8B" w:rsidRPr="006F5006">
              <w:rPr>
                <w:rFonts w:ascii="Times New Roman" w:hAnsi="Times New Roman" w:cs="Times New Roman"/>
                <w:bCs/>
                <w:sz w:val="24"/>
                <w:szCs w:val="24"/>
                <w:lang w:val="es-ES"/>
              </w:rPr>
              <w:t xml:space="preserve"> (a)</w:t>
            </w:r>
          </w:p>
        </w:tc>
        <w:tc>
          <w:tcPr>
            <w:tcW w:w="2694" w:type="dxa"/>
            <w:tcBorders>
              <w:top w:val="single" w:sz="8" w:space="0" w:color="152935"/>
              <w:left w:val="nil"/>
              <w:bottom w:val="single" w:sz="8" w:space="0" w:color="AEAEAE"/>
              <w:right w:val="single" w:sz="8" w:space="0" w:color="E0E0E0"/>
            </w:tcBorders>
            <w:shd w:val="clear" w:color="auto" w:fill="auto"/>
          </w:tcPr>
          <w:p w14:paraId="0A9C5581" w14:textId="77777777" w:rsidR="00F20A8B" w:rsidRPr="006F5006" w:rsidRDefault="00F20A8B"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9</w:t>
            </w:r>
          </w:p>
        </w:tc>
        <w:tc>
          <w:tcPr>
            <w:tcW w:w="2693" w:type="dxa"/>
            <w:tcBorders>
              <w:top w:val="single" w:sz="8" w:space="0" w:color="152935"/>
              <w:left w:val="single" w:sz="8" w:space="0" w:color="E0E0E0"/>
              <w:bottom w:val="single" w:sz="8" w:space="0" w:color="AEAEAE"/>
              <w:right w:val="single" w:sz="8" w:space="0" w:color="E0E0E0"/>
            </w:tcBorders>
            <w:shd w:val="clear" w:color="auto" w:fill="auto"/>
          </w:tcPr>
          <w:p w14:paraId="2A88F39B" w14:textId="77777777" w:rsidR="00F20A8B" w:rsidRPr="006F5006" w:rsidRDefault="00F20A8B"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18.0</w:t>
            </w:r>
          </w:p>
        </w:tc>
      </w:tr>
      <w:tr w:rsidR="00F20A8B" w:rsidRPr="006F5006" w14:paraId="3853ACBB" w14:textId="77777777" w:rsidTr="00D32262">
        <w:trPr>
          <w:cantSplit/>
        </w:trPr>
        <w:tc>
          <w:tcPr>
            <w:tcW w:w="3402" w:type="dxa"/>
            <w:tcBorders>
              <w:top w:val="single" w:sz="8" w:space="0" w:color="AEAEAE"/>
              <w:left w:val="nil"/>
              <w:bottom w:val="single" w:sz="8" w:space="0" w:color="AEAEAE"/>
              <w:right w:val="nil"/>
            </w:tcBorders>
            <w:shd w:val="clear" w:color="auto" w:fill="auto"/>
          </w:tcPr>
          <w:p w14:paraId="1E30A835" w14:textId="55E574A8" w:rsidR="00F20A8B" w:rsidRPr="006F5006" w:rsidRDefault="00993EF2"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Casado</w:t>
            </w:r>
            <w:r w:rsidR="00F20A8B" w:rsidRPr="006F5006">
              <w:rPr>
                <w:rFonts w:ascii="Times New Roman" w:hAnsi="Times New Roman" w:cs="Times New Roman"/>
                <w:bCs/>
                <w:sz w:val="24"/>
                <w:szCs w:val="24"/>
                <w:lang w:val="es-ES"/>
              </w:rPr>
              <w:t xml:space="preserve"> (a)</w:t>
            </w:r>
          </w:p>
        </w:tc>
        <w:tc>
          <w:tcPr>
            <w:tcW w:w="2694" w:type="dxa"/>
            <w:tcBorders>
              <w:top w:val="single" w:sz="8" w:space="0" w:color="AEAEAE"/>
              <w:left w:val="nil"/>
              <w:bottom w:val="single" w:sz="8" w:space="0" w:color="AEAEAE"/>
              <w:right w:val="single" w:sz="8" w:space="0" w:color="E0E0E0"/>
            </w:tcBorders>
            <w:shd w:val="clear" w:color="auto" w:fill="auto"/>
          </w:tcPr>
          <w:p w14:paraId="4BB1AE14" w14:textId="77777777" w:rsidR="00F20A8B" w:rsidRPr="006F5006" w:rsidRDefault="00F20A8B"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36</w:t>
            </w:r>
          </w:p>
        </w:tc>
        <w:tc>
          <w:tcPr>
            <w:tcW w:w="2693" w:type="dxa"/>
            <w:tcBorders>
              <w:top w:val="single" w:sz="8" w:space="0" w:color="AEAEAE"/>
              <w:left w:val="single" w:sz="8" w:space="0" w:color="E0E0E0"/>
              <w:bottom w:val="single" w:sz="8" w:space="0" w:color="AEAEAE"/>
              <w:right w:val="single" w:sz="8" w:space="0" w:color="E0E0E0"/>
            </w:tcBorders>
            <w:shd w:val="clear" w:color="auto" w:fill="auto"/>
          </w:tcPr>
          <w:p w14:paraId="7A701146" w14:textId="77777777" w:rsidR="00F20A8B" w:rsidRPr="006F5006" w:rsidRDefault="00F20A8B"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72.0</w:t>
            </w:r>
          </w:p>
        </w:tc>
      </w:tr>
      <w:tr w:rsidR="00F20A8B" w:rsidRPr="006F5006" w14:paraId="5873693B" w14:textId="77777777" w:rsidTr="00D32262">
        <w:trPr>
          <w:cantSplit/>
        </w:trPr>
        <w:tc>
          <w:tcPr>
            <w:tcW w:w="3402" w:type="dxa"/>
            <w:tcBorders>
              <w:top w:val="single" w:sz="8" w:space="0" w:color="AEAEAE"/>
              <w:left w:val="nil"/>
              <w:bottom w:val="single" w:sz="8" w:space="0" w:color="AEAEAE"/>
              <w:right w:val="nil"/>
            </w:tcBorders>
            <w:shd w:val="clear" w:color="auto" w:fill="auto"/>
          </w:tcPr>
          <w:p w14:paraId="7D1656F9" w14:textId="77777777" w:rsidR="00F20A8B" w:rsidRPr="006F5006" w:rsidRDefault="00F20A8B"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Divorciado (a)</w:t>
            </w:r>
          </w:p>
        </w:tc>
        <w:tc>
          <w:tcPr>
            <w:tcW w:w="2694" w:type="dxa"/>
            <w:tcBorders>
              <w:top w:val="single" w:sz="8" w:space="0" w:color="AEAEAE"/>
              <w:left w:val="nil"/>
              <w:bottom w:val="single" w:sz="8" w:space="0" w:color="AEAEAE"/>
              <w:right w:val="single" w:sz="8" w:space="0" w:color="E0E0E0"/>
            </w:tcBorders>
            <w:shd w:val="clear" w:color="auto" w:fill="auto"/>
          </w:tcPr>
          <w:p w14:paraId="5D1394E0" w14:textId="77777777" w:rsidR="00F20A8B" w:rsidRPr="006F5006" w:rsidRDefault="00F20A8B"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1</w:t>
            </w:r>
          </w:p>
        </w:tc>
        <w:tc>
          <w:tcPr>
            <w:tcW w:w="2693" w:type="dxa"/>
            <w:tcBorders>
              <w:top w:val="single" w:sz="8" w:space="0" w:color="AEAEAE"/>
              <w:left w:val="single" w:sz="8" w:space="0" w:color="E0E0E0"/>
              <w:bottom w:val="single" w:sz="8" w:space="0" w:color="AEAEAE"/>
              <w:right w:val="single" w:sz="8" w:space="0" w:color="E0E0E0"/>
            </w:tcBorders>
            <w:shd w:val="clear" w:color="auto" w:fill="auto"/>
          </w:tcPr>
          <w:p w14:paraId="5343507B" w14:textId="77777777" w:rsidR="00F20A8B" w:rsidRPr="006F5006" w:rsidRDefault="00F20A8B"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2.0</w:t>
            </w:r>
          </w:p>
        </w:tc>
      </w:tr>
      <w:tr w:rsidR="00F20A8B" w:rsidRPr="006F5006" w14:paraId="68F91961" w14:textId="77777777" w:rsidTr="00D32262">
        <w:trPr>
          <w:cantSplit/>
        </w:trPr>
        <w:tc>
          <w:tcPr>
            <w:tcW w:w="3402" w:type="dxa"/>
            <w:tcBorders>
              <w:top w:val="single" w:sz="8" w:space="0" w:color="AEAEAE"/>
              <w:left w:val="nil"/>
              <w:bottom w:val="single" w:sz="8" w:space="0" w:color="AEAEAE"/>
              <w:right w:val="nil"/>
            </w:tcBorders>
            <w:shd w:val="clear" w:color="auto" w:fill="auto"/>
          </w:tcPr>
          <w:p w14:paraId="5E98E183" w14:textId="77777777" w:rsidR="00F20A8B" w:rsidRPr="006F5006" w:rsidRDefault="00F20A8B"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Unión libre</w:t>
            </w:r>
          </w:p>
        </w:tc>
        <w:tc>
          <w:tcPr>
            <w:tcW w:w="2694" w:type="dxa"/>
            <w:tcBorders>
              <w:top w:val="single" w:sz="8" w:space="0" w:color="AEAEAE"/>
              <w:left w:val="nil"/>
              <w:bottom w:val="single" w:sz="8" w:space="0" w:color="AEAEAE"/>
              <w:right w:val="single" w:sz="8" w:space="0" w:color="E0E0E0"/>
            </w:tcBorders>
            <w:shd w:val="clear" w:color="auto" w:fill="auto"/>
          </w:tcPr>
          <w:p w14:paraId="2A1039B4" w14:textId="77777777" w:rsidR="00F20A8B" w:rsidRPr="006F5006" w:rsidRDefault="00F20A8B"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4</w:t>
            </w:r>
          </w:p>
        </w:tc>
        <w:tc>
          <w:tcPr>
            <w:tcW w:w="2693" w:type="dxa"/>
            <w:tcBorders>
              <w:top w:val="single" w:sz="8" w:space="0" w:color="AEAEAE"/>
              <w:left w:val="single" w:sz="8" w:space="0" w:color="E0E0E0"/>
              <w:bottom w:val="single" w:sz="8" w:space="0" w:color="AEAEAE"/>
              <w:right w:val="single" w:sz="8" w:space="0" w:color="E0E0E0"/>
            </w:tcBorders>
            <w:shd w:val="clear" w:color="auto" w:fill="auto"/>
          </w:tcPr>
          <w:p w14:paraId="4B82836F" w14:textId="77777777" w:rsidR="00F20A8B" w:rsidRPr="006F5006" w:rsidRDefault="00F20A8B"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8.0</w:t>
            </w:r>
          </w:p>
        </w:tc>
      </w:tr>
      <w:tr w:rsidR="00F20A8B" w:rsidRPr="006F5006" w14:paraId="1AC8AD9E" w14:textId="77777777" w:rsidTr="00D32262">
        <w:trPr>
          <w:cantSplit/>
        </w:trPr>
        <w:tc>
          <w:tcPr>
            <w:tcW w:w="3402" w:type="dxa"/>
            <w:tcBorders>
              <w:top w:val="single" w:sz="8" w:space="0" w:color="AEAEAE"/>
              <w:left w:val="nil"/>
              <w:bottom w:val="single" w:sz="8" w:space="0" w:color="152935"/>
              <w:right w:val="nil"/>
            </w:tcBorders>
            <w:shd w:val="clear" w:color="auto" w:fill="auto"/>
          </w:tcPr>
          <w:p w14:paraId="374F9932" w14:textId="77777777" w:rsidR="00F20A8B" w:rsidRPr="006F5006" w:rsidRDefault="00F20A8B"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Total</w:t>
            </w:r>
          </w:p>
        </w:tc>
        <w:tc>
          <w:tcPr>
            <w:tcW w:w="2694" w:type="dxa"/>
            <w:tcBorders>
              <w:top w:val="single" w:sz="8" w:space="0" w:color="AEAEAE"/>
              <w:left w:val="nil"/>
              <w:bottom w:val="single" w:sz="8" w:space="0" w:color="152935"/>
              <w:right w:val="single" w:sz="8" w:space="0" w:color="E0E0E0"/>
            </w:tcBorders>
            <w:shd w:val="clear" w:color="auto" w:fill="auto"/>
          </w:tcPr>
          <w:p w14:paraId="03B4EFC8" w14:textId="77777777" w:rsidR="00F20A8B" w:rsidRPr="006F5006" w:rsidRDefault="00F20A8B"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50</w:t>
            </w:r>
          </w:p>
        </w:tc>
        <w:tc>
          <w:tcPr>
            <w:tcW w:w="2693" w:type="dxa"/>
            <w:tcBorders>
              <w:top w:val="single" w:sz="8" w:space="0" w:color="AEAEAE"/>
              <w:left w:val="single" w:sz="8" w:space="0" w:color="E0E0E0"/>
              <w:bottom w:val="single" w:sz="8" w:space="0" w:color="152935"/>
              <w:right w:val="single" w:sz="8" w:space="0" w:color="E0E0E0"/>
            </w:tcBorders>
            <w:shd w:val="clear" w:color="auto" w:fill="auto"/>
          </w:tcPr>
          <w:p w14:paraId="4F5F6C40" w14:textId="77777777" w:rsidR="00F20A8B" w:rsidRPr="006F5006" w:rsidRDefault="00F20A8B"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100.0</w:t>
            </w:r>
          </w:p>
        </w:tc>
      </w:tr>
    </w:tbl>
    <w:p w14:paraId="1FB93C20" w14:textId="77777777" w:rsidR="00F20A8B" w:rsidRPr="006F5006" w:rsidRDefault="00F20A8B" w:rsidP="00F20A8B">
      <w:pPr>
        <w:spacing w:after="0"/>
        <w:rPr>
          <w:rFonts w:ascii="Times New Roman" w:hAnsi="Times New Roman" w:cs="Times New Roman"/>
        </w:rPr>
      </w:pPr>
    </w:p>
    <w:p w14:paraId="2044542B" w14:textId="77777777" w:rsidR="000F40E9" w:rsidRPr="006F5006" w:rsidRDefault="00F20A8B" w:rsidP="00F20A8B">
      <w:pPr>
        <w:spacing w:after="0"/>
        <w:rPr>
          <w:rFonts w:ascii="Times New Roman" w:hAnsi="Times New Roman" w:cs="Times New Roman"/>
        </w:rPr>
      </w:pPr>
      <w:bookmarkStart w:id="3" w:name="_Toc27120333"/>
      <w:r w:rsidRPr="006F5006">
        <w:rPr>
          <w:rFonts w:ascii="Times New Roman" w:hAnsi="Times New Roman" w:cs="Times New Roman"/>
          <w:i/>
          <w:iCs/>
          <w:sz w:val="24"/>
          <w:szCs w:val="24"/>
        </w:rPr>
        <w:t xml:space="preserve">Tabla </w:t>
      </w:r>
      <w:r w:rsidRPr="006F5006">
        <w:rPr>
          <w:rFonts w:ascii="Times New Roman" w:hAnsi="Times New Roman" w:cs="Times New Roman"/>
          <w:i/>
          <w:iCs/>
          <w:sz w:val="24"/>
          <w:szCs w:val="24"/>
        </w:rPr>
        <w:fldChar w:fldCharType="begin"/>
      </w:r>
      <w:r w:rsidRPr="006F5006">
        <w:rPr>
          <w:rFonts w:ascii="Times New Roman" w:hAnsi="Times New Roman" w:cs="Times New Roman"/>
          <w:i/>
          <w:iCs/>
          <w:sz w:val="24"/>
          <w:szCs w:val="24"/>
        </w:rPr>
        <w:instrText xml:space="preserve"> SEQ Tabla \* ARABIC </w:instrText>
      </w:r>
      <w:r w:rsidRPr="006F5006">
        <w:rPr>
          <w:rFonts w:ascii="Times New Roman" w:hAnsi="Times New Roman" w:cs="Times New Roman"/>
          <w:i/>
          <w:iCs/>
          <w:sz w:val="24"/>
          <w:szCs w:val="24"/>
        </w:rPr>
        <w:fldChar w:fldCharType="separate"/>
      </w:r>
      <w:r w:rsidRPr="006F5006">
        <w:rPr>
          <w:rFonts w:ascii="Times New Roman" w:hAnsi="Times New Roman" w:cs="Times New Roman"/>
          <w:i/>
          <w:iCs/>
          <w:noProof/>
          <w:sz w:val="24"/>
          <w:szCs w:val="24"/>
        </w:rPr>
        <w:t>3</w:t>
      </w:r>
      <w:r w:rsidRPr="006F5006">
        <w:rPr>
          <w:rFonts w:ascii="Times New Roman" w:hAnsi="Times New Roman" w:cs="Times New Roman"/>
          <w:i/>
          <w:iCs/>
          <w:sz w:val="24"/>
          <w:szCs w:val="24"/>
        </w:rPr>
        <w:fldChar w:fldCharType="end"/>
      </w:r>
      <w:r w:rsidRPr="006F5006">
        <w:rPr>
          <w:rFonts w:ascii="Times New Roman" w:hAnsi="Times New Roman" w:cs="Times New Roman"/>
          <w:i/>
          <w:iCs/>
          <w:sz w:val="24"/>
          <w:szCs w:val="24"/>
        </w:rPr>
        <w:br/>
      </w:r>
      <w:r w:rsidR="000F40E9" w:rsidRPr="006F5006">
        <w:rPr>
          <w:rFonts w:ascii="Times New Roman" w:hAnsi="Times New Roman" w:cs="Times New Roman"/>
          <w:bCs/>
          <w:sz w:val="24"/>
          <w:szCs w:val="24"/>
          <w:lang w:val="es-ES"/>
        </w:rPr>
        <w:t>Edad</w:t>
      </w:r>
      <w:bookmarkEnd w:id="3"/>
    </w:p>
    <w:tbl>
      <w:tblPr>
        <w:tblW w:w="5000" w:type="pct"/>
        <w:jc w:val="center"/>
        <w:tblBorders>
          <w:top w:val="single" w:sz="8" w:space="0" w:color="auto"/>
          <w:bottom w:val="single" w:sz="8" w:space="0" w:color="auto"/>
        </w:tblBorders>
        <w:tblCellMar>
          <w:left w:w="0" w:type="dxa"/>
          <w:right w:w="0" w:type="dxa"/>
        </w:tblCellMar>
        <w:tblLook w:val="0600" w:firstRow="0" w:lastRow="0" w:firstColumn="0" w:lastColumn="0" w:noHBand="1" w:noVBand="1"/>
      </w:tblPr>
      <w:tblGrid>
        <w:gridCol w:w="3604"/>
        <w:gridCol w:w="2832"/>
        <w:gridCol w:w="2924"/>
      </w:tblGrid>
      <w:tr w:rsidR="000F40E9" w:rsidRPr="006F5006" w14:paraId="7498A050" w14:textId="77777777" w:rsidTr="00D32262">
        <w:trPr>
          <w:trHeight w:val="397"/>
          <w:jc w:val="center"/>
        </w:trPr>
        <w:tc>
          <w:tcPr>
            <w:tcW w:w="1925" w:type="pct"/>
            <w:tcBorders>
              <w:top w:val="single" w:sz="8" w:space="0" w:color="auto"/>
              <w:bottom w:val="single" w:sz="4" w:space="0" w:color="auto"/>
            </w:tcBorders>
            <w:shd w:val="clear" w:color="auto" w:fill="auto"/>
            <w:tcMar>
              <w:top w:w="15" w:type="dxa"/>
              <w:left w:w="15" w:type="dxa"/>
              <w:bottom w:w="0" w:type="dxa"/>
              <w:right w:w="15" w:type="dxa"/>
            </w:tcMar>
            <w:vAlign w:val="center"/>
            <w:hideMark/>
          </w:tcPr>
          <w:p w14:paraId="785DC677" w14:textId="77777777" w:rsidR="000F40E9" w:rsidRPr="006F5006" w:rsidRDefault="000F40E9" w:rsidP="00D32262">
            <w:pPr>
              <w:spacing w:after="0" w:line="240" w:lineRule="auto"/>
              <w:jc w:val="center"/>
              <w:rPr>
                <w:rFonts w:ascii="Times New Roman" w:hAnsi="Times New Roman" w:cs="Times New Roman"/>
                <w:sz w:val="24"/>
                <w:szCs w:val="24"/>
              </w:rPr>
            </w:pPr>
            <w:r w:rsidRPr="006F5006">
              <w:rPr>
                <w:rFonts w:ascii="Times New Roman" w:hAnsi="Times New Roman" w:cs="Times New Roman"/>
                <w:bCs/>
                <w:sz w:val="24"/>
                <w:szCs w:val="24"/>
                <w:lang w:val="es-ES"/>
              </w:rPr>
              <w:t>Rango de Edad</w:t>
            </w:r>
          </w:p>
        </w:tc>
        <w:tc>
          <w:tcPr>
            <w:tcW w:w="1513" w:type="pct"/>
            <w:tcBorders>
              <w:top w:val="single" w:sz="8" w:space="0" w:color="auto"/>
              <w:bottom w:val="single" w:sz="4" w:space="0" w:color="auto"/>
            </w:tcBorders>
            <w:shd w:val="clear" w:color="auto" w:fill="auto"/>
            <w:tcMar>
              <w:top w:w="15" w:type="dxa"/>
              <w:left w:w="15" w:type="dxa"/>
              <w:bottom w:w="0" w:type="dxa"/>
              <w:right w:w="15" w:type="dxa"/>
            </w:tcMar>
            <w:vAlign w:val="center"/>
            <w:hideMark/>
          </w:tcPr>
          <w:p w14:paraId="4093C30F" w14:textId="77777777" w:rsidR="000F40E9" w:rsidRPr="006F5006" w:rsidRDefault="000F40E9" w:rsidP="00D32262">
            <w:pPr>
              <w:spacing w:after="0" w:line="320" w:lineRule="atLeast"/>
              <w:ind w:left="60" w:right="60"/>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Frecuencia</w:t>
            </w:r>
          </w:p>
        </w:tc>
        <w:tc>
          <w:tcPr>
            <w:tcW w:w="1562" w:type="pct"/>
            <w:tcBorders>
              <w:top w:val="single" w:sz="8" w:space="0" w:color="auto"/>
              <w:bottom w:val="single" w:sz="4" w:space="0" w:color="auto"/>
            </w:tcBorders>
            <w:shd w:val="clear" w:color="auto" w:fill="auto"/>
            <w:tcMar>
              <w:top w:w="15" w:type="dxa"/>
              <w:left w:w="15" w:type="dxa"/>
              <w:bottom w:w="0" w:type="dxa"/>
              <w:right w:w="15" w:type="dxa"/>
            </w:tcMar>
            <w:vAlign w:val="center"/>
            <w:hideMark/>
          </w:tcPr>
          <w:p w14:paraId="7FAEEBCA" w14:textId="77777777" w:rsidR="000F40E9" w:rsidRPr="006F5006" w:rsidRDefault="000F40E9" w:rsidP="00D32262">
            <w:pPr>
              <w:spacing w:after="0" w:line="320" w:lineRule="atLeast"/>
              <w:ind w:left="60" w:right="60"/>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Porcentaje</w:t>
            </w:r>
          </w:p>
        </w:tc>
      </w:tr>
      <w:tr w:rsidR="000F40E9" w:rsidRPr="006F5006" w14:paraId="23FA1D6D" w14:textId="77777777" w:rsidTr="00D32262">
        <w:trPr>
          <w:trHeight w:val="492"/>
          <w:jc w:val="center"/>
        </w:trPr>
        <w:tc>
          <w:tcPr>
            <w:tcW w:w="1925" w:type="pct"/>
            <w:tcBorders>
              <w:top w:val="single" w:sz="4" w:space="0" w:color="auto"/>
            </w:tcBorders>
            <w:shd w:val="clear" w:color="auto" w:fill="auto"/>
            <w:tcMar>
              <w:top w:w="15" w:type="dxa"/>
              <w:left w:w="15" w:type="dxa"/>
              <w:bottom w:w="0" w:type="dxa"/>
              <w:right w:w="15" w:type="dxa"/>
            </w:tcMar>
            <w:vAlign w:val="center"/>
            <w:hideMark/>
          </w:tcPr>
          <w:p w14:paraId="1E4B07B0" w14:textId="0381C294" w:rsidR="000F40E9" w:rsidRPr="006F5006" w:rsidRDefault="000F40E9" w:rsidP="00D32262">
            <w:pPr>
              <w:spacing w:after="0" w:line="276" w:lineRule="auto"/>
              <w:jc w:val="center"/>
              <w:rPr>
                <w:rFonts w:ascii="Times New Roman" w:hAnsi="Times New Roman" w:cs="Times New Roman"/>
                <w:sz w:val="24"/>
                <w:szCs w:val="24"/>
              </w:rPr>
            </w:pPr>
            <w:r w:rsidRPr="006F5006">
              <w:rPr>
                <w:rFonts w:ascii="Times New Roman" w:hAnsi="Times New Roman" w:cs="Times New Roman"/>
                <w:sz w:val="24"/>
                <w:szCs w:val="24"/>
                <w:lang w:val="es-ES"/>
              </w:rPr>
              <w:t>25 a 32 año</w:t>
            </w:r>
          </w:p>
        </w:tc>
        <w:tc>
          <w:tcPr>
            <w:tcW w:w="1513" w:type="pct"/>
            <w:tcBorders>
              <w:top w:val="single" w:sz="4" w:space="0" w:color="auto"/>
            </w:tcBorders>
            <w:shd w:val="clear" w:color="auto" w:fill="auto"/>
            <w:tcMar>
              <w:top w:w="15" w:type="dxa"/>
              <w:left w:w="15" w:type="dxa"/>
              <w:bottom w:w="0" w:type="dxa"/>
              <w:right w:w="15" w:type="dxa"/>
            </w:tcMar>
            <w:hideMark/>
          </w:tcPr>
          <w:p w14:paraId="3F72B0B2" w14:textId="77777777" w:rsidR="000F40E9" w:rsidRPr="006F5006" w:rsidRDefault="000F40E9"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15</w:t>
            </w:r>
          </w:p>
        </w:tc>
        <w:tc>
          <w:tcPr>
            <w:tcW w:w="1562" w:type="pct"/>
            <w:tcBorders>
              <w:top w:val="single" w:sz="4" w:space="0" w:color="auto"/>
            </w:tcBorders>
            <w:shd w:val="clear" w:color="auto" w:fill="auto"/>
            <w:tcMar>
              <w:top w:w="15" w:type="dxa"/>
              <w:left w:w="15" w:type="dxa"/>
              <w:bottom w:w="0" w:type="dxa"/>
              <w:right w:w="15" w:type="dxa"/>
            </w:tcMar>
            <w:hideMark/>
          </w:tcPr>
          <w:p w14:paraId="2DF17AA0" w14:textId="77777777" w:rsidR="000F40E9" w:rsidRPr="006F5006" w:rsidRDefault="000F40E9"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30.0</w:t>
            </w:r>
          </w:p>
        </w:tc>
      </w:tr>
      <w:tr w:rsidR="000F40E9" w:rsidRPr="006F5006" w14:paraId="1393C64A" w14:textId="77777777" w:rsidTr="00D32262">
        <w:trPr>
          <w:trHeight w:val="469"/>
          <w:jc w:val="center"/>
        </w:trPr>
        <w:tc>
          <w:tcPr>
            <w:tcW w:w="1925" w:type="pct"/>
            <w:shd w:val="clear" w:color="auto" w:fill="auto"/>
            <w:tcMar>
              <w:top w:w="15" w:type="dxa"/>
              <w:left w:w="15" w:type="dxa"/>
              <w:bottom w:w="0" w:type="dxa"/>
              <w:right w:w="15" w:type="dxa"/>
            </w:tcMar>
            <w:vAlign w:val="center"/>
            <w:hideMark/>
          </w:tcPr>
          <w:p w14:paraId="4D479525" w14:textId="24126163" w:rsidR="000F40E9" w:rsidRPr="006F5006" w:rsidRDefault="000F40E9" w:rsidP="00D32262">
            <w:pPr>
              <w:spacing w:after="0" w:line="276" w:lineRule="auto"/>
              <w:jc w:val="center"/>
              <w:rPr>
                <w:rFonts w:ascii="Times New Roman" w:hAnsi="Times New Roman" w:cs="Times New Roman"/>
                <w:sz w:val="24"/>
                <w:szCs w:val="24"/>
              </w:rPr>
            </w:pPr>
            <w:r w:rsidRPr="006F5006">
              <w:rPr>
                <w:rFonts w:ascii="Times New Roman" w:hAnsi="Times New Roman" w:cs="Times New Roman"/>
                <w:sz w:val="24"/>
                <w:szCs w:val="24"/>
                <w:lang w:val="es-ES"/>
              </w:rPr>
              <w:t>33 a 40 año</w:t>
            </w:r>
          </w:p>
        </w:tc>
        <w:tc>
          <w:tcPr>
            <w:tcW w:w="1513" w:type="pct"/>
            <w:shd w:val="clear" w:color="auto" w:fill="auto"/>
            <w:tcMar>
              <w:top w:w="15" w:type="dxa"/>
              <w:left w:w="15" w:type="dxa"/>
              <w:bottom w:w="0" w:type="dxa"/>
              <w:right w:w="15" w:type="dxa"/>
            </w:tcMar>
            <w:hideMark/>
          </w:tcPr>
          <w:p w14:paraId="4E318F45" w14:textId="77777777" w:rsidR="000F40E9" w:rsidRPr="006F5006" w:rsidRDefault="000F40E9"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23</w:t>
            </w:r>
          </w:p>
        </w:tc>
        <w:tc>
          <w:tcPr>
            <w:tcW w:w="1562" w:type="pct"/>
            <w:shd w:val="clear" w:color="auto" w:fill="auto"/>
            <w:tcMar>
              <w:top w:w="15" w:type="dxa"/>
              <w:left w:w="15" w:type="dxa"/>
              <w:bottom w:w="0" w:type="dxa"/>
              <w:right w:w="15" w:type="dxa"/>
            </w:tcMar>
            <w:hideMark/>
          </w:tcPr>
          <w:p w14:paraId="5E523A4F" w14:textId="77777777" w:rsidR="000F40E9" w:rsidRPr="006F5006" w:rsidRDefault="000F40E9"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46.0</w:t>
            </w:r>
          </w:p>
        </w:tc>
      </w:tr>
      <w:tr w:rsidR="000F40E9" w:rsidRPr="006F5006" w14:paraId="60E5B7CF" w14:textId="77777777" w:rsidTr="00D32262">
        <w:trPr>
          <w:trHeight w:val="475"/>
          <w:jc w:val="center"/>
        </w:trPr>
        <w:tc>
          <w:tcPr>
            <w:tcW w:w="1925" w:type="pct"/>
            <w:shd w:val="clear" w:color="auto" w:fill="auto"/>
            <w:tcMar>
              <w:top w:w="15" w:type="dxa"/>
              <w:left w:w="15" w:type="dxa"/>
              <w:bottom w:w="0" w:type="dxa"/>
              <w:right w:w="15" w:type="dxa"/>
            </w:tcMar>
            <w:vAlign w:val="center"/>
            <w:hideMark/>
          </w:tcPr>
          <w:p w14:paraId="272AB357" w14:textId="702EE097" w:rsidR="000F40E9" w:rsidRPr="006F5006" w:rsidRDefault="000F40E9" w:rsidP="00D32262">
            <w:pPr>
              <w:spacing w:after="0" w:line="276" w:lineRule="auto"/>
              <w:jc w:val="center"/>
              <w:rPr>
                <w:rFonts w:ascii="Times New Roman" w:hAnsi="Times New Roman" w:cs="Times New Roman"/>
                <w:sz w:val="24"/>
                <w:szCs w:val="24"/>
              </w:rPr>
            </w:pPr>
            <w:r w:rsidRPr="006F5006">
              <w:rPr>
                <w:rFonts w:ascii="Times New Roman" w:hAnsi="Times New Roman" w:cs="Times New Roman"/>
                <w:bCs/>
                <w:sz w:val="24"/>
                <w:szCs w:val="24"/>
                <w:lang w:val="es-ES"/>
              </w:rPr>
              <w:t xml:space="preserve">41 a 48 </w:t>
            </w:r>
            <w:r w:rsidRPr="006F5006">
              <w:rPr>
                <w:rFonts w:ascii="Times New Roman" w:hAnsi="Times New Roman" w:cs="Times New Roman"/>
                <w:sz w:val="24"/>
                <w:szCs w:val="24"/>
                <w:lang w:val="es-ES"/>
              </w:rPr>
              <w:t>año</w:t>
            </w:r>
          </w:p>
        </w:tc>
        <w:tc>
          <w:tcPr>
            <w:tcW w:w="1513" w:type="pct"/>
            <w:shd w:val="clear" w:color="auto" w:fill="auto"/>
            <w:tcMar>
              <w:top w:w="15" w:type="dxa"/>
              <w:left w:w="15" w:type="dxa"/>
              <w:bottom w:w="0" w:type="dxa"/>
              <w:right w:w="15" w:type="dxa"/>
            </w:tcMar>
            <w:hideMark/>
          </w:tcPr>
          <w:p w14:paraId="2C2EDBC3" w14:textId="77777777" w:rsidR="000F40E9" w:rsidRPr="006F5006" w:rsidRDefault="000F40E9"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9</w:t>
            </w:r>
          </w:p>
        </w:tc>
        <w:tc>
          <w:tcPr>
            <w:tcW w:w="1562" w:type="pct"/>
            <w:shd w:val="clear" w:color="auto" w:fill="auto"/>
            <w:tcMar>
              <w:top w:w="15" w:type="dxa"/>
              <w:left w:w="15" w:type="dxa"/>
              <w:bottom w:w="0" w:type="dxa"/>
              <w:right w:w="15" w:type="dxa"/>
            </w:tcMar>
            <w:hideMark/>
          </w:tcPr>
          <w:p w14:paraId="1CB18270" w14:textId="77777777" w:rsidR="000F40E9" w:rsidRPr="006F5006" w:rsidRDefault="000F40E9"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18.0</w:t>
            </w:r>
          </w:p>
        </w:tc>
      </w:tr>
      <w:tr w:rsidR="000F40E9" w:rsidRPr="006F5006" w14:paraId="043B6F1C" w14:textId="77777777" w:rsidTr="00D32262">
        <w:trPr>
          <w:trHeight w:val="468"/>
          <w:jc w:val="center"/>
        </w:trPr>
        <w:tc>
          <w:tcPr>
            <w:tcW w:w="1925" w:type="pct"/>
            <w:shd w:val="clear" w:color="auto" w:fill="auto"/>
            <w:tcMar>
              <w:top w:w="15" w:type="dxa"/>
              <w:left w:w="15" w:type="dxa"/>
              <w:bottom w:w="0" w:type="dxa"/>
              <w:right w:w="15" w:type="dxa"/>
            </w:tcMar>
            <w:vAlign w:val="center"/>
            <w:hideMark/>
          </w:tcPr>
          <w:p w14:paraId="67C97815" w14:textId="516AE196" w:rsidR="000F40E9" w:rsidRPr="006F5006" w:rsidRDefault="000F40E9" w:rsidP="00D32262">
            <w:pPr>
              <w:spacing w:after="0" w:line="276" w:lineRule="auto"/>
              <w:jc w:val="center"/>
              <w:rPr>
                <w:rFonts w:ascii="Times New Roman" w:hAnsi="Times New Roman" w:cs="Times New Roman"/>
                <w:sz w:val="24"/>
                <w:szCs w:val="24"/>
              </w:rPr>
            </w:pPr>
            <w:r w:rsidRPr="006F5006">
              <w:rPr>
                <w:rFonts w:ascii="Times New Roman" w:hAnsi="Times New Roman" w:cs="Times New Roman"/>
                <w:sz w:val="24"/>
                <w:szCs w:val="24"/>
                <w:lang w:val="es-ES"/>
              </w:rPr>
              <w:t>49 a 56 año</w:t>
            </w:r>
          </w:p>
        </w:tc>
        <w:tc>
          <w:tcPr>
            <w:tcW w:w="1513" w:type="pct"/>
            <w:shd w:val="clear" w:color="auto" w:fill="auto"/>
            <w:tcMar>
              <w:top w:w="15" w:type="dxa"/>
              <w:left w:w="15" w:type="dxa"/>
              <w:bottom w:w="0" w:type="dxa"/>
              <w:right w:w="15" w:type="dxa"/>
            </w:tcMar>
            <w:hideMark/>
          </w:tcPr>
          <w:p w14:paraId="3710AF72" w14:textId="77777777" w:rsidR="000F40E9" w:rsidRPr="006F5006" w:rsidRDefault="000F40E9"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3</w:t>
            </w:r>
          </w:p>
        </w:tc>
        <w:tc>
          <w:tcPr>
            <w:tcW w:w="1562" w:type="pct"/>
            <w:shd w:val="clear" w:color="auto" w:fill="auto"/>
            <w:tcMar>
              <w:top w:w="15" w:type="dxa"/>
              <w:left w:w="15" w:type="dxa"/>
              <w:bottom w:w="0" w:type="dxa"/>
              <w:right w:w="15" w:type="dxa"/>
            </w:tcMar>
            <w:hideMark/>
          </w:tcPr>
          <w:p w14:paraId="16277EE2" w14:textId="77777777" w:rsidR="000F40E9" w:rsidRPr="006F5006" w:rsidRDefault="000F40E9"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6.0</w:t>
            </w:r>
          </w:p>
        </w:tc>
      </w:tr>
      <w:tr w:rsidR="000F40E9" w:rsidRPr="006F5006" w14:paraId="32CE6456" w14:textId="77777777" w:rsidTr="00D32262">
        <w:trPr>
          <w:trHeight w:val="468"/>
          <w:jc w:val="center"/>
        </w:trPr>
        <w:tc>
          <w:tcPr>
            <w:tcW w:w="1925" w:type="pct"/>
            <w:shd w:val="clear" w:color="auto" w:fill="auto"/>
            <w:tcMar>
              <w:top w:w="15" w:type="dxa"/>
              <w:left w:w="15" w:type="dxa"/>
              <w:bottom w:w="0" w:type="dxa"/>
              <w:right w:w="15" w:type="dxa"/>
            </w:tcMar>
          </w:tcPr>
          <w:p w14:paraId="772231D3" w14:textId="77777777" w:rsidR="000F40E9" w:rsidRPr="006F5006" w:rsidRDefault="000F40E9"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Total</w:t>
            </w:r>
          </w:p>
        </w:tc>
        <w:tc>
          <w:tcPr>
            <w:tcW w:w="1513" w:type="pct"/>
            <w:shd w:val="clear" w:color="auto" w:fill="auto"/>
            <w:tcMar>
              <w:top w:w="15" w:type="dxa"/>
              <w:left w:w="15" w:type="dxa"/>
              <w:bottom w:w="0" w:type="dxa"/>
              <w:right w:w="15" w:type="dxa"/>
            </w:tcMar>
          </w:tcPr>
          <w:p w14:paraId="75DE75BE" w14:textId="77777777" w:rsidR="000F40E9" w:rsidRPr="006F5006" w:rsidRDefault="000F40E9"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50</w:t>
            </w:r>
          </w:p>
        </w:tc>
        <w:tc>
          <w:tcPr>
            <w:tcW w:w="1562" w:type="pct"/>
            <w:shd w:val="clear" w:color="auto" w:fill="auto"/>
            <w:tcMar>
              <w:top w:w="15" w:type="dxa"/>
              <w:left w:w="15" w:type="dxa"/>
              <w:bottom w:w="0" w:type="dxa"/>
              <w:right w:w="15" w:type="dxa"/>
            </w:tcMar>
          </w:tcPr>
          <w:p w14:paraId="7257F13B" w14:textId="77777777" w:rsidR="000F40E9" w:rsidRPr="006F5006" w:rsidRDefault="000F40E9"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100.0</w:t>
            </w:r>
          </w:p>
        </w:tc>
      </w:tr>
    </w:tbl>
    <w:p w14:paraId="32EC137B" w14:textId="77777777" w:rsidR="000F40E9" w:rsidRPr="006F5006" w:rsidRDefault="000F40E9" w:rsidP="00F20A8B">
      <w:pPr>
        <w:spacing w:after="0"/>
        <w:rPr>
          <w:rFonts w:ascii="Times New Roman" w:hAnsi="Times New Roman" w:cs="Times New Roman"/>
        </w:rPr>
      </w:pPr>
    </w:p>
    <w:p w14:paraId="25B4202A" w14:textId="77777777" w:rsidR="000F40E9" w:rsidRPr="006F5006" w:rsidRDefault="000F40E9" w:rsidP="00F20A8B">
      <w:pPr>
        <w:spacing w:after="0"/>
        <w:rPr>
          <w:rFonts w:ascii="Times New Roman" w:hAnsi="Times New Roman" w:cs="Times New Roman"/>
        </w:rPr>
      </w:pPr>
    </w:p>
    <w:p w14:paraId="0A42B3DE" w14:textId="77777777" w:rsidR="000F40E9" w:rsidRPr="006F5006" w:rsidRDefault="000F40E9" w:rsidP="00F20A8B">
      <w:pPr>
        <w:spacing w:after="0"/>
        <w:rPr>
          <w:rFonts w:ascii="Times New Roman" w:hAnsi="Times New Roman" w:cs="Times New Roman"/>
        </w:rPr>
      </w:pPr>
    </w:p>
    <w:p w14:paraId="69A7B324" w14:textId="5443C19A" w:rsidR="009736EA" w:rsidRPr="006F5006" w:rsidRDefault="000F40E9" w:rsidP="000F40E9">
      <w:pPr>
        <w:autoSpaceDE w:val="0"/>
        <w:autoSpaceDN w:val="0"/>
        <w:adjustRightInd w:val="0"/>
        <w:spacing w:after="0" w:line="240" w:lineRule="auto"/>
        <w:rPr>
          <w:rFonts w:ascii="Times New Roman" w:hAnsi="Times New Roman" w:cs="Times New Roman"/>
          <w:sz w:val="24"/>
          <w:szCs w:val="24"/>
        </w:rPr>
      </w:pPr>
      <w:bookmarkStart w:id="4" w:name="_Toc27120334"/>
      <w:r w:rsidRPr="006F5006">
        <w:rPr>
          <w:rFonts w:ascii="Times New Roman" w:hAnsi="Times New Roman" w:cs="Times New Roman"/>
          <w:i/>
          <w:iCs/>
          <w:sz w:val="24"/>
          <w:szCs w:val="24"/>
        </w:rPr>
        <w:t xml:space="preserve">Tabla </w:t>
      </w:r>
      <w:r w:rsidRPr="006F5006">
        <w:rPr>
          <w:rFonts w:ascii="Times New Roman" w:hAnsi="Times New Roman" w:cs="Times New Roman"/>
          <w:i/>
          <w:iCs/>
          <w:sz w:val="24"/>
          <w:szCs w:val="24"/>
        </w:rPr>
        <w:fldChar w:fldCharType="begin"/>
      </w:r>
      <w:r w:rsidRPr="006F5006">
        <w:rPr>
          <w:rFonts w:ascii="Times New Roman" w:hAnsi="Times New Roman" w:cs="Times New Roman"/>
          <w:i/>
          <w:iCs/>
          <w:sz w:val="24"/>
          <w:szCs w:val="24"/>
        </w:rPr>
        <w:instrText xml:space="preserve"> SEQ Tabla \* ARABIC </w:instrText>
      </w:r>
      <w:r w:rsidRPr="006F5006">
        <w:rPr>
          <w:rFonts w:ascii="Times New Roman" w:hAnsi="Times New Roman" w:cs="Times New Roman"/>
          <w:i/>
          <w:iCs/>
          <w:sz w:val="24"/>
          <w:szCs w:val="24"/>
        </w:rPr>
        <w:fldChar w:fldCharType="separate"/>
      </w:r>
      <w:r w:rsidRPr="006F5006">
        <w:rPr>
          <w:rFonts w:ascii="Times New Roman" w:hAnsi="Times New Roman" w:cs="Times New Roman"/>
          <w:i/>
          <w:iCs/>
          <w:noProof/>
          <w:sz w:val="24"/>
          <w:szCs w:val="24"/>
        </w:rPr>
        <w:t>4</w:t>
      </w:r>
      <w:r w:rsidRPr="006F5006">
        <w:rPr>
          <w:rFonts w:ascii="Times New Roman" w:hAnsi="Times New Roman" w:cs="Times New Roman"/>
          <w:i/>
          <w:iCs/>
          <w:sz w:val="24"/>
          <w:szCs w:val="24"/>
        </w:rPr>
        <w:fldChar w:fldCharType="end"/>
      </w:r>
      <w:r w:rsidRPr="006F5006">
        <w:rPr>
          <w:rFonts w:ascii="Times New Roman" w:hAnsi="Times New Roman" w:cs="Times New Roman"/>
          <w:i/>
          <w:iCs/>
          <w:sz w:val="24"/>
          <w:szCs w:val="24"/>
        </w:rPr>
        <w:br/>
      </w:r>
      <w:bookmarkEnd w:id="4"/>
      <w:r w:rsidR="00993EF2" w:rsidRPr="006F5006">
        <w:rPr>
          <w:rFonts w:ascii="Times New Roman" w:hAnsi="Times New Roman" w:cs="Times New Roman"/>
        </w:rPr>
        <w:t>Posgrado</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02"/>
        <w:gridCol w:w="2694"/>
        <w:gridCol w:w="2693"/>
      </w:tblGrid>
      <w:tr w:rsidR="009736EA" w:rsidRPr="006F5006" w14:paraId="55C20C11" w14:textId="77777777" w:rsidTr="009736EA">
        <w:trPr>
          <w:cantSplit/>
        </w:trPr>
        <w:tc>
          <w:tcPr>
            <w:tcW w:w="3402" w:type="dxa"/>
            <w:tcBorders>
              <w:top w:val="single" w:sz="4" w:space="0" w:color="auto"/>
              <w:left w:val="nil"/>
              <w:bottom w:val="single" w:sz="8" w:space="0" w:color="152935"/>
              <w:right w:val="nil"/>
            </w:tcBorders>
            <w:shd w:val="clear" w:color="auto" w:fill="auto"/>
            <w:vAlign w:val="bottom"/>
          </w:tcPr>
          <w:p w14:paraId="61905BA5" w14:textId="1CA47FC6" w:rsidR="009736EA" w:rsidRPr="006F5006" w:rsidRDefault="00993EF2" w:rsidP="009736EA">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Posgrado</w:t>
            </w:r>
          </w:p>
        </w:tc>
        <w:tc>
          <w:tcPr>
            <w:tcW w:w="2694" w:type="dxa"/>
            <w:tcBorders>
              <w:top w:val="single" w:sz="4" w:space="0" w:color="auto"/>
              <w:left w:val="nil"/>
              <w:bottom w:val="single" w:sz="8" w:space="0" w:color="152935"/>
              <w:right w:val="single" w:sz="8" w:space="0" w:color="E0E0E0"/>
            </w:tcBorders>
            <w:shd w:val="clear" w:color="auto" w:fill="auto"/>
            <w:vAlign w:val="bottom"/>
          </w:tcPr>
          <w:p w14:paraId="7A18B489" w14:textId="77777777" w:rsidR="009736EA" w:rsidRPr="006F5006" w:rsidRDefault="009736EA" w:rsidP="009736EA">
            <w:pPr>
              <w:spacing w:after="0" w:line="320" w:lineRule="atLeast"/>
              <w:ind w:left="60" w:right="60"/>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Frecuencia</w:t>
            </w:r>
          </w:p>
        </w:tc>
        <w:tc>
          <w:tcPr>
            <w:tcW w:w="2693" w:type="dxa"/>
            <w:tcBorders>
              <w:top w:val="single" w:sz="4" w:space="0" w:color="auto"/>
              <w:left w:val="single" w:sz="8" w:space="0" w:color="E0E0E0"/>
              <w:bottom w:val="single" w:sz="8" w:space="0" w:color="152935"/>
              <w:right w:val="single" w:sz="8" w:space="0" w:color="E0E0E0"/>
            </w:tcBorders>
            <w:shd w:val="clear" w:color="auto" w:fill="auto"/>
            <w:vAlign w:val="bottom"/>
          </w:tcPr>
          <w:p w14:paraId="20D2E5AE" w14:textId="77777777" w:rsidR="009736EA" w:rsidRPr="006F5006" w:rsidRDefault="009736EA" w:rsidP="009736EA">
            <w:pPr>
              <w:spacing w:after="0" w:line="320" w:lineRule="atLeast"/>
              <w:ind w:left="60" w:right="60"/>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Porcentaje</w:t>
            </w:r>
          </w:p>
        </w:tc>
      </w:tr>
      <w:tr w:rsidR="009736EA" w:rsidRPr="006F5006" w14:paraId="073C29C2" w14:textId="77777777" w:rsidTr="009736EA">
        <w:trPr>
          <w:cantSplit/>
        </w:trPr>
        <w:tc>
          <w:tcPr>
            <w:tcW w:w="3402" w:type="dxa"/>
            <w:tcBorders>
              <w:top w:val="single" w:sz="8" w:space="0" w:color="152935"/>
              <w:left w:val="nil"/>
              <w:bottom w:val="single" w:sz="8" w:space="0" w:color="AEAEAE"/>
              <w:right w:val="nil"/>
            </w:tcBorders>
            <w:shd w:val="clear" w:color="auto" w:fill="auto"/>
          </w:tcPr>
          <w:p w14:paraId="1055C970" w14:textId="77777777" w:rsidR="009736EA" w:rsidRPr="006F5006" w:rsidRDefault="009736EA" w:rsidP="009736EA">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DAE</w:t>
            </w:r>
          </w:p>
        </w:tc>
        <w:tc>
          <w:tcPr>
            <w:tcW w:w="2694" w:type="dxa"/>
            <w:tcBorders>
              <w:top w:val="single" w:sz="8" w:space="0" w:color="152935"/>
              <w:left w:val="nil"/>
              <w:bottom w:val="single" w:sz="8" w:space="0" w:color="AEAEAE"/>
              <w:right w:val="single" w:sz="8" w:space="0" w:color="E0E0E0"/>
            </w:tcBorders>
            <w:shd w:val="clear" w:color="auto" w:fill="auto"/>
          </w:tcPr>
          <w:p w14:paraId="461D7852" w14:textId="77777777" w:rsidR="009736EA" w:rsidRPr="006F5006" w:rsidRDefault="009736EA" w:rsidP="009736EA">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6</w:t>
            </w:r>
          </w:p>
        </w:tc>
        <w:tc>
          <w:tcPr>
            <w:tcW w:w="2693" w:type="dxa"/>
            <w:tcBorders>
              <w:top w:val="single" w:sz="8" w:space="0" w:color="152935"/>
              <w:left w:val="single" w:sz="8" w:space="0" w:color="E0E0E0"/>
              <w:bottom w:val="single" w:sz="8" w:space="0" w:color="AEAEAE"/>
              <w:right w:val="single" w:sz="8" w:space="0" w:color="E0E0E0"/>
            </w:tcBorders>
            <w:shd w:val="clear" w:color="auto" w:fill="auto"/>
          </w:tcPr>
          <w:p w14:paraId="739DC930" w14:textId="77777777" w:rsidR="009736EA" w:rsidRPr="006F5006" w:rsidRDefault="009736EA" w:rsidP="009736EA">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12.0</w:t>
            </w:r>
          </w:p>
        </w:tc>
      </w:tr>
      <w:tr w:rsidR="009736EA" w:rsidRPr="006F5006" w14:paraId="58348353" w14:textId="77777777" w:rsidTr="009736EA">
        <w:trPr>
          <w:cantSplit/>
        </w:trPr>
        <w:tc>
          <w:tcPr>
            <w:tcW w:w="3402" w:type="dxa"/>
            <w:tcBorders>
              <w:top w:val="single" w:sz="8" w:space="0" w:color="AEAEAE"/>
              <w:left w:val="nil"/>
              <w:bottom w:val="single" w:sz="8" w:space="0" w:color="AEAEAE"/>
              <w:right w:val="nil"/>
            </w:tcBorders>
            <w:shd w:val="clear" w:color="auto" w:fill="auto"/>
          </w:tcPr>
          <w:p w14:paraId="2A1A9992" w14:textId="77777777" w:rsidR="009736EA" w:rsidRPr="006F5006" w:rsidRDefault="009736EA" w:rsidP="009736EA">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DEEA</w:t>
            </w:r>
          </w:p>
        </w:tc>
        <w:tc>
          <w:tcPr>
            <w:tcW w:w="2694" w:type="dxa"/>
            <w:tcBorders>
              <w:top w:val="single" w:sz="8" w:space="0" w:color="AEAEAE"/>
              <w:left w:val="nil"/>
              <w:bottom w:val="single" w:sz="8" w:space="0" w:color="AEAEAE"/>
              <w:right w:val="single" w:sz="8" w:space="0" w:color="E0E0E0"/>
            </w:tcBorders>
            <w:shd w:val="clear" w:color="auto" w:fill="auto"/>
          </w:tcPr>
          <w:p w14:paraId="59824251" w14:textId="77777777" w:rsidR="009736EA" w:rsidRPr="006F5006" w:rsidRDefault="009736EA" w:rsidP="009736EA">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18</w:t>
            </w:r>
          </w:p>
        </w:tc>
        <w:tc>
          <w:tcPr>
            <w:tcW w:w="2693" w:type="dxa"/>
            <w:tcBorders>
              <w:top w:val="single" w:sz="8" w:space="0" w:color="AEAEAE"/>
              <w:left w:val="single" w:sz="8" w:space="0" w:color="E0E0E0"/>
              <w:bottom w:val="single" w:sz="8" w:space="0" w:color="AEAEAE"/>
              <w:right w:val="single" w:sz="8" w:space="0" w:color="E0E0E0"/>
            </w:tcBorders>
            <w:shd w:val="clear" w:color="auto" w:fill="auto"/>
          </w:tcPr>
          <w:p w14:paraId="7536F3D1" w14:textId="77777777" w:rsidR="009736EA" w:rsidRPr="006F5006" w:rsidRDefault="009736EA" w:rsidP="009736EA">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36.0</w:t>
            </w:r>
          </w:p>
        </w:tc>
      </w:tr>
      <w:tr w:rsidR="009736EA" w:rsidRPr="006F5006" w14:paraId="10B28915" w14:textId="77777777" w:rsidTr="009736EA">
        <w:trPr>
          <w:cantSplit/>
        </w:trPr>
        <w:tc>
          <w:tcPr>
            <w:tcW w:w="3402" w:type="dxa"/>
            <w:tcBorders>
              <w:top w:val="single" w:sz="8" w:space="0" w:color="AEAEAE"/>
              <w:left w:val="nil"/>
              <w:bottom w:val="single" w:sz="8" w:space="0" w:color="AEAEAE"/>
              <w:right w:val="nil"/>
            </w:tcBorders>
            <w:shd w:val="clear" w:color="auto" w:fill="auto"/>
          </w:tcPr>
          <w:p w14:paraId="719EDE4B" w14:textId="77777777" w:rsidR="009736EA" w:rsidRPr="006F5006" w:rsidRDefault="009736EA" w:rsidP="009736EA">
            <w:pPr>
              <w:spacing w:after="0" w:line="240" w:lineRule="auto"/>
              <w:jc w:val="center"/>
              <w:rPr>
                <w:rFonts w:ascii="Times New Roman" w:hAnsi="Times New Roman" w:cs="Times New Roman"/>
                <w:bCs/>
                <w:sz w:val="24"/>
                <w:szCs w:val="24"/>
                <w:lang w:val="es-ES"/>
              </w:rPr>
            </w:pPr>
            <w:proofErr w:type="spellStart"/>
            <w:r w:rsidRPr="006F5006">
              <w:rPr>
                <w:rFonts w:ascii="Times New Roman" w:hAnsi="Times New Roman" w:cs="Times New Roman"/>
                <w:bCs/>
                <w:sz w:val="24"/>
                <w:szCs w:val="24"/>
                <w:lang w:val="es-ES"/>
              </w:rPr>
              <w:lastRenderedPageBreak/>
              <w:t>MAyDE</w:t>
            </w:r>
            <w:proofErr w:type="spellEnd"/>
          </w:p>
        </w:tc>
        <w:tc>
          <w:tcPr>
            <w:tcW w:w="2694" w:type="dxa"/>
            <w:tcBorders>
              <w:top w:val="single" w:sz="8" w:space="0" w:color="AEAEAE"/>
              <w:left w:val="nil"/>
              <w:bottom w:val="single" w:sz="8" w:space="0" w:color="AEAEAE"/>
              <w:right w:val="single" w:sz="8" w:space="0" w:color="E0E0E0"/>
            </w:tcBorders>
            <w:shd w:val="clear" w:color="auto" w:fill="auto"/>
          </w:tcPr>
          <w:p w14:paraId="76C2C699" w14:textId="77777777" w:rsidR="009736EA" w:rsidRPr="006F5006" w:rsidRDefault="009736EA" w:rsidP="009736EA">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6</w:t>
            </w:r>
          </w:p>
        </w:tc>
        <w:tc>
          <w:tcPr>
            <w:tcW w:w="2693" w:type="dxa"/>
            <w:tcBorders>
              <w:top w:val="single" w:sz="8" w:space="0" w:color="AEAEAE"/>
              <w:left w:val="single" w:sz="8" w:space="0" w:color="E0E0E0"/>
              <w:bottom w:val="single" w:sz="8" w:space="0" w:color="AEAEAE"/>
              <w:right w:val="single" w:sz="8" w:space="0" w:color="E0E0E0"/>
            </w:tcBorders>
            <w:shd w:val="clear" w:color="auto" w:fill="auto"/>
          </w:tcPr>
          <w:p w14:paraId="2949D664" w14:textId="77777777" w:rsidR="009736EA" w:rsidRPr="006F5006" w:rsidRDefault="009736EA" w:rsidP="009736EA">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12.0</w:t>
            </w:r>
          </w:p>
        </w:tc>
      </w:tr>
      <w:tr w:rsidR="009736EA" w:rsidRPr="006F5006" w14:paraId="69A01031" w14:textId="77777777" w:rsidTr="009736EA">
        <w:trPr>
          <w:cantSplit/>
        </w:trPr>
        <w:tc>
          <w:tcPr>
            <w:tcW w:w="3402" w:type="dxa"/>
            <w:tcBorders>
              <w:top w:val="single" w:sz="8" w:space="0" w:color="AEAEAE"/>
              <w:left w:val="nil"/>
              <w:bottom w:val="single" w:sz="8" w:space="0" w:color="AEAEAE"/>
              <w:right w:val="nil"/>
            </w:tcBorders>
            <w:shd w:val="clear" w:color="auto" w:fill="auto"/>
          </w:tcPr>
          <w:p w14:paraId="2C419A6F" w14:textId="77777777" w:rsidR="009736EA" w:rsidRPr="006F5006" w:rsidRDefault="009736EA" w:rsidP="009736EA">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MC</w:t>
            </w:r>
          </w:p>
        </w:tc>
        <w:tc>
          <w:tcPr>
            <w:tcW w:w="2694" w:type="dxa"/>
            <w:tcBorders>
              <w:top w:val="single" w:sz="8" w:space="0" w:color="AEAEAE"/>
              <w:left w:val="nil"/>
              <w:bottom w:val="single" w:sz="8" w:space="0" w:color="AEAEAE"/>
              <w:right w:val="single" w:sz="8" w:space="0" w:color="E0E0E0"/>
            </w:tcBorders>
            <w:shd w:val="clear" w:color="auto" w:fill="auto"/>
          </w:tcPr>
          <w:p w14:paraId="6BCE69D1" w14:textId="77777777" w:rsidR="009736EA" w:rsidRPr="006F5006" w:rsidRDefault="009736EA" w:rsidP="009736EA">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7</w:t>
            </w:r>
          </w:p>
        </w:tc>
        <w:tc>
          <w:tcPr>
            <w:tcW w:w="2693" w:type="dxa"/>
            <w:tcBorders>
              <w:top w:val="single" w:sz="8" w:space="0" w:color="AEAEAE"/>
              <w:left w:val="single" w:sz="8" w:space="0" w:color="E0E0E0"/>
              <w:bottom w:val="single" w:sz="8" w:space="0" w:color="AEAEAE"/>
              <w:right w:val="single" w:sz="8" w:space="0" w:color="E0E0E0"/>
            </w:tcBorders>
            <w:shd w:val="clear" w:color="auto" w:fill="auto"/>
          </w:tcPr>
          <w:p w14:paraId="68BE5A6E" w14:textId="77777777" w:rsidR="009736EA" w:rsidRPr="006F5006" w:rsidRDefault="009736EA" w:rsidP="009736EA">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14.0</w:t>
            </w:r>
          </w:p>
        </w:tc>
      </w:tr>
      <w:tr w:rsidR="009736EA" w:rsidRPr="006F5006" w14:paraId="3D9C6164" w14:textId="77777777" w:rsidTr="009736EA">
        <w:trPr>
          <w:cantSplit/>
        </w:trPr>
        <w:tc>
          <w:tcPr>
            <w:tcW w:w="3402" w:type="dxa"/>
            <w:tcBorders>
              <w:top w:val="single" w:sz="8" w:space="0" w:color="AEAEAE"/>
              <w:left w:val="nil"/>
              <w:bottom w:val="single" w:sz="8" w:space="0" w:color="AEAEAE"/>
              <w:right w:val="nil"/>
            </w:tcBorders>
            <w:shd w:val="clear" w:color="auto" w:fill="auto"/>
          </w:tcPr>
          <w:p w14:paraId="3C9A06A9" w14:textId="77777777" w:rsidR="009736EA" w:rsidRPr="006F5006" w:rsidRDefault="009736EA" w:rsidP="009736EA">
            <w:pPr>
              <w:spacing w:after="0" w:line="240" w:lineRule="auto"/>
              <w:jc w:val="center"/>
              <w:rPr>
                <w:rFonts w:ascii="Times New Roman" w:hAnsi="Times New Roman" w:cs="Times New Roman"/>
                <w:bCs/>
                <w:sz w:val="24"/>
                <w:szCs w:val="24"/>
                <w:lang w:val="es-ES"/>
              </w:rPr>
            </w:pPr>
            <w:proofErr w:type="spellStart"/>
            <w:r w:rsidRPr="006F5006">
              <w:rPr>
                <w:rFonts w:ascii="Times New Roman" w:hAnsi="Times New Roman" w:cs="Times New Roman"/>
                <w:bCs/>
                <w:sz w:val="24"/>
                <w:szCs w:val="24"/>
                <w:lang w:val="es-ES"/>
              </w:rPr>
              <w:t>MGPyG</w:t>
            </w:r>
            <w:proofErr w:type="spellEnd"/>
          </w:p>
        </w:tc>
        <w:tc>
          <w:tcPr>
            <w:tcW w:w="2694" w:type="dxa"/>
            <w:tcBorders>
              <w:top w:val="single" w:sz="8" w:space="0" w:color="AEAEAE"/>
              <w:left w:val="nil"/>
              <w:bottom w:val="single" w:sz="8" w:space="0" w:color="AEAEAE"/>
              <w:right w:val="single" w:sz="8" w:space="0" w:color="E0E0E0"/>
            </w:tcBorders>
            <w:shd w:val="clear" w:color="auto" w:fill="auto"/>
          </w:tcPr>
          <w:p w14:paraId="7BFE5995" w14:textId="77777777" w:rsidR="009736EA" w:rsidRPr="006F5006" w:rsidRDefault="009736EA" w:rsidP="009736EA">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13</w:t>
            </w:r>
          </w:p>
        </w:tc>
        <w:tc>
          <w:tcPr>
            <w:tcW w:w="2693" w:type="dxa"/>
            <w:tcBorders>
              <w:top w:val="single" w:sz="8" w:space="0" w:color="AEAEAE"/>
              <w:left w:val="single" w:sz="8" w:space="0" w:color="E0E0E0"/>
              <w:bottom w:val="single" w:sz="8" w:space="0" w:color="AEAEAE"/>
              <w:right w:val="single" w:sz="8" w:space="0" w:color="E0E0E0"/>
            </w:tcBorders>
            <w:shd w:val="clear" w:color="auto" w:fill="auto"/>
          </w:tcPr>
          <w:p w14:paraId="67BFA150" w14:textId="77777777" w:rsidR="009736EA" w:rsidRPr="006F5006" w:rsidRDefault="009736EA" w:rsidP="009736EA">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26.0</w:t>
            </w:r>
          </w:p>
        </w:tc>
      </w:tr>
      <w:tr w:rsidR="009736EA" w:rsidRPr="006F5006" w14:paraId="142E2DB6" w14:textId="77777777" w:rsidTr="00F20A8B">
        <w:trPr>
          <w:cantSplit/>
          <w:trHeight w:val="118"/>
        </w:trPr>
        <w:tc>
          <w:tcPr>
            <w:tcW w:w="3402" w:type="dxa"/>
            <w:tcBorders>
              <w:top w:val="single" w:sz="8" w:space="0" w:color="AEAEAE"/>
              <w:left w:val="nil"/>
              <w:bottom w:val="single" w:sz="8" w:space="0" w:color="152935"/>
              <w:right w:val="nil"/>
            </w:tcBorders>
            <w:shd w:val="clear" w:color="auto" w:fill="auto"/>
          </w:tcPr>
          <w:p w14:paraId="3350FF50" w14:textId="77777777" w:rsidR="009736EA" w:rsidRPr="006F5006" w:rsidRDefault="009736EA" w:rsidP="009736EA">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Total</w:t>
            </w:r>
          </w:p>
        </w:tc>
        <w:tc>
          <w:tcPr>
            <w:tcW w:w="2694" w:type="dxa"/>
            <w:tcBorders>
              <w:top w:val="single" w:sz="8" w:space="0" w:color="AEAEAE"/>
              <w:left w:val="nil"/>
              <w:bottom w:val="single" w:sz="8" w:space="0" w:color="152935"/>
              <w:right w:val="single" w:sz="8" w:space="0" w:color="E0E0E0"/>
            </w:tcBorders>
            <w:shd w:val="clear" w:color="auto" w:fill="auto"/>
          </w:tcPr>
          <w:p w14:paraId="455F6C90" w14:textId="77777777" w:rsidR="009736EA" w:rsidRPr="006F5006" w:rsidRDefault="009736EA" w:rsidP="009736EA">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50</w:t>
            </w:r>
          </w:p>
        </w:tc>
        <w:tc>
          <w:tcPr>
            <w:tcW w:w="2693" w:type="dxa"/>
            <w:tcBorders>
              <w:top w:val="single" w:sz="8" w:space="0" w:color="AEAEAE"/>
              <w:left w:val="single" w:sz="8" w:space="0" w:color="E0E0E0"/>
              <w:bottom w:val="single" w:sz="8" w:space="0" w:color="152935"/>
              <w:right w:val="single" w:sz="8" w:space="0" w:color="E0E0E0"/>
            </w:tcBorders>
            <w:shd w:val="clear" w:color="auto" w:fill="auto"/>
          </w:tcPr>
          <w:p w14:paraId="78D4BB9B" w14:textId="77777777" w:rsidR="009736EA" w:rsidRPr="006F5006" w:rsidRDefault="009736EA" w:rsidP="009736EA">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100.0</w:t>
            </w:r>
          </w:p>
        </w:tc>
      </w:tr>
    </w:tbl>
    <w:p w14:paraId="4A9C5118" w14:textId="77777777" w:rsidR="000F40E9" w:rsidRPr="006F5006" w:rsidRDefault="000F40E9" w:rsidP="000F40E9">
      <w:pPr>
        <w:autoSpaceDE w:val="0"/>
        <w:autoSpaceDN w:val="0"/>
        <w:adjustRightInd w:val="0"/>
        <w:spacing w:after="0" w:line="240" w:lineRule="auto"/>
        <w:rPr>
          <w:rFonts w:ascii="Times New Roman" w:hAnsi="Times New Roman" w:cs="Times New Roman"/>
          <w:i/>
          <w:iCs/>
          <w:sz w:val="24"/>
          <w:szCs w:val="24"/>
        </w:rPr>
      </w:pPr>
    </w:p>
    <w:p w14:paraId="69DFE57A" w14:textId="77777777" w:rsidR="000F40E9" w:rsidRPr="006F5006" w:rsidRDefault="000F40E9" w:rsidP="000F40E9">
      <w:pPr>
        <w:autoSpaceDE w:val="0"/>
        <w:autoSpaceDN w:val="0"/>
        <w:adjustRightInd w:val="0"/>
        <w:spacing w:after="0" w:line="240" w:lineRule="auto"/>
        <w:rPr>
          <w:rFonts w:ascii="Times New Roman" w:hAnsi="Times New Roman" w:cs="Times New Roman"/>
          <w:i/>
          <w:iCs/>
          <w:sz w:val="24"/>
          <w:szCs w:val="24"/>
        </w:rPr>
      </w:pPr>
    </w:p>
    <w:p w14:paraId="4D735867" w14:textId="218B743C" w:rsidR="00F20A8B" w:rsidRPr="006F5006" w:rsidRDefault="000F40E9" w:rsidP="00F20A8B">
      <w:pPr>
        <w:autoSpaceDE w:val="0"/>
        <w:autoSpaceDN w:val="0"/>
        <w:adjustRightInd w:val="0"/>
        <w:spacing w:after="0" w:line="240" w:lineRule="auto"/>
        <w:rPr>
          <w:rFonts w:ascii="Times New Roman" w:hAnsi="Times New Roman" w:cs="Times New Roman"/>
          <w:sz w:val="24"/>
          <w:szCs w:val="24"/>
        </w:rPr>
      </w:pPr>
      <w:r w:rsidRPr="006F5006">
        <w:rPr>
          <w:rFonts w:ascii="Times New Roman" w:hAnsi="Times New Roman" w:cs="Times New Roman"/>
          <w:i/>
          <w:iCs/>
          <w:sz w:val="24"/>
          <w:szCs w:val="24"/>
        </w:rPr>
        <w:t xml:space="preserve">Tabla </w:t>
      </w:r>
      <w:r w:rsidRPr="006F5006">
        <w:rPr>
          <w:rFonts w:ascii="Times New Roman" w:hAnsi="Times New Roman" w:cs="Times New Roman"/>
          <w:i/>
          <w:iCs/>
          <w:sz w:val="24"/>
          <w:szCs w:val="24"/>
        </w:rPr>
        <w:fldChar w:fldCharType="begin"/>
      </w:r>
      <w:r w:rsidRPr="006F5006">
        <w:rPr>
          <w:rFonts w:ascii="Times New Roman" w:hAnsi="Times New Roman" w:cs="Times New Roman"/>
          <w:i/>
          <w:iCs/>
          <w:sz w:val="24"/>
          <w:szCs w:val="24"/>
        </w:rPr>
        <w:instrText xml:space="preserve"> SEQ Tabla \* ARABIC </w:instrText>
      </w:r>
      <w:r w:rsidRPr="006F5006">
        <w:rPr>
          <w:rFonts w:ascii="Times New Roman" w:hAnsi="Times New Roman" w:cs="Times New Roman"/>
          <w:i/>
          <w:iCs/>
          <w:sz w:val="24"/>
          <w:szCs w:val="24"/>
        </w:rPr>
        <w:fldChar w:fldCharType="separate"/>
      </w:r>
      <w:r w:rsidRPr="006F5006">
        <w:rPr>
          <w:rFonts w:ascii="Times New Roman" w:hAnsi="Times New Roman" w:cs="Times New Roman"/>
          <w:i/>
          <w:iCs/>
          <w:noProof/>
          <w:sz w:val="24"/>
          <w:szCs w:val="24"/>
        </w:rPr>
        <w:t>5</w:t>
      </w:r>
      <w:r w:rsidRPr="006F5006">
        <w:rPr>
          <w:rFonts w:ascii="Times New Roman" w:hAnsi="Times New Roman" w:cs="Times New Roman"/>
          <w:i/>
          <w:iCs/>
          <w:sz w:val="24"/>
          <w:szCs w:val="24"/>
        </w:rPr>
        <w:fldChar w:fldCharType="end"/>
      </w:r>
      <w:r w:rsidRPr="006F5006">
        <w:rPr>
          <w:rFonts w:ascii="Times New Roman" w:hAnsi="Times New Roman" w:cs="Times New Roman"/>
          <w:i/>
          <w:iCs/>
          <w:sz w:val="24"/>
          <w:szCs w:val="24"/>
        </w:rPr>
        <w:br/>
      </w:r>
      <w:r w:rsidR="00D32262" w:rsidRPr="006F5006">
        <w:rPr>
          <w:rFonts w:ascii="Times New Roman" w:hAnsi="Times New Roman" w:cs="Times New Roman"/>
        </w:rPr>
        <w:t>Semestre</w:t>
      </w:r>
      <w:r w:rsidRPr="006F5006">
        <w:rPr>
          <w:rFonts w:ascii="Times New Roman" w:hAnsi="Times New Roman" w:cs="Times New Roman"/>
        </w:rPr>
        <w:t xml:space="preserve"> cur</w:t>
      </w:r>
      <w:r w:rsidR="00D32262" w:rsidRPr="006F5006">
        <w:rPr>
          <w:rFonts w:ascii="Times New Roman" w:hAnsi="Times New Roman" w:cs="Times New Roman"/>
        </w:rPr>
        <w:t>s</w:t>
      </w:r>
      <w:r w:rsidRPr="006F5006">
        <w:rPr>
          <w:rFonts w:ascii="Times New Roman" w:hAnsi="Times New Roman" w:cs="Times New Roman"/>
        </w:rPr>
        <w:t>ado</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02"/>
        <w:gridCol w:w="2694"/>
        <w:gridCol w:w="2693"/>
      </w:tblGrid>
      <w:tr w:rsidR="000F40E9" w:rsidRPr="006F5006" w14:paraId="638B9600" w14:textId="77777777" w:rsidTr="000F40E9">
        <w:trPr>
          <w:cantSplit/>
        </w:trPr>
        <w:tc>
          <w:tcPr>
            <w:tcW w:w="3402" w:type="dxa"/>
            <w:tcBorders>
              <w:top w:val="single" w:sz="4" w:space="0" w:color="auto"/>
              <w:left w:val="nil"/>
              <w:bottom w:val="single" w:sz="8" w:space="0" w:color="152935"/>
              <w:right w:val="nil"/>
            </w:tcBorders>
            <w:shd w:val="clear" w:color="auto" w:fill="auto"/>
            <w:vAlign w:val="center"/>
          </w:tcPr>
          <w:p w14:paraId="5D135483" w14:textId="7DE9F275" w:rsidR="000F40E9" w:rsidRPr="006F5006" w:rsidRDefault="00D32262" w:rsidP="000F40E9">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S</w:t>
            </w:r>
            <w:r w:rsidR="000F40E9" w:rsidRPr="006F5006">
              <w:rPr>
                <w:rFonts w:ascii="Times New Roman" w:hAnsi="Times New Roman" w:cs="Times New Roman"/>
                <w:bCs/>
                <w:sz w:val="24"/>
                <w:szCs w:val="24"/>
                <w:lang w:val="es-ES"/>
              </w:rPr>
              <w:t>eme</w:t>
            </w:r>
            <w:r w:rsidRPr="006F5006">
              <w:rPr>
                <w:rFonts w:ascii="Times New Roman" w:hAnsi="Times New Roman" w:cs="Times New Roman"/>
                <w:bCs/>
                <w:sz w:val="24"/>
                <w:szCs w:val="24"/>
                <w:lang w:val="es-ES"/>
              </w:rPr>
              <w:t>s</w:t>
            </w:r>
            <w:r w:rsidR="000F40E9" w:rsidRPr="006F5006">
              <w:rPr>
                <w:rFonts w:ascii="Times New Roman" w:hAnsi="Times New Roman" w:cs="Times New Roman"/>
                <w:bCs/>
                <w:sz w:val="24"/>
                <w:szCs w:val="24"/>
                <w:lang w:val="es-ES"/>
              </w:rPr>
              <w:t>tre</w:t>
            </w:r>
          </w:p>
        </w:tc>
        <w:tc>
          <w:tcPr>
            <w:tcW w:w="2694" w:type="dxa"/>
            <w:tcBorders>
              <w:top w:val="single" w:sz="4" w:space="0" w:color="auto"/>
              <w:left w:val="nil"/>
              <w:bottom w:val="single" w:sz="8" w:space="0" w:color="152935"/>
              <w:right w:val="single" w:sz="8" w:space="0" w:color="E0E0E0"/>
            </w:tcBorders>
            <w:shd w:val="clear" w:color="auto" w:fill="auto"/>
            <w:vAlign w:val="center"/>
          </w:tcPr>
          <w:p w14:paraId="499E1169" w14:textId="77777777" w:rsidR="000F40E9" w:rsidRPr="006F5006" w:rsidRDefault="000F40E9" w:rsidP="000F40E9">
            <w:pPr>
              <w:spacing w:after="0" w:line="320" w:lineRule="atLeast"/>
              <w:ind w:left="60" w:right="60"/>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Frecuencia</w:t>
            </w:r>
          </w:p>
        </w:tc>
        <w:tc>
          <w:tcPr>
            <w:tcW w:w="2693" w:type="dxa"/>
            <w:tcBorders>
              <w:top w:val="single" w:sz="4" w:space="0" w:color="auto"/>
              <w:left w:val="single" w:sz="8" w:space="0" w:color="E0E0E0"/>
              <w:bottom w:val="single" w:sz="8" w:space="0" w:color="152935"/>
              <w:right w:val="single" w:sz="8" w:space="0" w:color="E0E0E0"/>
            </w:tcBorders>
            <w:shd w:val="clear" w:color="auto" w:fill="auto"/>
            <w:vAlign w:val="center"/>
          </w:tcPr>
          <w:p w14:paraId="500ED198" w14:textId="77777777" w:rsidR="000F40E9" w:rsidRPr="006F5006" w:rsidRDefault="000F40E9" w:rsidP="000F40E9">
            <w:pPr>
              <w:spacing w:after="0" w:line="320" w:lineRule="atLeast"/>
              <w:ind w:left="60" w:right="60"/>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Porcentaje</w:t>
            </w:r>
          </w:p>
        </w:tc>
      </w:tr>
      <w:tr w:rsidR="000F40E9" w:rsidRPr="006F5006" w14:paraId="7B675F00" w14:textId="77777777" w:rsidTr="00D32262">
        <w:trPr>
          <w:cantSplit/>
        </w:trPr>
        <w:tc>
          <w:tcPr>
            <w:tcW w:w="3402" w:type="dxa"/>
            <w:tcBorders>
              <w:top w:val="single" w:sz="8" w:space="0" w:color="152935"/>
              <w:left w:val="nil"/>
              <w:bottom w:val="single" w:sz="8" w:space="0" w:color="AEAEAE"/>
              <w:right w:val="nil"/>
            </w:tcBorders>
            <w:shd w:val="clear" w:color="auto" w:fill="auto"/>
          </w:tcPr>
          <w:p w14:paraId="7D065969" w14:textId="6BB0EFBC" w:rsidR="000F40E9" w:rsidRPr="006F5006" w:rsidRDefault="00D32262" w:rsidP="000F40E9">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S</w:t>
            </w:r>
            <w:r w:rsidR="000F40E9" w:rsidRPr="006F5006">
              <w:rPr>
                <w:rFonts w:ascii="Times New Roman" w:hAnsi="Times New Roman" w:cs="Times New Roman"/>
                <w:bCs/>
                <w:sz w:val="24"/>
                <w:szCs w:val="24"/>
                <w:lang w:val="es-ES"/>
              </w:rPr>
              <w:t>egundo</w:t>
            </w:r>
          </w:p>
        </w:tc>
        <w:tc>
          <w:tcPr>
            <w:tcW w:w="2694" w:type="dxa"/>
            <w:tcBorders>
              <w:top w:val="single" w:sz="8" w:space="0" w:color="152935"/>
              <w:left w:val="nil"/>
              <w:bottom w:val="single" w:sz="8" w:space="0" w:color="AEAEAE"/>
              <w:right w:val="single" w:sz="8" w:space="0" w:color="E0E0E0"/>
            </w:tcBorders>
            <w:shd w:val="clear" w:color="auto" w:fill="auto"/>
          </w:tcPr>
          <w:p w14:paraId="77A1020F" w14:textId="77777777" w:rsidR="000F40E9" w:rsidRPr="006F5006" w:rsidRDefault="000F40E9" w:rsidP="000F40E9">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10</w:t>
            </w:r>
          </w:p>
        </w:tc>
        <w:tc>
          <w:tcPr>
            <w:tcW w:w="2693" w:type="dxa"/>
            <w:tcBorders>
              <w:top w:val="single" w:sz="8" w:space="0" w:color="152935"/>
              <w:left w:val="single" w:sz="8" w:space="0" w:color="E0E0E0"/>
              <w:bottom w:val="single" w:sz="8" w:space="0" w:color="AEAEAE"/>
              <w:right w:val="single" w:sz="8" w:space="0" w:color="E0E0E0"/>
            </w:tcBorders>
            <w:shd w:val="clear" w:color="auto" w:fill="auto"/>
          </w:tcPr>
          <w:p w14:paraId="76D8EF75" w14:textId="77777777" w:rsidR="000F40E9" w:rsidRPr="006F5006" w:rsidRDefault="000F40E9" w:rsidP="000F40E9">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20.0</w:t>
            </w:r>
          </w:p>
        </w:tc>
      </w:tr>
      <w:tr w:rsidR="000F40E9" w:rsidRPr="006F5006" w14:paraId="53F3BEF2" w14:textId="77777777" w:rsidTr="00D32262">
        <w:trPr>
          <w:cantSplit/>
        </w:trPr>
        <w:tc>
          <w:tcPr>
            <w:tcW w:w="3402" w:type="dxa"/>
            <w:tcBorders>
              <w:top w:val="single" w:sz="8" w:space="0" w:color="AEAEAE"/>
              <w:left w:val="nil"/>
              <w:bottom w:val="single" w:sz="8" w:space="0" w:color="AEAEAE"/>
              <w:right w:val="nil"/>
            </w:tcBorders>
            <w:shd w:val="clear" w:color="auto" w:fill="auto"/>
          </w:tcPr>
          <w:p w14:paraId="47B47ACF" w14:textId="77777777" w:rsidR="000F40E9" w:rsidRPr="006F5006" w:rsidRDefault="000F40E9" w:rsidP="000F40E9">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Tercero</w:t>
            </w:r>
          </w:p>
        </w:tc>
        <w:tc>
          <w:tcPr>
            <w:tcW w:w="2694" w:type="dxa"/>
            <w:tcBorders>
              <w:top w:val="single" w:sz="8" w:space="0" w:color="AEAEAE"/>
              <w:left w:val="nil"/>
              <w:bottom w:val="single" w:sz="8" w:space="0" w:color="AEAEAE"/>
              <w:right w:val="single" w:sz="8" w:space="0" w:color="E0E0E0"/>
            </w:tcBorders>
            <w:shd w:val="clear" w:color="auto" w:fill="auto"/>
          </w:tcPr>
          <w:p w14:paraId="71D8421F" w14:textId="77777777" w:rsidR="000F40E9" w:rsidRPr="006F5006" w:rsidRDefault="000F40E9" w:rsidP="000F40E9">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3</w:t>
            </w:r>
          </w:p>
        </w:tc>
        <w:tc>
          <w:tcPr>
            <w:tcW w:w="2693" w:type="dxa"/>
            <w:tcBorders>
              <w:top w:val="single" w:sz="8" w:space="0" w:color="AEAEAE"/>
              <w:left w:val="single" w:sz="8" w:space="0" w:color="E0E0E0"/>
              <w:bottom w:val="single" w:sz="8" w:space="0" w:color="AEAEAE"/>
              <w:right w:val="single" w:sz="8" w:space="0" w:color="E0E0E0"/>
            </w:tcBorders>
            <w:shd w:val="clear" w:color="auto" w:fill="auto"/>
          </w:tcPr>
          <w:p w14:paraId="106D80D2" w14:textId="77777777" w:rsidR="000F40E9" w:rsidRPr="006F5006" w:rsidRDefault="000F40E9" w:rsidP="000F40E9">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6.0</w:t>
            </w:r>
          </w:p>
        </w:tc>
      </w:tr>
      <w:tr w:rsidR="000F40E9" w:rsidRPr="006F5006" w14:paraId="0FB6C42E" w14:textId="77777777" w:rsidTr="00D32262">
        <w:trPr>
          <w:cantSplit/>
        </w:trPr>
        <w:tc>
          <w:tcPr>
            <w:tcW w:w="3402" w:type="dxa"/>
            <w:tcBorders>
              <w:top w:val="single" w:sz="8" w:space="0" w:color="AEAEAE"/>
              <w:left w:val="nil"/>
              <w:bottom w:val="single" w:sz="8" w:space="0" w:color="AEAEAE"/>
              <w:right w:val="nil"/>
            </w:tcBorders>
            <w:shd w:val="clear" w:color="auto" w:fill="auto"/>
          </w:tcPr>
          <w:p w14:paraId="48F12EC4" w14:textId="77777777" w:rsidR="000F40E9" w:rsidRPr="006F5006" w:rsidRDefault="000F40E9" w:rsidP="000F40E9">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Cuarto</w:t>
            </w:r>
          </w:p>
        </w:tc>
        <w:tc>
          <w:tcPr>
            <w:tcW w:w="2694" w:type="dxa"/>
            <w:tcBorders>
              <w:top w:val="single" w:sz="8" w:space="0" w:color="AEAEAE"/>
              <w:left w:val="nil"/>
              <w:bottom w:val="single" w:sz="8" w:space="0" w:color="AEAEAE"/>
              <w:right w:val="single" w:sz="8" w:space="0" w:color="E0E0E0"/>
            </w:tcBorders>
            <w:shd w:val="clear" w:color="auto" w:fill="auto"/>
          </w:tcPr>
          <w:p w14:paraId="679C01C6" w14:textId="77777777" w:rsidR="000F40E9" w:rsidRPr="006F5006" w:rsidRDefault="000F40E9" w:rsidP="000F40E9">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28</w:t>
            </w:r>
          </w:p>
        </w:tc>
        <w:tc>
          <w:tcPr>
            <w:tcW w:w="2693" w:type="dxa"/>
            <w:tcBorders>
              <w:top w:val="single" w:sz="8" w:space="0" w:color="AEAEAE"/>
              <w:left w:val="single" w:sz="8" w:space="0" w:color="E0E0E0"/>
              <w:bottom w:val="single" w:sz="8" w:space="0" w:color="AEAEAE"/>
              <w:right w:val="single" w:sz="8" w:space="0" w:color="E0E0E0"/>
            </w:tcBorders>
            <w:shd w:val="clear" w:color="auto" w:fill="auto"/>
          </w:tcPr>
          <w:p w14:paraId="66FCEA56" w14:textId="77777777" w:rsidR="000F40E9" w:rsidRPr="006F5006" w:rsidRDefault="000F40E9" w:rsidP="000F40E9">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56.0</w:t>
            </w:r>
          </w:p>
        </w:tc>
      </w:tr>
      <w:tr w:rsidR="000F40E9" w:rsidRPr="006F5006" w14:paraId="2343D6CF" w14:textId="77777777" w:rsidTr="00D32262">
        <w:trPr>
          <w:cantSplit/>
        </w:trPr>
        <w:tc>
          <w:tcPr>
            <w:tcW w:w="3402" w:type="dxa"/>
            <w:tcBorders>
              <w:top w:val="single" w:sz="8" w:space="0" w:color="AEAEAE"/>
              <w:left w:val="nil"/>
              <w:bottom w:val="single" w:sz="8" w:space="0" w:color="AEAEAE"/>
              <w:right w:val="nil"/>
            </w:tcBorders>
            <w:shd w:val="clear" w:color="auto" w:fill="auto"/>
          </w:tcPr>
          <w:p w14:paraId="7190D181" w14:textId="77777777" w:rsidR="000F40E9" w:rsidRPr="006F5006" w:rsidRDefault="000F40E9" w:rsidP="000F40E9">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Quinto</w:t>
            </w:r>
          </w:p>
        </w:tc>
        <w:tc>
          <w:tcPr>
            <w:tcW w:w="2694" w:type="dxa"/>
            <w:tcBorders>
              <w:top w:val="single" w:sz="8" w:space="0" w:color="AEAEAE"/>
              <w:left w:val="nil"/>
              <w:bottom w:val="single" w:sz="8" w:space="0" w:color="AEAEAE"/>
              <w:right w:val="single" w:sz="8" w:space="0" w:color="E0E0E0"/>
            </w:tcBorders>
            <w:shd w:val="clear" w:color="auto" w:fill="auto"/>
          </w:tcPr>
          <w:p w14:paraId="5BC235ED" w14:textId="77777777" w:rsidR="000F40E9" w:rsidRPr="006F5006" w:rsidRDefault="000F40E9" w:rsidP="000F40E9">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5</w:t>
            </w:r>
          </w:p>
        </w:tc>
        <w:tc>
          <w:tcPr>
            <w:tcW w:w="2693" w:type="dxa"/>
            <w:tcBorders>
              <w:top w:val="single" w:sz="8" w:space="0" w:color="AEAEAE"/>
              <w:left w:val="single" w:sz="8" w:space="0" w:color="E0E0E0"/>
              <w:bottom w:val="single" w:sz="8" w:space="0" w:color="AEAEAE"/>
              <w:right w:val="single" w:sz="8" w:space="0" w:color="E0E0E0"/>
            </w:tcBorders>
            <w:shd w:val="clear" w:color="auto" w:fill="auto"/>
          </w:tcPr>
          <w:p w14:paraId="449BACE0" w14:textId="77777777" w:rsidR="000F40E9" w:rsidRPr="006F5006" w:rsidRDefault="000F40E9" w:rsidP="000F40E9">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10.0</w:t>
            </w:r>
          </w:p>
        </w:tc>
      </w:tr>
      <w:tr w:rsidR="000F40E9" w:rsidRPr="006F5006" w14:paraId="3B98B588" w14:textId="77777777" w:rsidTr="00D32262">
        <w:trPr>
          <w:cantSplit/>
        </w:trPr>
        <w:tc>
          <w:tcPr>
            <w:tcW w:w="3402" w:type="dxa"/>
            <w:tcBorders>
              <w:top w:val="single" w:sz="8" w:space="0" w:color="AEAEAE"/>
              <w:left w:val="nil"/>
              <w:bottom w:val="single" w:sz="8" w:space="0" w:color="AEAEAE"/>
              <w:right w:val="nil"/>
            </w:tcBorders>
            <w:shd w:val="clear" w:color="auto" w:fill="auto"/>
          </w:tcPr>
          <w:p w14:paraId="7C9476F9" w14:textId="130779C1" w:rsidR="000F40E9" w:rsidRPr="006F5006" w:rsidRDefault="00D32262" w:rsidP="000F40E9">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S</w:t>
            </w:r>
            <w:r w:rsidR="000F40E9" w:rsidRPr="006F5006">
              <w:rPr>
                <w:rFonts w:ascii="Times New Roman" w:hAnsi="Times New Roman" w:cs="Times New Roman"/>
                <w:bCs/>
                <w:sz w:val="24"/>
                <w:szCs w:val="24"/>
                <w:lang w:val="es-ES"/>
              </w:rPr>
              <w:t>exto</w:t>
            </w:r>
          </w:p>
        </w:tc>
        <w:tc>
          <w:tcPr>
            <w:tcW w:w="2694" w:type="dxa"/>
            <w:tcBorders>
              <w:top w:val="single" w:sz="8" w:space="0" w:color="AEAEAE"/>
              <w:left w:val="nil"/>
              <w:bottom w:val="single" w:sz="8" w:space="0" w:color="AEAEAE"/>
              <w:right w:val="single" w:sz="8" w:space="0" w:color="E0E0E0"/>
            </w:tcBorders>
            <w:shd w:val="clear" w:color="auto" w:fill="auto"/>
          </w:tcPr>
          <w:p w14:paraId="66A51C00" w14:textId="77777777" w:rsidR="000F40E9" w:rsidRPr="006F5006" w:rsidRDefault="000F40E9" w:rsidP="000F40E9">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4</w:t>
            </w:r>
          </w:p>
        </w:tc>
        <w:tc>
          <w:tcPr>
            <w:tcW w:w="2693" w:type="dxa"/>
            <w:tcBorders>
              <w:top w:val="single" w:sz="8" w:space="0" w:color="AEAEAE"/>
              <w:left w:val="single" w:sz="8" w:space="0" w:color="E0E0E0"/>
              <w:bottom w:val="single" w:sz="8" w:space="0" w:color="AEAEAE"/>
              <w:right w:val="single" w:sz="8" w:space="0" w:color="E0E0E0"/>
            </w:tcBorders>
            <w:shd w:val="clear" w:color="auto" w:fill="auto"/>
          </w:tcPr>
          <w:p w14:paraId="67301B6B" w14:textId="77777777" w:rsidR="000F40E9" w:rsidRPr="006F5006" w:rsidRDefault="000F40E9" w:rsidP="000F40E9">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8.0</w:t>
            </w:r>
          </w:p>
        </w:tc>
      </w:tr>
      <w:tr w:rsidR="000F40E9" w:rsidRPr="006F5006" w14:paraId="2B48862E" w14:textId="77777777" w:rsidTr="00D32262">
        <w:trPr>
          <w:cantSplit/>
          <w:trHeight w:val="118"/>
        </w:trPr>
        <w:tc>
          <w:tcPr>
            <w:tcW w:w="3402" w:type="dxa"/>
            <w:tcBorders>
              <w:top w:val="single" w:sz="8" w:space="0" w:color="AEAEAE"/>
              <w:left w:val="nil"/>
              <w:bottom w:val="single" w:sz="8" w:space="0" w:color="152935"/>
              <w:right w:val="nil"/>
            </w:tcBorders>
            <w:shd w:val="clear" w:color="auto" w:fill="auto"/>
          </w:tcPr>
          <w:p w14:paraId="6C78FE31" w14:textId="77777777" w:rsidR="000F40E9" w:rsidRPr="006F5006" w:rsidRDefault="000F40E9"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Total</w:t>
            </w:r>
          </w:p>
        </w:tc>
        <w:tc>
          <w:tcPr>
            <w:tcW w:w="2694" w:type="dxa"/>
            <w:tcBorders>
              <w:top w:val="single" w:sz="8" w:space="0" w:color="AEAEAE"/>
              <w:left w:val="nil"/>
              <w:bottom w:val="single" w:sz="8" w:space="0" w:color="152935"/>
              <w:right w:val="single" w:sz="8" w:space="0" w:color="E0E0E0"/>
            </w:tcBorders>
            <w:shd w:val="clear" w:color="auto" w:fill="auto"/>
          </w:tcPr>
          <w:p w14:paraId="78BC8B31" w14:textId="77777777" w:rsidR="000F40E9" w:rsidRPr="006F5006" w:rsidRDefault="000F40E9"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50</w:t>
            </w:r>
          </w:p>
        </w:tc>
        <w:tc>
          <w:tcPr>
            <w:tcW w:w="2693" w:type="dxa"/>
            <w:tcBorders>
              <w:top w:val="single" w:sz="8" w:space="0" w:color="AEAEAE"/>
              <w:left w:val="single" w:sz="8" w:space="0" w:color="E0E0E0"/>
              <w:bottom w:val="single" w:sz="8" w:space="0" w:color="152935"/>
              <w:right w:val="single" w:sz="8" w:space="0" w:color="E0E0E0"/>
            </w:tcBorders>
            <w:shd w:val="clear" w:color="auto" w:fill="auto"/>
          </w:tcPr>
          <w:p w14:paraId="7434DE7E" w14:textId="77777777" w:rsidR="000F40E9" w:rsidRPr="006F5006" w:rsidRDefault="000F40E9" w:rsidP="00D32262">
            <w:pPr>
              <w:spacing w:after="0" w:line="240" w:lineRule="auto"/>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100.0</w:t>
            </w:r>
          </w:p>
        </w:tc>
      </w:tr>
    </w:tbl>
    <w:p w14:paraId="185056AC" w14:textId="77777777" w:rsidR="000F40E9" w:rsidRPr="006F5006" w:rsidRDefault="000F40E9" w:rsidP="00F20A8B">
      <w:pPr>
        <w:autoSpaceDE w:val="0"/>
        <w:autoSpaceDN w:val="0"/>
        <w:adjustRightInd w:val="0"/>
        <w:spacing w:after="0" w:line="240" w:lineRule="auto"/>
        <w:rPr>
          <w:rFonts w:ascii="Times New Roman" w:hAnsi="Times New Roman" w:cs="Times New Roman"/>
          <w:i/>
          <w:iCs/>
          <w:sz w:val="24"/>
          <w:szCs w:val="24"/>
        </w:rPr>
      </w:pPr>
    </w:p>
    <w:p w14:paraId="5D19D4A8" w14:textId="312AD4F1" w:rsidR="000F40E9" w:rsidRPr="006F5006" w:rsidRDefault="00D32262" w:rsidP="00F20A8B">
      <w:pPr>
        <w:autoSpaceDE w:val="0"/>
        <w:autoSpaceDN w:val="0"/>
        <w:adjustRightInd w:val="0"/>
        <w:spacing w:after="0" w:line="240" w:lineRule="auto"/>
        <w:rPr>
          <w:rFonts w:ascii="Times New Roman" w:hAnsi="Times New Roman" w:cs="Times New Roman"/>
          <w:i/>
          <w:iCs/>
          <w:sz w:val="24"/>
          <w:szCs w:val="24"/>
        </w:rPr>
      </w:pPr>
      <w:r w:rsidRPr="006F5006">
        <w:rPr>
          <w:rFonts w:ascii="Times New Roman" w:hAnsi="Times New Roman" w:cs="Times New Roman"/>
          <w:i/>
          <w:iCs/>
          <w:sz w:val="24"/>
          <w:szCs w:val="24"/>
        </w:rPr>
        <w:t xml:space="preserve">Tabla </w:t>
      </w:r>
      <w:r w:rsidRPr="006F5006">
        <w:rPr>
          <w:rFonts w:ascii="Times New Roman" w:hAnsi="Times New Roman" w:cs="Times New Roman"/>
          <w:i/>
          <w:iCs/>
          <w:sz w:val="24"/>
          <w:szCs w:val="24"/>
        </w:rPr>
        <w:fldChar w:fldCharType="begin"/>
      </w:r>
      <w:r w:rsidRPr="006F5006">
        <w:rPr>
          <w:rFonts w:ascii="Times New Roman" w:hAnsi="Times New Roman" w:cs="Times New Roman"/>
          <w:i/>
          <w:iCs/>
          <w:sz w:val="24"/>
          <w:szCs w:val="24"/>
        </w:rPr>
        <w:instrText xml:space="preserve"> SEQ Tabla \* ARABIC </w:instrText>
      </w:r>
      <w:r w:rsidRPr="006F5006">
        <w:rPr>
          <w:rFonts w:ascii="Times New Roman" w:hAnsi="Times New Roman" w:cs="Times New Roman"/>
          <w:i/>
          <w:iCs/>
          <w:sz w:val="24"/>
          <w:szCs w:val="24"/>
        </w:rPr>
        <w:fldChar w:fldCharType="separate"/>
      </w:r>
      <w:r w:rsidR="007377FF" w:rsidRPr="006F5006">
        <w:rPr>
          <w:rFonts w:ascii="Times New Roman" w:hAnsi="Times New Roman" w:cs="Times New Roman"/>
          <w:i/>
          <w:iCs/>
          <w:noProof/>
          <w:sz w:val="24"/>
          <w:szCs w:val="24"/>
        </w:rPr>
        <w:t>6</w:t>
      </w:r>
      <w:r w:rsidRPr="006F5006">
        <w:rPr>
          <w:rFonts w:ascii="Times New Roman" w:hAnsi="Times New Roman" w:cs="Times New Roman"/>
          <w:i/>
          <w:iCs/>
          <w:sz w:val="24"/>
          <w:szCs w:val="24"/>
        </w:rPr>
        <w:fldChar w:fldCharType="end"/>
      </w:r>
      <w:r w:rsidRPr="006F5006">
        <w:rPr>
          <w:rFonts w:ascii="Times New Roman" w:hAnsi="Times New Roman" w:cs="Times New Roman"/>
          <w:i/>
          <w:iCs/>
          <w:sz w:val="24"/>
          <w:szCs w:val="24"/>
        </w:rPr>
        <w:br/>
      </w:r>
      <w:r w:rsidR="00C82B84" w:rsidRPr="006F5006">
        <w:rPr>
          <w:rFonts w:ascii="Times New Roman" w:hAnsi="Times New Roman" w:cs="Times New Roman"/>
          <w:i/>
          <w:iCs/>
          <w:sz w:val="24"/>
          <w:szCs w:val="24"/>
        </w:rPr>
        <w:t>Fiabilidad</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111"/>
        <w:gridCol w:w="2170"/>
      </w:tblGrid>
      <w:tr w:rsidR="00D32262" w:rsidRPr="006F5006" w14:paraId="7138383E" w14:textId="77777777" w:rsidTr="00571AA6">
        <w:trPr>
          <w:cantSplit/>
          <w:trHeight w:val="343"/>
        </w:trPr>
        <w:tc>
          <w:tcPr>
            <w:tcW w:w="2547" w:type="dxa"/>
            <w:tcBorders>
              <w:top w:val="single" w:sz="4" w:space="0" w:color="auto"/>
              <w:bottom w:val="single" w:sz="4" w:space="0" w:color="auto"/>
            </w:tcBorders>
            <w:vAlign w:val="center"/>
          </w:tcPr>
          <w:p w14:paraId="55EA80C1" w14:textId="77777777" w:rsidR="00D32262" w:rsidRPr="006F5006" w:rsidRDefault="00D32262" w:rsidP="00D32262">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Variable</w:t>
            </w:r>
          </w:p>
        </w:tc>
        <w:tc>
          <w:tcPr>
            <w:tcW w:w="4111" w:type="dxa"/>
            <w:tcBorders>
              <w:top w:val="single" w:sz="4" w:space="0" w:color="auto"/>
              <w:bottom w:val="single" w:sz="4" w:space="0" w:color="auto"/>
            </w:tcBorders>
            <w:vAlign w:val="center"/>
          </w:tcPr>
          <w:p w14:paraId="205A3D30" w14:textId="77777777" w:rsidR="00D32262" w:rsidRPr="006F5006" w:rsidRDefault="00D32262" w:rsidP="00D32262">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Dimensión</w:t>
            </w:r>
          </w:p>
        </w:tc>
        <w:tc>
          <w:tcPr>
            <w:tcW w:w="2170" w:type="dxa"/>
            <w:tcBorders>
              <w:top w:val="single" w:sz="4" w:space="0" w:color="auto"/>
              <w:bottom w:val="single" w:sz="4" w:space="0" w:color="auto"/>
            </w:tcBorders>
            <w:vAlign w:val="center"/>
          </w:tcPr>
          <w:p w14:paraId="40EA2272" w14:textId="77777777" w:rsidR="00D32262" w:rsidRPr="006F5006" w:rsidRDefault="00D32262" w:rsidP="00D32262">
            <w:pPr>
              <w:jc w:val="center"/>
              <w:rPr>
                <w:rFonts w:ascii="Times New Roman" w:hAnsi="Times New Roman" w:cs="Times New Roman"/>
                <w:bCs/>
                <w:sz w:val="24"/>
                <w:szCs w:val="24"/>
                <w:lang w:val="es-ES"/>
              </w:rPr>
            </w:pPr>
            <w:proofErr w:type="spellStart"/>
            <w:r w:rsidRPr="006F5006">
              <w:rPr>
                <w:rFonts w:ascii="Times New Roman" w:hAnsi="Times New Roman" w:cs="Times New Roman"/>
                <w:bCs/>
                <w:sz w:val="24"/>
                <w:szCs w:val="24"/>
                <w:lang w:val="es-ES"/>
              </w:rPr>
              <w:t>Alpha</w:t>
            </w:r>
            <w:proofErr w:type="spellEnd"/>
            <w:r w:rsidRPr="006F5006">
              <w:rPr>
                <w:rFonts w:ascii="Times New Roman" w:hAnsi="Times New Roman" w:cs="Times New Roman"/>
                <w:bCs/>
                <w:sz w:val="24"/>
                <w:szCs w:val="24"/>
                <w:lang w:val="es-ES"/>
              </w:rPr>
              <w:t xml:space="preserve"> de </w:t>
            </w:r>
            <w:proofErr w:type="spellStart"/>
            <w:r w:rsidRPr="006F5006">
              <w:rPr>
                <w:rFonts w:ascii="Times New Roman" w:hAnsi="Times New Roman" w:cs="Times New Roman"/>
                <w:bCs/>
                <w:sz w:val="24"/>
                <w:szCs w:val="24"/>
                <w:lang w:val="es-ES"/>
              </w:rPr>
              <w:t>Cronbach</w:t>
            </w:r>
            <w:proofErr w:type="spellEnd"/>
          </w:p>
        </w:tc>
      </w:tr>
      <w:tr w:rsidR="00C014DA" w:rsidRPr="006F5006" w14:paraId="2308B50B" w14:textId="77777777" w:rsidTr="00617986">
        <w:trPr>
          <w:cantSplit/>
          <w:trHeight w:val="20"/>
        </w:trPr>
        <w:tc>
          <w:tcPr>
            <w:tcW w:w="2547" w:type="dxa"/>
            <w:vMerge w:val="restart"/>
            <w:tcBorders>
              <w:top w:val="single" w:sz="4" w:space="0" w:color="auto"/>
            </w:tcBorders>
            <w:vAlign w:val="center"/>
          </w:tcPr>
          <w:p w14:paraId="14D291A5" w14:textId="3382CB29" w:rsidR="00C014DA" w:rsidRPr="006F5006" w:rsidRDefault="00C014DA" w:rsidP="00D32262">
            <w:pPr>
              <w:rPr>
                <w:rFonts w:ascii="Times New Roman" w:hAnsi="Times New Roman" w:cs="Times New Roman"/>
                <w:bCs/>
                <w:sz w:val="24"/>
                <w:szCs w:val="24"/>
                <w:lang w:val="es-ES"/>
              </w:rPr>
            </w:pPr>
            <w:r w:rsidRPr="006F5006">
              <w:rPr>
                <w:rFonts w:ascii="Times New Roman" w:hAnsi="Times New Roman" w:cs="Times New Roman"/>
                <w:bCs/>
                <w:sz w:val="24"/>
                <w:szCs w:val="24"/>
                <w:lang w:val="es-ES"/>
              </w:rPr>
              <w:t>Satisfacción</w:t>
            </w:r>
          </w:p>
        </w:tc>
        <w:tc>
          <w:tcPr>
            <w:tcW w:w="4111" w:type="dxa"/>
            <w:tcBorders>
              <w:top w:val="single" w:sz="4" w:space="0" w:color="auto"/>
              <w:bottom w:val="nil"/>
            </w:tcBorders>
            <w:vAlign w:val="center"/>
          </w:tcPr>
          <w:p w14:paraId="6D2A28CD" w14:textId="1C858ED0" w:rsidR="00C014DA" w:rsidRPr="006F5006" w:rsidRDefault="00C014DA" w:rsidP="00D32262">
            <w:pPr>
              <w:rPr>
                <w:rFonts w:ascii="Times New Roman" w:hAnsi="Times New Roman" w:cs="Times New Roman"/>
                <w:bCs/>
                <w:sz w:val="24"/>
                <w:szCs w:val="24"/>
                <w:lang w:val="es-ES"/>
              </w:rPr>
            </w:pPr>
            <w:r w:rsidRPr="006F5006">
              <w:rPr>
                <w:rFonts w:ascii="Times New Roman" w:hAnsi="Times New Roman" w:cs="Times New Roman"/>
                <w:bCs/>
                <w:sz w:val="24"/>
                <w:szCs w:val="24"/>
                <w:lang w:val="es-ES"/>
              </w:rPr>
              <w:t>Ambiente Educativo</w:t>
            </w:r>
          </w:p>
        </w:tc>
        <w:tc>
          <w:tcPr>
            <w:tcW w:w="2170" w:type="dxa"/>
            <w:tcBorders>
              <w:top w:val="single" w:sz="4" w:space="0" w:color="auto"/>
              <w:bottom w:val="nil"/>
            </w:tcBorders>
            <w:vAlign w:val="center"/>
          </w:tcPr>
          <w:p w14:paraId="056C33B7" w14:textId="786D64F8" w:rsidR="00C014DA" w:rsidRPr="006F5006" w:rsidRDefault="00C014DA" w:rsidP="00D32262">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.911</w:t>
            </w:r>
          </w:p>
        </w:tc>
      </w:tr>
      <w:tr w:rsidR="00C014DA" w:rsidRPr="006F5006" w14:paraId="64CF5916" w14:textId="77777777" w:rsidTr="00617986">
        <w:trPr>
          <w:cantSplit/>
          <w:trHeight w:val="20"/>
        </w:trPr>
        <w:tc>
          <w:tcPr>
            <w:tcW w:w="2547" w:type="dxa"/>
            <w:vMerge/>
            <w:vAlign w:val="center"/>
          </w:tcPr>
          <w:p w14:paraId="20163E5D" w14:textId="77777777" w:rsidR="00C014DA" w:rsidRPr="006F5006" w:rsidRDefault="00C014DA" w:rsidP="00D32262">
            <w:pPr>
              <w:rPr>
                <w:rFonts w:ascii="Times New Roman" w:hAnsi="Times New Roman" w:cs="Times New Roman"/>
                <w:bCs/>
                <w:sz w:val="24"/>
                <w:szCs w:val="24"/>
                <w:lang w:val="es-ES"/>
              </w:rPr>
            </w:pPr>
          </w:p>
        </w:tc>
        <w:tc>
          <w:tcPr>
            <w:tcW w:w="4111" w:type="dxa"/>
            <w:tcBorders>
              <w:top w:val="nil"/>
              <w:bottom w:val="nil"/>
            </w:tcBorders>
            <w:vAlign w:val="center"/>
          </w:tcPr>
          <w:p w14:paraId="106347AF" w14:textId="6F322223" w:rsidR="00C014DA" w:rsidRPr="006F5006" w:rsidRDefault="00C014DA" w:rsidP="00D32262">
            <w:pPr>
              <w:rPr>
                <w:rFonts w:ascii="Times New Roman" w:hAnsi="Times New Roman" w:cs="Times New Roman"/>
                <w:bCs/>
                <w:sz w:val="24"/>
                <w:szCs w:val="24"/>
                <w:lang w:val="es-ES"/>
              </w:rPr>
            </w:pPr>
            <w:r w:rsidRPr="006F5006">
              <w:rPr>
                <w:rFonts w:ascii="Times New Roman" w:hAnsi="Times New Roman" w:cs="Times New Roman"/>
                <w:bCs/>
                <w:sz w:val="24"/>
                <w:szCs w:val="24"/>
                <w:lang w:val="es-ES"/>
              </w:rPr>
              <w:t>Organización Académica</w:t>
            </w:r>
          </w:p>
        </w:tc>
        <w:tc>
          <w:tcPr>
            <w:tcW w:w="2170" w:type="dxa"/>
            <w:tcBorders>
              <w:top w:val="nil"/>
              <w:bottom w:val="nil"/>
            </w:tcBorders>
            <w:vAlign w:val="center"/>
          </w:tcPr>
          <w:p w14:paraId="4BC1CC81" w14:textId="6B9ED7C2" w:rsidR="00C014DA" w:rsidRPr="006F5006" w:rsidRDefault="00C014DA" w:rsidP="00D32262">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.595</w:t>
            </w:r>
          </w:p>
        </w:tc>
      </w:tr>
      <w:tr w:rsidR="00C014DA" w:rsidRPr="006F5006" w14:paraId="5DC04A09" w14:textId="77777777" w:rsidTr="00617986">
        <w:trPr>
          <w:cantSplit/>
          <w:trHeight w:val="20"/>
        </w:trPr>
        <w:tc>
          <w:tcPr>
            <w:tcW w:w="2547" w:type="dxa"/>
            <w:vMerge/>
            <w:vAlign w:val="center"/>
          </w:tcPr>
          <w:p w14:paraId="0199943C" w14:textId="77777777" w:rsidR="00C014DA" w:rsidRPr="006F5006" w:rsidRDefault="00C014DA" w:rsidP="00D32262">
            <w:pPr>
              <w:rPr>
                <w:rFonts w:ascii="Times New Roman" w:hAnsi="Times New Roman" w:cs="Times New Roman"/>
                <w:bCs/>
                <w:sz w:val="24"/>
                <w:szCs w:val="24"/>
                <w:lang w:val="es-ES"/>
              </w:rPr>
            </w:pPr>
          </w:p>
        </w:tc>
        <w:tc>
          <w:tcPr>
            <w:tcW w:w="4111" w:type="dxa"/>
            <w:tcBorders>
              <w:top w:val="nil"/>
              <w:bottom w:val="nil"/>
            </w:tcBorders>
            <w:vAlign w:val="center"/>
          </w:tcPr>
          <w:p w14:paraId="7BD88335" w14:textId="56FB5F38" w:rsidR="00C014DA" w:rsidRPr="006F5006" w:rsidRDefault="00C014DA" w:rsidP="00D32262">
            <w:pPr>
              <w:rPr>
                <w:rFonts w:ascii="Times New Roman" w:hAnsi="Times New Roman" w:cs="Times New Roman"/>
                <w:sz w:val="24"/>
                <w:szCs w:val="24"/>
                <w:lang w:val="es-ES"/>
              </w:rPr>
            </w:pPr>
            <w:r w:rsidRPr="006F5006">
              <w:rPr>
                <w:rFonts w:ascii="Times New Roman" w:hAnsi="Times New Roman" w:cs="Times New Roman"/>
                <w:sz w:val="24"/>
                <w:szCs w:val="24"/>
              </w:rPr>
              <w:t>Bienestar Estudiantil</w:t>
            </w:r>
          </w:p>
        </w:tc>
        <w:tc>
          <w:tcPr>
            <w:tcW w:w="2170" w:type="dxa"/>
            <w:tcBorders>
              <w:top w:val="nil"/>
              <w:bottom w:val="nil"/>
            </w:tcBorders>
            <w:vAlign w:val="center"/>
          </w:tcPr>
          <w:p w14:paraId="3C2E780C" w14:textId="0505D19B" w:rsidR="00C014DA" w:rsidRPr="006F5006" w:rsidRDefault="00C014DA" w:rsidP="00D32262">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.701</w:t>
            </w:r>
          </w:p>
        </w:tc>
      </w:tr>
      <w:tr w:rsidR="00C014DA" w:rsidRPr="006F5006" w14:paraId="4427F962" w14:textId="77777777" w:rsidTr="00617986">
        <w:trPr>
          <w:cantSplit/>
          <w:trHeight w:val="20"/>
        </w:trPr>
        <w:tc>
          <w:tcPr>
            <w:tcW w:w="2547" w:type="dxa"/>
            <w:vMerge/>
            <w:vAlign w:val="center"/>
          </w:tcPr>
          <w:p w14:paraId="6D55EC9C" w14:textId="77777777" w:rsidR="00C014DA" w:rsidRPr="006F5006" w:rsidRDefault="00C014DA" w:rsidP="00D32262">
            <w:pPr>
              <w:rPr>
                <w:rFonts w:ascii="Times New Roman" w:hAnsi="Times New Roman" w:cs="Times New Roman"/>
                <w:bCs/>
                <w:sz w:val="24"/>
                <w:szCs w:val="24"/>
                <w:lang w:val="es-ES"/>
              </w:rPr>
            </w:pPr>
          </w:p>
        </w:tc>
        <w:tc>
          <w:tcPr>
            <w:tcW w:w="4111" w:type="dxa"/>
            <w:tcBorders>
              <w:top w:val="nil"/>
              <w:bottom w:val="nil"/>
            </w:tcBorders>
            <w:vAlign w:val="center"/>
          </w:tcPr>
          <w:p w14:paraId="14630D5E" w14:textId="52F47E4A" w:rsidR="00C014DA" w:rsidRPr="006F5006" w:rsidRDefault="00C014DA" w:rsidP="00D32262">
            <w:pPr>
              <w:rPr>
                <w:rFonts w:ascii="Times New Roman" w:hAnsi="Times New Roman" w:cs="Times New Roman"/>
                <w:sz w:val="24"/>
                <w:szCs w:val="24"/>
              </w:rPr>
            </w:pPr>
            <w:r w:rsidRPr="006F5006">
              <w:rPr>
                <w:rFonts w:ascii="Times New Roman" w:hAnsi="Times New Roman" w:cs="Times New Roman"/>
                <w:sz w:val="24"/>
                <w:szCs w:val="24"/>
              </w:rPr>
              <w:t>Calidad Administrativa</w:t>
            </w:r>
          </w:p>
        </w:tc>
        <w:tc>
          <w:tcPr>
            <w:tcW w:w="2170" w:type="dxa"/>
            <w:tcBorders>
              <w:top w:val="nil"/>
              <w:bottom w:val="nil"/>
            </w:tcBorders>
            <w:vAlign w:val="center"/>
          </w:tcPr>
          <w:p w14:paraId="370489D1" w14:textId="671BA949" w:rsidR="00C014DA" w:rsidRPr="006F5006" w:rsidRDefault="00C014DA" w:rsidP="00D32262">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.816</w:t>
            </w:r>
          </w:p>
        </w:tc>
      </w:tr>
      <w:tr w:rsidR="00C014DA" w:rsidRPr="006F5006" w14:paraId="1F1AEB6D" w14:textId="77777777" w:rsidTr="00617986">
        <w:trPr>
          <w:cantSplit/>
          <w:trHeight w:val="20"/>
        </w:trPr>
        <w:tc>
          <w:tcPr>
            <w:tcW w:w="2547" w:type="dxa"/>
            <w:vMerge/>
            <w:vAlign w:val="center"/>
          </w:tcPr>
          <w:p w14:paraId="2B8F7A26" w14:textId="77777777" w:rsidR="00C014DA" w:rsidRPr="006F5006" w:rsidRDefault="00C014DA" w:rsidP="00D32262">
            <w:pPr>
              <w:rPr>
                <w:rFonts w:ascii="Times New Roman" w:hAnsi="Times New Roman" w:cs="Times New Roman"/>
                <w:bCs/>
                <w:sz w:val="24"/>
                <w:szCs w:val="24"/>
                <w:lang w:val="es-ES"/>
              </w:rPr>
            </w:pPr>
          </w:p>
        </w:tc>
        <w:tc>
          <w:tcPr>
            <w:tcW w:w="4111" w:type="dxa"/>
            <w:tcBorders>
              <w:top w:val="nil"/>
              <w:bottom w:val="nil"/>
            </w:tcBorders>
            <w:vAlign w:val="center"/>
          </w:tcPr>
          <w:p w14:paraId="3A4DD8D9" w14:textId="287A0639" w:rsidR="00C014DA" w:rsidRPr="006F5006" w:rsidRDefault="00C014DA" w:rsidP="00D32262">
            <w:pPr>
              <w:rPr>
                <w:rFonts w:ascii="Times New Roman" w:hAnsi="Times New Roman" w:cs="Times New Roman"/>
                <w:sz w:val="24"/>
                <w:szCs w:val="24"/>
              </w:rPr>
            </w:pPr>
            <w:r w:rsidRPr="006F5006">
              <w:rPr>
                <w:rFonts w:ascii="Times New Roman" w:hAnsi="Times New Roman" w:cs="Times New Roman"/>
                <w:sz w:val="24"/>
                <w:szCs w:val="24"/>
              </w:rPr>
              <w:t>Calidad Docente</w:t>
            </w:r>
          </w:p>
        </w:tc>
        <w:tc>
          <w:tcPr>
            <w:tcW w:w="2170" w:type="dxa"/>
            <w:tcBorders>
              <w:top w:val="nil"/>
              <w:bottom w:val="nil"/>
            </w:tcBorders>
            <w:vAlign w:val="center"/>
          </w:tcPr>
          <w:p w14:paraId="5784DCE4" w14:textId="1ABCD8B7" w:rsidR="00C014DA" w:rsidRPr="006F5006" w:rsidRDefault="00C014DA" w:rsidP="00D32262">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.761</w:t>
            </w:r>
          </w:p>
        </w:tc>
      </w:tr>
      <w:tr w:rsidR="00C014DA" w:rsidRPr="006F5006" w14:paraId="57EAB193" w14:textId="77777777" w:rsidTr="00617986">
        <w:trPr>
          <w:cantSplit/>
          <w:trHeight w:val="20"/>
        </w:trPr>
        <w:tc>
          <w:tcPr>
            <w:tcW w:w="2547" w:type="dxa"/>
            <w:vMerge/>
            <w:vAlign w:val="center"/>
          </w:tcPr>
          <w:p w14:paraId="7F0CB378" w14:textId="77777777" w:rsidR="00C014DA" w:rsidRPr="006F5006" w:rsidRDefault="00C014DA" w:rsidP="00D32262">
            <w:pPr>
              <w:rPr>
                <w:rFonts w:ascii="Times New Roman" w:hAnsi="Times New Roman" w:cs="Times New Roman"/>
                <w:bCs/>
                <w:sz w:val="24"/>
                <w:szCs w:val="24"/>
                <w:lang w:val="es-ES"/>
              </w:rPr>
            </w:pPr>
          </w:p>
        </w:tc>
        <w:tc>
          <w:tcPr>
            <w:tcW w:w="4111" w:type="dxa"/>
            <w:tcBorders>
              <w:top w:val="nil"/>
              <w:bottom w:val="nil"/>
            </w:tcBorders>
            <w:vAlign w:val="center"/>
          </w:tcPr>
          <w:p w14:paraId="254E0BF0" w14:textId="72614B8D" w:rsidR="00C014DA" w:rsidRPr="006F5006" w:rsidRDefault="00C014DA" w:rsidP="00D32262">
            <w:pPr>
              <w:rPr>
                <w:rFonts w:ascii="Times New Roman" w:hAnsi="Times New Roman" w:cs="Times New Roman"/>
                <w:sz w:val="24"/>
                <w:szCs w:val="24"/>
              </w:rPr>
            </w:pPr>
            <w:r w:rsidRPr="006F5006">
              <w:rPr>
                <w:rFonts w:ascii="Times New Roman" w:hAnsi="Times New Roman" w:cs="Times New Roman"/>
                <w:sz w:val="24"/>
                <w:szCs w:val="24"/>
              </w:rPr>
              <w:t>Infraestructura Educativa</w:t>
            </w:r>
          </w:p>
        </w:tc>
        <w:tc>
          <w:tcPr>
            <w:tcW w:w="2170" w:type="dxa"/>
            <w:tcBorders>
              <w:top w:val="nil"/>
              <w:bottom w:val="nil"/>
            </w:tcBorders>
            <w:vAlign w:val="center"/>
          </w:tcPr>
          <w:p w14:paraId="3E2CCE14" w14:textId="0DB59EB5" w:rsidR="00C014DA" w:rsidRPr="006F5006" w:rsidRDefault="00C014DA" w:rsidP="00D32262">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.564</w:t>
            </w:r>
          </w:p>
        </w:tc>
      </w:tr>
      <w:tr w:rsidR="00C014DA" w:rsidRPr="006F5006" w14:paraId="09BF2A16" w14:textId="77777777" w:rsidTr="00617986">
        <w:trPr>
          <w:cantSplit/>
          <w:trHeight w:val="20"/>
        </w:trPr>
        <w:tc>
          <w:tcPr>
            <w:tcW w:w="2547" w:type="dxa"/>
            <w:vMerge/>
            <w:vAlign w:val="center"/>
          </w:tcPr>
          <w:p w14:paraId="26FCE3EB" w14:textId="77777777" w:rsidR="00C014DA" w:rsidRPr="006F5006" w:rsidRDefault="00C014DA" w:rsidP="00D32262">
            <w:pPr>
              <w:rPr>
                <w:rFonts w:ascii="Times New Roman" w:hAnsi="Times New Roman" w:cs="Times New Roman"/>
                <w:bCs/>
                <w:sz w:val="24"/>
                <w:szCs w:val="24"/>
                <w:lang w:val="es-ES"/>
              </w:rPr>
            </w:pPr>
          </w:p>
        </w:tc>
        <w:tc>
          <w:tcPr>
            <w:tcW w:w="4111" w:type="dxa"/>
            <w:tcBorders>
              <w:top w:val="nil"/>
              <w:bottom w:val="nil"/>
            </w:tcBorders>
            <w:vAlign w:val="center"/>
          </w:tcPr>
          <w:p w14:paraId="4EC084EA" w14:textId="3A72B2DD" w:rsidR="00C014DA" w:rsidRPr="006F5006" w:rsidRDefault="00C014DA" w:rsidP="00D32262">
            <w:pPr>
              <w:rPr>
                <w:rFonts w:ascii="Times New Roman" w:hAnsi="Times New Roman" w:cs="Times New Roman"/>
                <w:sz w:val="24"/>
                <w:szCs w:val="24"/>
              </w:rPr>
            </w:pPr>
            <w:r w:rsidRPr="006F5006">
              <w:rPr>
                <w:rFonts w:ascii="Times New Roman" w:hAnsi="Times New Roman" w:cs="Times New Roman"/>
                <w:sz w:val="24"/>
                <w:szCs w:val="24"/>
              </w:rPr>
              <w:t>Recursos para la Investigación</w:t>
            </w:r>
          </w:p>
        </w:tc>
        <w:tc>
          <w:tcPr>
            <w:tcW w:w="2170" w:type="dxa"/>
            <w:tcBorders>
              <w:top w:val="nil"/>
              <w:bottom w:val="nil"/>
            </w:tcBorders>
            <w:vAlign w:val="center"/>
          </w:tcPr>
          <w:p w14:paraId="4AB7D6FB" w14:textId="2436E5A5" w:rsidR="00C014DA" w:rsidRPr="006F5006" w:rsidRDefault="00C014DA" w:rsidP="00D32262">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.857</w:t>
            </w:r>
          </w:p>
        </w:tc>
      </w:tr>
      <w:tr w:rsidR="00C014DA" w:rsidRPr="006F5006" w14:paraId="5C19BAB2" w14:textId="77777777" w:rsidTr="00617986">
        <w:trPr>
          <w:cantSplit/>
          <w:trHeight w:val="20"/>
        </w:trPr>
        <w:tc>
          <w:tcPr>
            <w:tcW w:w="2547" w:type="dxa"/>
            <w:vMerge/>
            <w:vAlign w:val="center"/>
          </w:tcPr>
          <w:p w14:paraId="6FC92EDF" w14:textId="77777777" w:rsidR="00C014DA" w:rsidRPr="006F5006" w:rsidRDefault="00C014DA" w:rsidP="00D32262">
            <w:pPr>
              <w:rPr>
                <w:rFonts w:ascii="Times New Roman" w:hAnsi="Times New Roman" w:cs="Times New Roman"/>
                <w:bCs/>
                <w:sz w:val="24"/>
                <w:szCs w:val="24"/>
                <w:lang w:val="es-ES"/>
              </w:rPr>
            </w:pPr>
          </w:p>
        </w:tc>
        <w:tc>
          <w:tcPr>
            <w:tcW w:w="4111" w:type="dxa"/>
            <w:tcBorders>
              <w:top w:val="nil"/>
              <w:bottom w:val="nil"/>
            </w:tcBorders>
            <w:vAlign w:val="center"/>
          </w:tcPr>
          <w:p w14:paraId="14180AF7" w14:textId="2E0C4BCA" w:rsidR="00C014DA" w:rsidRPr="006F5006" w:rsidRDefault="00C014DA" w:rsidP="00D32262">
            <w:pPr>
              <w:rPr>
                <w:rFonts w:ascii="Times New Roman" w:hAnsi="Times New Roman" w:cs="Times New Roman"/>
                <w:sz w:val="24"/>
                <w:szCs w:val="24"/>
              </w:rPr>
            </w:pPr>
            <w:r w:rsidRPr="006F5006">
              <w:rPr>
                <w:rFonts w:ascii="Times New Roman" w:hAnsi="Times New Roman" w:cs="Times New Roman"/>
                <w:sz w:val="24"/>
                <w:szCs w:val="24"/>
              </w:rPr>
              <w:t>Servicios Estudiantiles</w:t>
            </w:r>
          </w:p>
        </w:tc>
        <w:tc>
          <w:tcPr>
            <w:tcW w:w="2170" w:type="dxa"/>
            <w:tcBorders>
              <w:top w:val="nil"/>
              <w:bottom w:val="nil"/>
            </w:tcBorders>
            <w:vAlign w:val="center"/>
          </w:tcPr>
          <w:p w14:paraId="79696A23" w14:textId="228EF3D7" w:rsidR="00C014DA" w:rsidRPr="006F5006" w:rsidRDefault="00C014DA" w:rsidP="00D32262">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.412</w:t>
            </w:r>
          </w:p>
        </w:tc>
      </w:tr>
      <w:tr w:rsidR="00C014DA" w:rsidRPr="006F5006" w14:paraId="204CC545" w14:textId="77777777" w:rsidTr="00617986">
        <w:trPr>
          <w:cantSplit/>
          <w:trHeight w:val="20"/>
        </w:trPr>
        <w:tc>
          <w:tcPr>
            <w:tcW w:w="2547" w:type="dxa"/>
            <w:vMerge/>
            <w:vAlign w:val="center"/>
          </w:tcPr>
          <w:p w14:paraId="22B38801" w14:textId="77777777" w:rsidR="00C014DA" w:rsidRPr="006F5006" w:rsidRDefault="00C014DA" w:rsidP="00D32262">
            <w:pPr>
              <w:rPr>
                <w:rFonts w:ascii="Times New Roman" w:hAnsi="Times New Roman" w:cs="Times New Roman"/>
                <w:bCs/>
                <w:sz w:val="24"/>
                <w:szCs w:val="24"/>
                <w:lang w:val="es-ES"/>
              </w:rPr>
            </w:pPr>
          </w:p>
        </w:tc>
        <w:tc>
          <w:tcPr>
            <w:tcW w:w="4111" w:type="dxa"/>
            <w:tcBorders>
              <w:top w:val="nil"/>
              <w:bottom w:val="nil"/>
            </w:tcBorders>
            <w:vAlign w:val="center"/>
          </w:tcPr>
          <w:p w14:paraId="5C755133" w14:textId="0D154846" w:rsidR="00C014DA" w:rsidRPr="006F5006" w:rsidRDefault="00C014DA" w:rsidP="00D32262">
            <w:pPr>
              <w:rPr>
                <w:rFonts w:ascii="Times New Roman" w:hAnsi="Times New Roman" w:cs="Times New Roman"/>
                <w:sz w:val="24"/>
                <w:szCs w:val="24"/>
              </w:rPr>
            </w:pPr>
            <w:r w:rsidRPr="006F5006">
              <w:rPr>
                <w:rFonts w:ascii="Times New Roman" w:hAnsi="Times New Roman" w:cs="Times New Roman"/>
                <w:sz w:val="24"/>
                <w:szCs w:val="24"/>
              </w:rPr>
              <w:t>Servicios Informáticos</w:t>
            </w:r>
          </w:p>
        </w:tc>
        <w:tc>
          <w:tcPr>
            <w:tcW w:w="2170" w:type="dxa"/>
            <w:tcBorders>
              <w:top w:val="nil"/>
              <w:bottom w:val="nil"/>
            </w:tcBorders>
            <w:vAlign w:val="center"/>
          </w:tcPr>
          <w:p w14:paraId="1BB8EC45" w14:textId="3C23EFF5" w:rsidR="00C014DA" w:rsidRPr="006F5006" w:rsidRDefault="00C014DA" w:rsidP="00D32262">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.678</w:t>
            </w:r>
          </w:p>
        </w:tc>
      </w:tr>
      <w:tr w:rsidR="00C014DA" w:rsidRPr="006F5006" w14:paraId="3DF6E01E" w14:textId="77777777" w:rsidTr="00617986">
        <w:trPr>
          <w:cantSplit/>
          <w:trHeight w:val="20"/>
        </w:trPr>
        <w:tc>
          <w:tcPr>
            <w:tcW w:w="2547" w:type="dxa"/>
            <w:vMerge/>
            <w:vAlign w:val="center"/>
          </w:tcPr>
          <w:p w14:paraId="111605E9" w14:textId="77777777" w:rsidR="00C014DA" w:rsidRPr="006F5006" w:rsidRDefault="00C014DA" w:rsidP="00D32262">
            <w:pPr>
              <w:rPr>
                <w:rFonts w:ascii="Times New Roman" w:hAnsi="Times New Roman" w:cs="Times New Roman"/>
                <w:bCs/>
                <w:sz w:val="24"/>
                <w:szCs w:val="24"/>
                <w:lang w:val="es-ES"/>
              </w:rPr>
            </w:pPr>
          </w:p>
        </w:tc>
        <w:tc>
          <w:tcPr>
            <w:tcW w:w="4111" w:type="dxa"/>
            <w:tcBorders>
              <w:top w:val="nil"/>
              <w:bottom w:val="nil"/>
            </w:tcBorders>
            <w:vAlign w:val="center"/>
          </w:tcPr>
          <w:p w14:paraId="14ED6648" w14:textId="1A42CF4E" w:rsidR="00C014DA" w:rsidRPr="006F5006" w:rsidRDefault="00C014DA" w:rsidP="00D32262">
            <w:pPr>
              <w:rPr>
                <w:rFonts w:ascii="Times New Roman" w:hAnsi="Times New Roman" w:cs="Times New Roman"/>
                <w:sz w:val="24"/>
                <w:szCs w:val="24"/>
              </w:rPr>
            </w:pPr>
            <w:r w:rsidRPr="006F5006">
              <w:rPr>
                <w:rFonts w:ascii="Times New Roman" w:hAnsi="Times New Roman" w:cs="Times New Roman"/>
                <w:sz w:val="24"/>
                <w:szCs w:val="24"/>
              </w:rPr>
              <w:t>Vinculación con la Sociedad</w:t>
            </w:r>
          </w:p>
        </w:tc>
        <w:tc>
          <w:tcPr>
            <w:tcW w:w="2170" w:type="dxa"/>
            <w:tcBorders>
              <w:top w:val="nil"/>
              <w:bottom w:val="nil"/>
            </w:tcBorders>
            <w:vAlign w:val="center"/>
          </w:tcPr>
          <w:p w14:paraId="72799931" w14:textId="0FADFF0B" w:rsidR="00C014DA" w:rsidRPr="006F5006" w:rsidRDefault="00C014DA" w:rsidP="00D32262">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.803</w:t>
            </w:r>
          </w:p>
        </w:tc>
      </w:tr>
      <w:tr w:rsidR="00C014DA" w:rsidRPr="006F5006" w14:paraId="791E285F" w14:textId="77777777" w:rsidTr="00DD18D6">
        <w:trPr>
          <w:cantSplit/>
          <w:trHeight w:val="687"/>
        </w:trPr>
        <w:tc>
          <w:tcPr>
            <w:tcW w:w="2547" w:type="dxa"/>
            <w:vMerge/>
            <w:tcBorders>
              <w:bottom w:val="nil"/>
            </w:tcBorders>
            <w:vAlign w:val="center"/>
          </w:tcPr>
          <w:p w14:paraId="54DF32F3" w14:textId="77777777" w:rsidR="00C014DA" w:rsidRPr="006F5006" w:rsidRDefault="00C014DA" w:rsidP="00D32262">
            <w:pPr>
              <w:rPr>
                <w:rFonts w:ascii="Times New Roman" w:hAnsi="Times New Roman" w:cs="Times New Roman"/>
                <w:bCs/>
                <w:sz w:val="24"/>
                <w:szCs w:val="24"/>
                <w:lang w:val="es-ES"/>
              </w:rPr>
            </w:pPr>
          </w:p>
        </w:tc>
        <w:tc>
          <w:tcPr>
            <w:tcW w:w="4111" w:type="dxa"/>
            <w:tcBorders>
              <w:top w:val="nil"/>
              <w:bottom w:val="nil"/>
            </w:tcBorders>
            <w:vAlign w:val="center"/>
          </w:tcPr>
          <w:p w14:paraId="11B27E9B" w14:textId="35C45E56" w:rsidR="00C014DA" w:rsidRPr="006F5006" w:rsidRDefault="00C82B84" w:rsidP="00D32262">
            <w:pPr>
              <w:rPr>
                <w:rFonts w:ascii="Times New Roman" w:hAnsi="Times New Roman" w:cs="Times New Roman"/>
                <w:sz w:val="24"/>
                <w:szCs w:val="24"/>
              </w:rPr>
            </w:pPr>
            <w:r w:rsidRPr="006F5006">
              <w:rPr>
                <w:rFonts w:ascii="Times New Roman" w:hAnsi="Times New Roman" w:cs="Times New Roman"/>
                <w:sz w:val="24"/>
                <w:szCs w:val="24"/>
              </w:rPr>
              <w:t>Fiabilidad total</w:t>
            </w:r>
          </w:p>
        </w:tc>
        <w:tc>
          <w:tcPr>
            <w:tcW w:w="2170" w:type="dxa"/>
            <w:tcBorders>
              <w:top w:val="nil"/>
              <w:bottom w:val="nil"/>
            </w:tcBorders>
            <w:vAlign w:val="center"/>
          </w:tcPr>
          <w:p w14:paraId="07AFAA1F" w14:textId="0495BCC6" w:rsidR="00C014DA" w:rsidRPr="006F5006" w:rsidRDefault="00C014DA" w:rsidP="00D32262">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.951</w:t>
            </w:r>
          </w:p>
        </w:tc>
      </w:tr>
      <w:tr w:rsidR="00C82B84" w:rsidRPr="006F5006" w14:paraId="58617EDE" w14:textId="77777777" w:rsidTr="00617986">
        <w:trPr>
          <w:cantSplit/>
          <w:trHeight w:val="20"/>
        </w:trPr>
        <w:tc>
          <w:tcPr>
            <w:tcW w:w="2547" w:type="dxa"/>
            <w:vMerge w:val="restart"/>
            <w:tcBorders>
              <w:top w:val="nil"/>
            </w:tcBorders>
            <w:vAlign w:val="center"/>
          </w:tcPr>
          <w:p w14:paraId="5822D040" w14:textId="26840A74" w:rsidR="00C82B84" w:rsidRPr="006F5006" w:rsidRDefault="00C82B84" w:rsidP="00571AA6">
            <w:pPr>
              <w:rPr>
                <w:rFonts w:ascii="Times New Roman" w:hAnsi="Times New Roman" w:cs="Times New Roman"/>
                <w:bCs/>
                <w:sz w:val="24"/>
                <w:szCs w:val="24"/>
                <w:lang w:val="es-ES"/>
              </w:rPr>
            </w:pPr>
            <w:r w:rsidRPr="006F5006">
              <w:rPr>
                <w:rFonts w:ascii="Times New Roman" w:hAnsi="Times New Roman" w:cs="Times New Roman"/>
                <w:bCs/>
                <w:sz w:val="24"/>
                <w:szCs w:val="24"/>
                <w:lang w:val="es-ES"/>
              </w:rPr>
              <w:t>Importancia</w:t>
            </w:r>
          </w:p>
        </w:tc>
        <w:tc>
          <w:tcPr>
            <w:tcW w:w="4111" w:type="dxa"/>
            <w:tcBorders>
              <w:top w:val="nil"/>
              <w:bottom w:val="nil"/>
            </w:tcBorders>
            <w:vAlign w:val="center"/>
          </w:tcPr>
          <w:p w14:paraId="4A9BFE64" w14:textId="28BA2DAF" w:rsidR="00C82B84" w:rsidRPr="006F5006" w:rsidRDefault="00C82B84" w:rsidP="00571AA6">
            <w:pPr>
              <w:rPr>
                <w:rFonts w:ascii="Times New Roman" w:hAnsi="Times New Roman" w:cs="Times New Roman"/>
                <w:sz w:val="24"/>
                <w:szCs w:val="24"/>
              </w:rPr>
            </w:pPr>
            <w:r w:rsidRPr="006F5006">
              <w:rPr>
                <w:rFonts w:ascii="Times New Roman" w:hAnsi="Times New Roman" w:cs="Times New Roman"/>
                <w:bCs/>
                <w:sz w:val="24"/>
                <w:szCs w:val="24"/>
                <w:lang w:val="es-ES"/>
              </w:rPr>
              <w:t>Ambiente Educativo</w:t>
            </w:r>
          </w:p>
        </w:tc>
        <w:tc>
          <w:tcPr>
            <w:tcW w:w="2170" w:type="dxa"/>
            <w:tcBorders>
              <w:top w:val="nil"/>
              <w:bottom w:val="nil"/>
            </w:tcBorders>
            <w:vAlign w:val="center"/>
          </w:tcPr>
          <w:p w14:paraId="5D7B25AE" w14:textId="4A254E99" w:rsidR="00C82B84" w:rsidRPr="006F5006" w:rsidRDefault="00C82B84" w:rsidP="00571AA6">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.873</w:t>
            </w:r>
          </w:p>
        </w:tc>
      </w:tr>
      <w:tr w:rsidR="00C82B84" w:rsidRPr="006F5006" w14:paraId="2E44C3CB" w14:textId="77777777" w:rsidTr="00617986">
        <w:trPr>
          <w:cantSplit/>
          <w:trHeight w:val="20"/>
        </w:trPr>
        <w:tc>
          <w:tcPr>
            <w:tcW w:w="2547" w:type="dxa"/>
            <w:vMerge/>
            <w:vAlign w:val="center"/>
          </w:tcPr>
          <w:p w14:paraId="4BF9CDEE" w14:textId="45714C2C" w:rsidR="00C82B84" w:rsidRPr="006F5006" w:rsidRDefault="00C82B84" w:rsidP="00571AA6">
            <w:pPr>
              <w:rPr>
                <w:rFonts w:ascii="Times New Roman" w:hAnsi="Times New Roman" w:cs="Times New Roman"/>
                <w:bCs/>
                <w:sz w:val="24"/>
                <w:szCs w:val="24"/>
                <w:lang w:val="es-ES"/>
              </w:rPr>
            </w:pPr>
          </w:p>
        </w:tc>
        <w:tc>
          <w:tcPr>
            <w:tcW w:w="4111" w:type="dxa"/>
            <w:tcBorders>
              <w:top w:val="nil"/>
              <w:bottom w:val="nil"/>
            </w:tcBorders>
            <w:vAlign w:val="center"/>
          </w:tcPr>
          <w:p w14:paraId="495E0C10" w14:textId="09776154" w:rsidR="00C82B84" w:rsidRPr="006F5006" w:rsidRDefault="00C82B84" w:rsidP="00571AA6">
            <w:pPr>
              <w:rPr>
                <w:rFonts w:ascii="Times New Roman" w:hAnsi="Times New Roman" w:cs="Times New Roman"/>
                <w:sz w:val="24"/>
                <w:szCs w:val="24"/>
              </w:rPr>
            </w:pPr>
            <w:r w:rsidRPr="006F5006">
              <w:rPr>
                <w:rFonts w:ascii="Times New Roman" w:hAnsi="Times New Roman" w:cs="Times New Roman"/>
                <w:bCs/>
                <w:sz w:val="24"/>
                <w:szCs w:val="24"/>
                <w:lang w:val="es-ES"/>
              </w:rPr>
              <w:t>Organización Académica</w:t>
            </w:r>
          </w:p>
        </w:tc>
        <w:tc>
          <w:tcPr>
            <w:tcW w:w="2170" w:type="dxa"/>
            <w:tcBorders>
              <w:top w:val="nil"/>
              <w:bottom w:val="nil"/>
            </w:tcBorders>
            <w:vAlign w:val="center"/>
          </w:tcPr>
          <w:p w14:paraId="38018B2B" w14:textId="7A7E9CF0" w:rsidR="00C82B84" w:rsidRPr="006F5006" w:rsidRDefault="00C82B84" w:rsidP="00571AA6">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.606</w:t>
            </w:r>
          </w:p>
        </w:tc>
      </w:tr>
      <w:tr w:rsidR="00C82B84" w:rsidRPr="006F5006" w14:paraId="6BE86521" w14:textId="77777777" w:rsidTr="00617986">
        <w:trPr>
          <w:cantSplit/>
          <w:trHeight w:val="20"/>
        </w:trPr>
        <w:tc>
          <w:tcPr>
            <w:tcW w:w="2547" w:type="dxa"/>
            <w:vMerge/>
            <w:vAlign w:val="center"/>
          </w:tcPr>
          <w:p w14:paraId="5FC83344" w14:textId="6F6B82A8" w:rsidR="00C82B84" w:rsidRPr="006F5006" w:rsidRDefault="00C82B84" w:rsidP="00571AA6">
            <w:pPr>
              <w:rPr>
                <w:rFonts w:ascii="Times New Roman" w:hAnsi="Times New Roman" w:cs="Times New Roman"/>
                <w:bCs/>
                <w:sz w:val="24"/>
                <w:szCs w:val="24"/>
                <w:lang w:val="es-ES"/>
              </w:rPr>
            </w:pPr>
          </w:p>
        </w:tc>
        <w:tc>
          <w:tcPr>
            <w:tcW w:w="4111" w:type="dxa"/>
            <w:tcBorders>
              <w:top w:val="nil"/>
              <w:bottom w:val="nil"/>
            </w:tcBorders>
            <w:vAlign w:val="center"/>
          </w:tcPr>
          <w:p w14:paraId="1E63A972" w14:textId="43DD8352" w:rsidR="00C82B84" w:rsidRPr="006F5006" w:rsidRDefault="00C82B84" w:rsidP="00571AA6">
            <w:pPr>
              <w:rPr>
                <w:rFonts w:ascii="Times New Roman" w:hAnsi="Times New Roman" w:cs="Times New Roman"/>
                <w:sz w:val="24"/>
                <w:szCs w:val="24"/>
              </w:rPr>
            </w:pPr>
            <w:r w:rsidRPr="006F5006">
              <w:rPr>
                <w:rFonts w:ascii="Times New Roman" w:hAnsi="Times New Roman" w:cs="Times New Roman"/>
                <w:sz w:val="24"/>
                <w:szCs w:val="24"/>
              </w:rPr>
              <w:t>Bienestar Estudiantil</w:t>
            </w:r>
          </w:p>
        </w:tc>
        <w:tc>
          <w:tcPr>
            <w:tcW w:w="2170" w:type="dxa"/>
            <w:tcBorders>
              <w:top w:val="nil"/>
              <w:bottom w:val="nil"/>
            </w:tcBorders>
            <w:vAlign w:val="center"/>
          </w:tcPr>
          <w:p w14:paraId="706849E9" w14:textId="21EC57A0" w:rsidR="00C82B84" w:rsidRPr="006F5006" w:rsidRDefault="00C82B84" w:rsidP="00571AA6">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.622</w:t>
            </w:r>
          </w:p>
        </w:tc>
      </w:tr>
      <w:tr w:rsidR="00C82B84" w:rsidRPr="006F5006" w14:paraId="76A9FC1B" w14:textId="77777777" w:rsidTr="00617986">
        <w:trPr>
          <w:cantSplit/>
          <w:trHeight w:val="20"/>
        </w:trPr>
        <w:tc>
          <w:tcPr>
            <w:tcW w:w="2547" w:type="dxa"/>
            <w:vMerge/>
            <w:vAlign w:val="center"/>
          </w:tcPr>
          <w:p w14:paraId="382609FC" w14:textId="1D0782B8" w:rsidR="00C82B84" w:rsidRPr="006F5006" w:rsidRDefault="00C82B84" w:rsidP="00571AA6">
            <w:pPr>
              <w:rPr>
                <w:rFonts w:ascii="Times New Roman" w:hAnsi="Times New Roman" w:cs="Times New Roman"/>
                <w:bCs/>
                <w:sz w:val="24"/>
                <w:szCs w:val="24"/>
                <w:lang w:val="es-ES"/>
              </w:rPr>
            </w:pPr>
          </w:p>
        </w:tc>
        <w:tc>
          <w:tcPr>
            <w:tcW w:w="4111" w:type="dxa"/>
            <w:tcBorders>
              <w:top w:val="nil"/>
              <w:bottom w:val="nil"/>
            </w:tcBorders>
            <w:vAlign w:val="center"/>
          </w:tcPr>
          <w:p w14:paraId="2659CD7C" w14:textId="2403B649" w:rsidR="00C82B84" w:rsidRPr="006F5006" w:rsidRDefault="00C82B84" w:rsidP="00571AA6">
            <w:pPr>
              <w:rPr>
                <w:rFonts w:ascii="Times New Roman" w:hAnsi="Times New Roman" w:cs="Times New Roman"/>
                <w:sz w:val="24"/>
                <w:szCs w:val="24"/>
              </w:rPr>
            </w:pPr>
            <w:r w:rsidRPr="006F5006">
              <w:rPr>
                <w:rFonts w:ascii="Times New Roman" w:hAnsi="Times New Roman" w:cs="Times New Roman"/>
                <w:sz w:val="24"/>
                <w:szCs w:val="24"/>
              </w:rPr>
              <w:t>Calidad Administrativa</w:t>
            </w:r>
          </w:p>
        </w:tc>
        <w:tc>
          <w:tcPr>
            <w:tcW w:w="2170" w:type="dxa"/>
            <w:tcBorders>
              <w:top w:val="nil"/>
              <w:bottom w:val="nil"/>
            </w:tcBorders>
            <w:vAlign w:val="center"/>
          </w:tcPr>
          <w:p w14:paraId="5E2CC5B8" w14:textId="6A529B87" w:rsidR="00C82B84" w:rsidRPr="006F5006" w:rsidRDefault="00C82B84" w:rsidP="00571AA6">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.742</w:t>
            </w:r>
          </w:p>
        </w:tc>
      </w:tr>
      <w:tr w:rsidR="00C82B84" w:rsidRPr="006F5006" w14:paraId="427287A3" w14:textId="77777777" w:rsidTr="00617986">
        <w:trPr>
          <w:cantSplit/>
          <w:trHeight w:val="20"/>
        </w:trPr>
        <w:tc>
          <w:tcPr>
            <w:tcW w:w="2547" w:type="dxa"/>
            <w:vMerge/>
            <w:vAlign w:val="center"/>
          </w:tcPr>
          <w:p w14:paraId="34E527C4" w14:textId="1091955C" w:rsidR="00C82B84" w:rsidRPr="006F5006" w:rsidRDefault="00C82B84" w:rsidP="00571AA6">
            <w:pPr>
              <w:rPr>
                <w:rFonts w:ascii="Times New Roman" w:hAnsi="Times New Roman" w:cs="Times New Roman"/>
                <w:bCs/>
                <w:sz w:val="24"/>
                <w:szCs w:val="24"/>
                <w:lang w:val="es-ES"/>
              </w:rPr>
            </w:pPr>
          </w:p>
        </w:tc>
        <w:tc>
          <w:tcPr>
            <w:tcW w:w="4111" w:type="dxa"/>
            <w:tcBorders>
              <w:top w:val="nil"/>
              <w:bottom w:val="nil"/>
            </w:tcBorders>
            <w:vAlign w:val="center"/>
          </w:tcPr>
          <w:p w14:paraId="563364A4" w14:textId="3D74CBA9" w:rsidR="00C82B84" w:rsidRPr="006F5006" w:rsidRDefault="00C82B84" w:rsidP="00571AA6">
            <w:pPr>
              <w:rPr>
                <w:rFonts w:ascii="Times New Roman" w:hAnsi="Times New Roman" w:cs="Times New Roman"/>
                <w:sz w:val="24"/>
                <w:szCs w:val="24"/>
                <w:lang w:val="es-ES"/>
              </w:rPr>
            </w:pPr>
            <w:r w:rsidRPr="006F5006">
              <w:rPr>
                <w:rFonts w:ascii="Times New Roman" w:hAnsi="Times New Roman" w:cs="Times New Roman"/>
                <w:sz w:val="24"/>
                <w:szCs w:val="24"/>
              </w:rPr>
              <w:t>Calidad Docente</w:t>
            </w:r>
          </w:p>
        </w:tc>
        <w:tc>
          <w:tcPr>
            <w:tcW w:w="2170" w:type="dxa"/>
            <w:tcBorders>
              <w:top w:val="nil"/>
              <w:bottom w:val="nil"/>
            </w:tcBorders>
            <w:vAlign w:val="center"/>
          </w:tcPr>
          <w:p w14:paraId="0CA8CAA3" w14:textId="41C2AB2F" w:rsidR="00C82B84" w:rsidRPr="006F5006" w:rsidRDefault="00C82B84" w:rsidP="00571AA6">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.713</w:t>
            </w:r>
          </w:p>
        </w:tc>
      </w:tr>
      <w:tr w:rsidR="00C82B84" w:rsidRPr="006F5006" w14:paraId="6E7DBEB4" w14:textId="77777777" w:rsidTr="00617986">
        <w:trPr>
          <w:cantSplit/>
          <w:trHeight w:val="20"/>
        </w:trPr>
        <w:tc>
          <w:tcPr>
            <w:tcW w:w="2547" w:type="dxa"/>
            <w:vMerge/>
            <w:vAlign w:val="center"/>
          </w:tcPr>
          <w:p w14:paraId="3ECA4970" w14:textId="77777777" w:rsidR="00C82B84" w:rsidRPr="006F5006" w:rsidRDefault="00C82B84" w:rsidP="00571AA6">
            <w:pPr>
              <w:rPr>
                <w:rFonts w:ascii="Times New Roman" w:hAnsi="Times New Roman" w:cs="Times New Roman"/>
                <w:bCs/>
                <w:sz w:val="24"/>
                <w:szCs w:val="24"/>
                <w:lang w:val="es-ES"/>
              </w:rPr>
            </w:pPr>
          </w:p>
        </w:tc>
        <w:tc>
          <w:tcPr>
            <w:tcW w:w="4111" w:type="dxa"/>
            <w:tcBorders>
              <w:top w:val="nil"/>
              <w:bottom w:val="nil"/>
            </w:tcBorders>
            <w:vAlign w:val="center"/>
          </w:tcPr>
          <w:p w14:paraId="717023A1" w14:textId="44B5F4A0" w:rsidR="00C82B84" w:rsidRPr="006F5006" w:rsidRDefault="00C82B84" w:rsidP="00571AA6">
            <w:pPr>
              <w:rPr>
                <w:rFonts w:ascii="Times New Roman" w:hAnsi="Times New Roman" w:cs="Times New Roman"/>
                <w:sz w:val="24"/>
                <w:szCs w:val="24"/>
                <w:lang w:val="es-ES"/>
              </w:rPr>
            </w:pPr>
            <w:r w:rsidRPr="006F5006">
              <w:rPr>
                <w:rFonts w:ascii="Times New Roman" w:hAnsi="Times New Roman" w:cs="Times New Roman"/>
                <w:sz w:val="24"/>
                <w:szCs w:val="24"/>
              </w:rPr>
              <w:t>Infraestructura Educativa</w:t>
            </w:r>
          </w:p>
        </w:tc>
        <w:tc>
          <w:tcPr>
            <w:tcW w:w="2170" w:type="dxa"/>
            <w:tcBorders>
              <w:top w:val="nil"/>
              <w:bottom w:val="nil"/>
            </w:tcBorders>
            <w:vAlign w:val="center"/>
          </w:tcPr>
          <w:p w14:paraId="7613BE70" w14:textId="440AD562" w:rsidR="00C82B84" w:rsidRPr="006F5006" w:rsidRDefault="00C82B84" w:rsidP="00571AA6">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.556</w:t>
            </w:r>
          </w:p>
        </w:tc>
      </w:tr>
      <w:tr w:rsidR="00C82B84" w:rsidRPr="006F5006" w14:paraId="7BA4F53A" w14:textId="77777777" w:rsidTr="00617986">
        <w:trPr>
          <w:cantSplit/>
          <w:trHeight w:val="20"/>
        </w:trPr>
        <w:tc>
          <w:tcPr>
            <w:tcW w:w="2547" w:type="dxa"/>
            <w:vMerge/>
            <w:vAlign w:val="center"/>
          </w:tcPr>
          <w:p w14:paraId="6909EE82" w14:textId="77777777" w:rsidR="00C82B84" w:rsidRPr="006F5006" w:rsidRDefault="00C82B84" w:rsidP="00571AA6">
            <w:pPr>
              <w:rPr>
                <w:rFonts w:ascii="Times New Roman" w:hAnsi="Times New Roman" w:cs="Times New Roman"/>
                <w:bCs/>
                <w:sz w:val="24"/>
                <w:szCs w:val="24"/>
                <w:lang w:val="es-ES"/>
              </w:rPr>
            </w:pPr>
          </w:p>
        </w:tc>
        <w:tc>
          <w:tcPr>
            <w:tcW w:w="4111" w:type="dxa"/>
            <w:tcBorders>
              <w:top w:val="nil"/>
              <w:bottom w:val="nil"/>
            </w:tcBorders>
            <w:vAlign w:val="center"/>
          </w:tcPr>
          <w:p w14:paraId="3D0FD974" w14:textId="13767CFD" w:rsidR="00C82B84" w:rsidRPr="006F5006" w:rsidRDefault="00C82B84" w:rsidP="00571AA6">
            <w:pPr>
              <w:rPr>
                <w:rFonts w:ascii="Times New Roman" w:hAnsi="Times New Roman" w:cs="Times New Roman"/>
                <w:sz w:val="24"/>
                <w:szCs w:val="24"/>
                <w:lang w:val="es-ES"/>
              </w:rPr>
            </w:pPr>
            <w:r w:rsidRPr="006F5006">
              <w:rPr>
                <w:rFonts w:ascii="Times New Roman" w:hAnsi="Times New Roman" w:cs="Times New Roman"/>
                <w:sz w:val="24"/>
                <w:szCs w:val="24"/>
              </w:rPr>
              <w:t>Recursos para la Investigación</w:t>
            </w:r>
          </w:p>
        </w:tc>
        <w:tc>
          <w:tcPr>
            <w:tcW w:w="2170" w:type="dxa"/>
            <w:tcBorders>
              <w:top w:val="nil"/>
              <w:bottom w:val="nil"/>
            </w:tcBorders>
            <w:vAlign w:val="center"/>
          </w:tcPr>
          <w:p w14:paraId="24160405" w14:textId="237B1264" w:rsidR="00C82B84" w:rsidRPr="006F5006" w:rsidRDefault="00C82B84" w:rsidP="00571AA6">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.667</w:t>
            </w:r>
          </w:p>
        </w:tc>
      </w:tr>
      <w:tr w:rsidR="00C82B84" w:rsidRPr="006F5006" w14:paraId="6FD066FB" w14:textId="77777777" w:rsidTr="00617986">
        <w:trPr>
          <w:cantSplit/>
          <w:trHeight w:val="20"/>
        </w:trPr>
        <w:tc>
          <w:tcPr>
            <w:tcW w:w="2547" w:type="dxa"/>
            <w:vMerge/>
            <w:vAlign w:val="center"/>
          </w:tcPr>
          <w:p w14:paraId="440BAFDB" w14:textId="77777777" w:rsidR="00C82B84" w:rsidRPr="006F5006" w:rsidRDefault="00C82B84" w:rsidP="00571AA6">
            <w:pPr>
              <w:rPr>
                <w:rFonts w:ascii="Times New Roman" w:hAnsi="Times New Roman" w:cs="Times New Roman"/>
                <w:bCs/>
                <w:sz w:val="24"/>
                <w:szCs w:val="24"/>
                <w:lang w:val="es-ES"/>
              </w:rPr>
            </w:pPr>
          </w:p>
        </w:tc>
        <w:tc>
          <w:tcPr>
            <w:tcW w:w="4111" w:type="dxa"/>
            <w:tcBorders>
              <w:top w:val="nil"/>
              <w:bottom w:val="nil"/>
            </w:tcBorders>
            <w:vAlign w:val="center"/>
          </w:tcPr>
          <w:p w14:paraId="0F662C91" w14:textId="43A5A7BD" w:rsidR="00C82B84" w:rsidRPr="006F5006" w:rsidRDefault="00C82B84" w:rsidP="00571AA6">
            <w:pPr>
              <w:rPr>
                <w:rFonts w:ascii="Times New Roman" w:hAnsi="Times New Roman" w:cs="Times New Roman"/>
                <w:sz w:val="24"/>
                <w:szCs w:val="24"/>
                <w:lang w:val="es-ES"/>
              </w:rPr>
            </w:pPr>
            <w:r w:rsidRPr="006F5006">
              <w:rPr>
                <w:rFonts w:ascii="Times New Roman" w:hAnsi="Times New Roman" w:cs="Times New Roman"/>
                <w:sz w:val="24"/>
                <w:szCs w:val="24"/>
              </w:rPr>
              <w:t>Servicios Estudiantiles</w:t>
            </w:r>
          </w:p>
        </w:tc>
        <w:tc>
          <w:tcPr>
            <w:tcW w:w="2170" w:type="dxa"/>
            <w:tcBorders>
              <w:top w:val="nil"/>
              <w:bottom w:val="nil"/>
            </w:tcBorders>
            <w:vAlign w:val="center"/>
          </w:tcPr>
          <w:p w14:paraId="5DC87F81" w14:textId="5E9C9DA8" w:rsidR="00C82B84" w:rsidRPr="006F5006" w:rsidRDefault="00C82B84" w:rsidP="00571AA6">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.656</w:t>
            </w:r>
          </w:p>
        </w:tc>
      </w:tr>
      <w:tr w:rsidR="00C82B84" w:rsidRPr="006F5006" w14:paraId="536DC938" w14:textId="77777777" w:rsidTr="00617986">
        <w:trPr>
          <w:cantSplit/>
          <w:trHeight w:val="20"/>
        </w:trPr>
        <w:tc>
          <w:tcPr>
            <w:tcW w:w="2547" w:type="dxa"/>
            <w:vMerge/>
            <w:vAlign w:val="center"/>
          </w:tcPr>
          <w:p w14:paraId="61C22F3A" w14:textId="77777777" w:rsidR="00C82B84" w:rsidRPr="006F5006" w:rsidRDefault="00C82B84" w:rsidP="00571AA6">
            <w:pPr>
              <w:rPr>
                <w:rFonts w:ascii="Times New Roman" w:hAnsi="Times New Roman" w:cs="Times New Roman"/>
                <w:bCs/>
                <w:sz w:val="24"/>
                <w:szCs w:val="24"/>
                <w:lang w:val="es-ES"/>
              </w:rPr>
            </w:pPr>
          </w:p>
        </w:tc>
        <w:tc>
          <w:tcPr>
            <w:tcW w:w="4111" w:type="dxa"/>
            <w:tcBorders>
              <w:top w:val="nil"/>
              <w:bottom w:val="nil"/>
            </w:tcBorders>
            <w:vAlign w:val="center"/>
          </w:tcPr>
          <w:p w14:paraId="719AA27A" w14:textId="4520CF7B" w:rsidR="00C82B84" w:rsidRPr="006F5006" w:rsidRDefault="00C82B84" w:rsidP="00571AA6">
            <w:pPr>
              <w:rPr>
                <w:rFonts w:ascii="Times New Roman" w:hAnsi="Times New Roman" w:cs="Times New Roman"/>
                <w:sz w:val="24"/>
                <w:szCs w:val="24"/>
                <w:lang w:val="es-ES"/>
              </w:rPr>
            </w:pPr>
            <w:r w:rsidRPr="006F5006">
              <w:rPr>
                <w:rFonts w:ascii="Times New Roman" w:hAnsi="Times New Roman" w:cs="Times New Roman"/>
                <w:sz w:val="24"/>
                <w:szCs w:val="24"/>
              </w:rPr>
              <w:t>Servicios Informáticos</w:t>
            </w:r>
          </w:p>
        </w:tc>
        <w:tc>
          <w:tcPr>
            <w:tcW w:w="2170" w:type="dxa"/>
            <w:tcBorders>
              <w:top w:val="nil"/>
              <w:bottom w:val="nil"/>
            </w:tcBorders>
            <w:vAlign w:val="center"/>
          </w:tcPr>
          <w:p w14:paraId="54581D6D" w14:textId="0E313AD9" w:rsidR="00C82B84" w:rsidRPr="006F5006" w:rsidRDefault="00C82B84" w:rsidP="00571AA6">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.703</w:t>
            </w:r>
          </w:p>
        </w:tc>
      </w:tr>
      <w:tr w:rsidR="00C82B84" w:rsidRPr="006F5006" w14:paraId="6397ED1C" w14:textId="77777777" w:rsidTr="00617986">
        <w:trPr>
          <w:cantSplit/>
          <w:trHeight w:val="20"/>
        </w:trPr>
        <w:tc>
          <w:tcPr>
            <w:tcW w:w="2547" w:type="dxa"/>
            <w:vMerge/>
            <w:vAlign w:val="center"/>
          </w:tcPr>
          <w:p w14:paraId="74D964CA" w14:textId="77777777" w:rsidR="00C82B84" w:rsidRPr="006F5006" w:rsidRDefault="00C82B84" w:rsidP="00571AA6">
            <w:pPr>
              <w:rPr>
                <w:rFonts w:ascii="Times New Roman" w:hAnsi="Times New Roman" w:cs="Times New Roman"/>
                <w:bCs/>
                <w:sz w:val="24"/>
                <w:szCs w:val="24"/>
                <w:lang w:val="es-ES"/>
              </w:rPr>
            </w:pPr>
          </w:p>
        </w:tc>
        <w:tc>
          <w:tcPr>
            <w:tcW w:w="4111" w:type="dxa"/>
            <w:tcBorders>
              <w:top w:val="nil"/>
              <w:bottom w:val="nil"/>
            </w:tcBorders>
            <w:vAlign w:val="center"/>
          </w:tcPr>
          <w:p w14:paraId="52FC7FBC" w14:textId="16C48903" w:rsidR="00C82B84" w:rsidRPr="006F5006" w:rsidRDefault="00C82B84" w:rsidP="00571AA6">
            <w:pPr>
              <w:rPr>
                <w:rFonts w:ascii="Times New Roman" w:hAnsi="Times New Roman" w:cs="Times New Roman"/>
                <w:sz w:val="24"/>
                <w:szCs w:val="24"/>
                <w:lang w:val="es-ES"/>
              </w:rPr>
            </w:pPr>
            <w:r w:rsidRPr="006F5006">
              <w:rPr>
                <w:rFonts w:ascii="Times New Roman" w:hAnsi="Times New Roman" w:cs="Times New Roman"/>
                <w:sz w:val="24"/>
                <w:szCs w:val="24"/>
              </w:rPr>
              <w:t>Vinculación con la Sociedad</w:t>
            </w:r>
          </w:p>
        </w:tc>
        <w:tc>
          <w:tcPr>
            <w:tcW w:w="2170" w:type="dxa"/>
            <w:tcBorders>
              <w:top w:val="nil"/>
              <w:bottom w:val="nil"/>
            </w:tcBorders>
            <w:vAlign w:val="center"/>
          </w:tcPr>
          <w:p w14:paraId="3BBD2DEF" w14:textId="763146D9" w:rsidR="00C82B84" w:rsidRPr="006F5006" w:rsidRDefault="00C82B84" w:rsidP="00571AA6">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.710</w:t>
            </w:r>
          </w:p>
        </w:tc>
      </w:tr>
      <w:tr w:rsidR="00C82B84" w:rsidRPr="006F5006" w14:paraId="79AFAC1E" w14:textId="77777777" w:rsidTr="00617986">
        <w:trPr>
          <w:cantSplit/>
          <w:trHeight w:val="20"/>
        </w:trPr>
        <w:tc>
          <w:tcPr>
            <w:tcW w:w="2547" w:type="dxa"/>
            <w:vMerge/>
            <w:tcBorders>
              <w:bottom w:val="single" w:sz="4" w:space="0" w:color="auto"/>
            </w:tcBorders>
            <w:vAlign w:val="center"/>
          </w:tcPr>
          <w:p w14:paraId="3B99DE43" w14:textId="77777777" w:rsidR="00C82B84" w:rsidRPr="006F5006" w:rsidRDefault="00C82B84" w:rsidP="00571AA6">
            <w:pPr>
              <w:rPr>
                <w:rFonts w:ascii="Times New Roman" w:hAnsi="Times New Roman" w:cs="Times New Roman"/>
                <w:bCs/>
                <w:sz w:val="24"/>
                <w:szCs w:val="24"/>
                <w:lang w:val="es-ES"/>
              </w:rPr>
            </w:pPr>
          </w:p>
        </w:tc>
        <w:tc>
          <w:tcPr>
            <w:tcW w:w="4111" w:type="dxa"/>
            <w:tcBorders>
              <w:top w:val="nil"/>
              <w:bottom w:val="single" w:sz="4" w:space="0" w:color="auto"/>
            </w:tcBorders>
            <w:vAlign w:val="center"/>
          </w:tcPr>
          <w:p w14:paraId="18F0737A" w14:textId="13C9FF51" w:rsidR="00C82B84" w:rsidRPr="006F5006" w:rsidRDefault="00C82B84" w:rsidP="00571AA6">
            <w:pPr>
              <w:rPr>
                <w:rFonts w:ascii="Times New Roman" w:hAnsi="Times New Roman" w:cs="Times New Roman"/>
                <w:sz w:val="24"/>
                <w:szCs w:val="24"/>
              </w:rPr>
            </w:pPr>
            <w:r w:rsidRPr="006F5006">
              <w:rPr>
                <w:rFonts w:ascii="Times New Roman" w:hAnsi="Times New Roman" w:cs="Times New Roman"/>
                <w:sz w:val="24"/>
                <w:szCs w:val="24"/>
              </w:rPr>
              <w:t>Fiabilidad total</w:t>
            </w:r>
          </w:p>
        </w:tc>
        <w:tc>
          <w:tcPr>
            <w:tcW w:w="2170" w:type="dxa"/>
            <w:tcBorders>
              <w:top w:val="nil"/>
              <w:bottom w:val="single" w:sz="4" w:space="0" w:color="auto"/>
            </w:tcBorders>
            <w:vAlign w:val="center"/>
          </w:tcPr>
          <w:p w14:paraId="5B8ADF91" w14:textId="3E32E1D4" w:rsidR="00C82B84" w:rsidRPr="006F5006" w:rsidRDefault="00C82B84" w:rsidP="00571AA6">
            <w:pPr>
              <w:jc w:val="center"/>
              <w:rPr>
                <w:rFonts w:ascii="Times New Roman" w:hAnsi="Times New Roman" w:cs="Times New Roman"/>
                <w:bCs/>
                <w:sz w:val="24"/>
                <w:szCs w:val="24"/>
                <w:lang w:val="es-ES"/>
              </w:rPr>
            </w:pPr>
            <w:r w:rsidRPr="006F5006">
              <w:rPr>
                <w:rFonts w:ascii="Times New Roman" w:hAnsi="Times New Roman" w:cs="Times New Roman"/>
                <w:bCs/>
                <w:sz w:val="24"/>
                <w:szCs w:val="24"/>
                <w:lang w:val="es-ES"/>
              </w:rPr>
              <w:t>.935</w:t>
            </w:r>
          </w:p>
        </w:tc>
      </w:tr>
    </w:tbl>
    <w:p w14:paraId="02F1F823" w14:textId="77777777" w:rsidR="00C82B84" w:rsidRPr="006F5006" w:rsidRDefault="00C82B84" w:rsidP="00B73842">
      <w:pPr>
        <w:autoSpaceDE w:val="0"/>
        <w:autoSpaceDN w:val="0"/>
        <w:adjustRightInd w:val="0"/>
        <w:spacing w:after="0" w:line="400" w:lineRule="atLeast"/>
        <w:rPr>
          <w:rFonts w:ascii="Times New Roman" w:hAnsi="Times New Roman" w:cs="Times New Roman"/>
          <w:sz w:val="24"/>
          <w:szCs w:val="24"/>
        </w:rPr>
      </w:pPr>
    </w:p>
    <w:p w14:paraId="4F8A1B90" w14:textId="5D5DDDC5" w:rsidR="008C2210" w:rsidRPr="006F5006" w:rsidRDefault="008C2210" w:rsidP="00E33004">
      <w:pPr>
        <w:spacing w:line="360" w:lineRule="auto"/>
        <w:jc w:val="both"/>
        <w:rPr>
          <w:rFonts w:ascii="Times New Roman" w:hAnsi="Times New Roman" w:cs="Times New Roman"/>
          <w:sz w:val="24"/>
          <w:szCs w:val="24"/>
        </w:rPr>
      </w:pPr>
      <w:r w:rsidRPr="006F5006">
        <w:rPr>
          <w:rFonts w:ascii="Times New Roman" w:hAnsi="Times New Roman" w:cs="Times New Roman"/>
          <w:sz w:val="24"/>
          <w:szCs w:val="24"/>
        </w:rPr>
        <w:lastRenderedPageBreak/>
        <w:t>De acuerdo con la Tabla 7, las puntuaciones medias más altas de la importancia se identificaron en los ítems</w:t>
      </w:r>
      <w:r w:rsidR="0076526B" w:rsidRPr="006F5006">
        <w:rPr>
          <w:rFonts w:ascii="Times New Roman" w:hAnsi="Times New Roman" w:cs="Times New Roman"/>
          <w:sz w:val="24"/>
          <w:szCs w:val="24"/>
        </w:rPr>
        <w:t xml:space="preserve"> 29 (4.60), 38 (4.54), 39(4.54),</w:t>
      </w:r>
      <w:r w:rsidRPr="006F5006">
        <w:rPr>
          <w:rFonts w:ascii="Times New Roman" w:hAnsi="Times New Roman" w:cs="Times New Roman"/>
          <w:sz w:val="24"/>
          <w:szCs w:val="24"/>
        </w:rPr>
        <w:t xml:space="preserve"> 44(4.60), 45(4.56), 46(4.60) </w:t>
      </w:r>
      <w:r w:rsidR="0076526B" w:rsidRPr="006F5006">
        <w:rPr>
          <w:rFonts w:ascii="Times New Roman" w:hAnsi="Times New Roman" w:cs="Times New Roman"/>
          <w:sz w:val="24"/>
          <w:szCs w:val="24"/>
        </w:rPr>
        <w:t>y</w:t>
      </w:r>
      <w:r w:rsidRPr="006F5006">
        <w:rPr>
          <w:rFonts w:ascii="Times New Roman" w:hAnsi="Times New Roman" w:cs="Times New Roman"/>
          <w:sz w:val="24"/>
          <w:szCs w:val="24"/>
        </w:rPr>
        <w:t xml:space="preserve"> 47</w:t>
      </w:r>
      <w:r w:rsidR="0076526B" w:rsidRPr="006F5006">
        <w:rPr>
          <w:rFonts w:ascii="Times New Roman" w:hAnsi="Times New Roman" w:cs="Times New Roman"/>
          <w:sz w:val="24"/>
          <w:szCs w:val="24"/>
        </w:rPr>
        <w:t xml:space="preserve"> </w:t>
      </w:r>
      <w:r w:rsidRPr="006F5006">
        <w:rPr>
          <w:rFonts w:ascii="Times New Roman" w:hAnsi="Times New Roman" w:cs="Times New Roman"/>
          <w:sz w:val="24"/>
          <w:szCs w:val="24"/>
        </w:rPr>
        <w:t>(4.64) correspondientes a los factores</w:t>
      </w:r>
      <w:r w:rsidR="0076526B" w:rsidRPr="006F5006">
        <w:rPr>
          <w:rFonts w:ascii="Times New Roman" w:hAnsi="Times New Roman" w:cs="Times New Roman"/>
          <w:sz w:val="24"/>
          <w:szCs w:val="24"/>
        </w:rPr>
        <w:t>-----------------. Para el caso de</w:t>
      </w:r>
      <w:r w:rsidRPr="006F5006">
        <w:rPr>
          <w:rFonts w:ascii="Times New Roman" w:hAnsi="Times New Roman" w:cs="Times New Roman"/>
          <w:sz w:val="24"/>
          <w:szCs w:val="24"/>
        </w:rPr>
        <w:t xml:space="preserve"> satisfacción </w:t>
      </w:r>
      <w:r w:rsidR="0076526B" w:rsidRPr="006F5006">
        <w:rPr>
          <w:rFonts w:ascii="Times New Roman" w:hAnsi="Times New Roman" w:cs="Times New Roman"/>
          <w:sz w:val="24"/>
          <w:szCs w:val="24"/>
        </w:rPr>
        <w:t>las medias más altas se representaron en los ítems 16 (3.82), 24 (3.86) y 28 (3.98) correspondientes a los factores --------------</w:t>
      </w:r>
      <w:r w:rsidRPr="006F5006">
        <w:rPr>
          <w:rFonts w:ascii="Times New Roman" w:hAnsi="Times New Roman" w:cs="Times New Roman"/>
          <w:sz w:val="24"/>
          <w:szCs w:val="24"/>
        </w:rPr>
        <w:t xml:space="preserve">. Por el contrario, las puntuaciones medias más bajas correspondieron a los </w:t>
      </w:r>
      <w:r w:rsidR="0076526B" w:rsidRPr="006F5006">
        <w:rPr>
          <w:rFonts w:ascii="Times New Roman" w:hAnsi="Times New Roman" w:cs="Times New Roman"/>
          <w:sz w:val="24"/>
          <w:szCs w:val="24"/>
        </w:rPr>
        <w:t xml:space="preserve">ítems 35 (1.78), 37 (1.58) y 38 (1.72) pertenecientes a los </w:t>
      </w:r>
      <w:r w:rsidRPr="006F5006">
        <w:rPr>
          <w:rFonts w:ascii="Times New Roman" w:hAnsi="Times New Roman" w:cs="Times New Roman"/>
          <w:sz w:val="24"/>
          <w:szCs w:val="24"/>
        </w:rPr>
        <w:t xml:space="preserve">factores </w:t>
      </w:r>
      <w:r w:rsidR="00E33004" w:rsidRPr="006F5006">
        <w:rPr>
          <w:rFonts w:ascii="Times New Roman" w:hAnsi="Times New Roman" w:cs="Times New Roman"/>
          <w:sz w:val="24"/>
          <w:szCs w:val="24"/>
        </w:rPr>
        <w:t>------------</w:t>
      </w:r>
    </w:p>
    <w:p w14:paraId="15C9D4CA" w14:textId="77777777" w:rsidR="00C82B84" w:rsidRPr="006F5006" w:rsidRDefault="00C82B84" w:rsidP="00B73842">
      <w:pPr>
        <w:autoSpaceDE w:val="0"/>
        <w:autoSpaceDN w:val="0"/>
        <w:adjustRightInd w:val="0"/>
        <w:spacing w:after="0" w:line="400" w:lineRule="atLeast"/>
        <w:rPr>
          <w:rFonts w:ascii="Times New Roman" w:hAnsi="Times New Roman" w:cs="Times New Roman"/>
          <w:sz w:val="24"/>
          <w:szCs w:val="24"/>
        </w:rPr>
      </w:pPr>
    </w:p>
    <w:p w14:paraId="256FA042" w14:textId="17D7E89B" w:rsidR="00C82B84" w:rsidRPr="006F5006" w:rsidRDefault="007377FF" w:rsidP="007377FF">
      <w:pPr>
        <w:autoSpaceDE w:val="0"/>
        <w:autoSpaceDN w:val="0"/>
        <w:adjustRightInd w:val="0"/>
        <w:spacing w:after="0" w:line="240" w:lineRule="auto"/>
        <w:rPr>
          <w:rFonts w:ascii="Times New Roman" w:hAnsi="Times New Roman" w:cs="Times New Roman"/>
          <w:i/>
          <w:iCs/>
          <w:sz w:val="24"/>
          <w:szCs w:val="24"/>
        </w:rPr>
      </w:pPr>
      <w:r w:rsidRPr="006F5006">
        <w:rPr>
          <w:rFonts w:ascii="Times New Roman" w:hAnsi="Times New Roman" w:cs="Times New Roman"/>
          <w:i/>
          <w:iCs/>
          <w:sz w:val="24"/>
          <w:szCs w:val="24"/>
        </w:rPr>
        <w:t xml:space="preserve">Tabla </w:t>
      </w:r>
      <w:r w:rsidRPr="006F5006">
        <w:rPr>
          <w:rFonts w:ascii="Times New Roman" w:hAnsi="Times New Roman" w:cs="Times New Roman"/>
          <w:i/>
          <w:iCs/>
          <w:sz w:val="24"/>
          <w:szCs w:val="24"/>
        </w:rPr>
        <w:fldChar w:fldCharType="begin"/>
      </w:r>
      <w:r w:rsidRPr="006F5006">
        <w:rPr>
          <w:rFonts w:ascii="Times New Roman" w:hAnsi="Times New Roman" w:cs="Times New Roman"/>
          <w:i/>
          <w:iCs/>
          <w:sz w:val="24"/>
          <w:szCs w:val="24"/>
        </w:rPr>
        <w:instrText xml:space="preserve"> SEQ Tabla \* ARABIC </w:instrText>
      </w:r>
      <w:r w:rsidRPr="006F5006">
        <w:rPr>
          <w:rFonts w:ascii="Times New Roman" w:hAnsi="Times New Roman" w:cs="Times New Roman"/>
          <w:i/>
          <w:iCs/>
          <w:sz w:val="24"/>
          <w:szCs w:val="24"/>
        </w:rPr>
        <w:fldChar w:fldCharType="separate"/>
      </w:r>
      <w:r w:rsidRPr="006F5006">
        <w:rPr>
          <w:rFonts w:ascii="Times New Roman" w:hAnsi="Times New Roman" w:cs="Times New Roman"/>
          <w:i/>
          <w:iCs/>
          <w:noProof/>
          <w:sz w:val="24"/>
          <w:szCs w:val="24"/>
        </w:rPr>
        <w:t>7</w:t>
      </w:r>
      <w:r w:rsidRPr="006F5006">
        <w:rPr>
          <w:rFonts w:ascii="Times New Roman" w:hAnsi="Times New Roman" w:cs="Times New Roman"/>
          <w:i/>
          <w:iCs/>
          <w:sz w:val="24"/>
          <w:szCs w:val="24"/>
        </w:rPr>
        <w:fldChar w:fldCharType="end"/>
      </w:r>
      <w:r w:rsidRPr="006F5006">
        <w:rPr>
          <w:rFonts w:ascii="Times New Roman" w:hAnsi="Times New Roman" w:cs="Times New Roman"/>
          <w:i/>
          <w:iCs/>
          <w:sz w:val="24"/>
          <w:szCs w:val="24"/>
        </w:rPr>
        <w:br/>
      </w:r>
      <w:r w:rsidR="008C2210" w:rsidRPr="006F5006">
        <w:rPr>
          <w:rFonts w:ascii="Times New Roman" w:hAnsi="Times New Roman" w:cs="Times New Roman"/>
          <w:i/>
          <w:iCs/>
          <w:sz w:val="24"/>
          <w:szCs w:val="24"/>
        </w:rPr>
        <w:t>Media y Desviación Estándar de los Factores de las Variables de Satisfacción</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471"/>
        <w:gridCol w:w="1471"/>
        <w:gridCol w:w="1471"/>
        <w:gridCol w:w="1472"/>
      </w:tblGrid>
      <w:tr w:rsidR="00C80585" w:rsidRPr="006F5006" w14:paraId="7FE08BAE" w14:textId="77777777" w:rsidTr="002B5063">
        <w:trPr>
          <w:trHeight w:val="505"/>
          <w:jc w:val="center"/>
        </w:trPr>
        <w:tc>
          <w:tcPr>
            <w:tcW w:w="2610" w:type="dxa"/>
            <w:vMerge w:val="restart"/>
            <w:tcBorders>
              <w:top w:val="single" w:sz="4" w:space="0" w:color="auto"/>
              <w:bottom w:val="single" w:sz="4" w:space="0" w:color="auto"/>
            </w:tcBorders>
            <w:vAlign w:val="center"/>
          </w:tcPr>
          <w:p w14:paraId="47680754" w14:textId="42F9995F"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Ítem</w:t>
            </w:r>
          </w:p>
        </w:tc>
        <w:tc>
          <w:tcPr>
            <w:tcW w:w="2942" w:type="dxa"/>
            <w:gridSpan w:val="2"/>
            <w:tcBorders>
              <w:top w:val="single" w:sz="4" w:space="0" w:color="auto"/>
              <w:bottom w:val="single" w:sz="4" w:space="0" w:color="auto"/>
            </w:tcBorders>
            <w:vAlign w:val="center"/>
          </w:tcPr>
          <w:p w14:paraId="53B9223C" w14:textId="618FD98C" w:rsidR="00C80585" w:rsidRPr="006F5006" w:rsidRDefault="00C80585" w:rsidP="00C80585">
            <w:pPr>
              <w:autoSpaceDE w:val="0"/>
              <w:autoSpaceDN w:val="0"/>
              <w:adjustRightInd w:val="0"/>
              <w:jc w:val="center"/>
              <w:rPr>
                <w:rFonts w:ascii="Times New Roman" w:hAnsi="Times New Roman" w:cs="Times New Roman"/>
                <w:sz w:val="20"/>
                <w:szCs w:val="20"/>
              </w:rPr>
            </w:pPr>
            <w:r w:rsidRPr="006F5006">
              <w:rPr>
                <w:rFonts w:ascii="Times New Roman" w:hAnsi="Times New Roman" w:cs="Times New Roman"/>
                <w:sz w:val="20"/>
                <w:szCs w:val="20"/>
              </w:rPr>
              <w:t>Importancia</w:t>
            </w:r>
          </w:p>
        </w:tc>
        <w:tc>
          <w:tcPr>
            <w:tcW w:w="2943" w:type="dxa"/>
            <w:gridSpan w:val="2"/>
            <w:tcBorders>
              <w:top w:val="single" w:sz="4" w:space="0" w:color="auto"/>
              <w:bottom w:val="single" w:sz="4" w:space="0" w:color="auto"/>
            </w:tcBorders>
            <w:vAlign w:val="center"/>
          </w:tcPr>
          <w:p w14:paraId="796B40C3" w14:textId="3C7DE397" w:rsidR="00C80585" w:rsidRPr="006F5006" w:rsidRDefault="00C80585" w:rsidP="00C80585">
            <w:pPr>
              <w:autoSpaceDE w:val="0"/>
              <w:autoSpaceDN w:val="0"/>
              <w:adjustRightInd w:val="0"/>
              <w:jc w:val="center"/>
              <w:rPr>
                <w:rFonts w:ascii="Times New Roman" w:hAnsi="Times New Roman" w:cs="Times New Roman"/>
                <w:sz w:val="20"/>
                <w:szCs w:val="20"/>
              </w:rPr>
            </w:pPr>
            <w:r w:rsidRPr="006F5006">
              <w:rPr>
                <w:rFonts w:ascii="Times New Roman" w:hAnsi="Times New Roman" w:cs="Times New Roman"/>
                <w:sz w:val="20"/>
                <w:szCs w:val="20"/>
              </w:rPr>
              <w:t>Satisfacción</w:t>
            </w:r>
          </w:p>
        </w:tc>
      </w:tr>
      <w:tr w:rsidR="00C80585" w:rsidRPr="006F5006" w14:paraId="7E162A30" w14:textId="77777777" w:rsidTr="002B5063">
        <w:trPr>
          <w:trHeight w:val="306"/>
          <w:jc w:val="center"/>
        </w:trPr>
        <w:tc>
          <w:tcPr>
            <w:tcW w:w="2610" w:type="dxa"/>
            <w:vMerge/>
            <w:tcBorders>
              <w:top w:val="single" w:sz="4" w:space="0" w:color="auto"/>
              <w:bottom w:val="single" w:sz="4" w:space="0" w:color="auto"/>
            </w:tcBorders>
            <w:vAlign w:val="center"/>
          </w:tcPr>
          <w:p w14:paraId="645B8A8B" w14:textId="29E14AA6" w:rsidR="00C80585" w:rsidRPr="006F5006" w:rsidRDefault="00C80585" w:rsidP="00C80585">
            <w:pPr>
              <w:autoSpaceDE w:val="0"/>
              <w:autoSpaceDN w:val="0"/>
              <w:adjustRightInd w:val="0"/>
              <w:jc w:val="center"/>
              <w:rPr>
                <w:rFonts w:ascii="Times New Roman" w:hAnsi="Times New Roman" w:cs="Times New Roman"/>
                <w:sz w:val="20"/>
                <w:szCs w:val="20"/>
              </w:rPr>
            </w:pPr>
          </w:p>
        </w:tc>
        <w:tc>
          <w:tcPr>
            <w:tcW w:w="1471" w:type="dxa"/>
            <w:tcBorders>
              <w:top w:val="single" w:sz="4" w:space="0" w:color="auto"/>
              <w:bottom w:val="single" w:sz="4" w:space="0" w:color="auto"/>
            </w:tcBorders>
            <w:vAlign w:val="center"/>
          </w:tcPr>
          <w:p w14:paraId="26DEEBE9" w14:textId="0A2F2FD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i/>
                <w:iCs/>
                <w:sz w:val="20"/>
                <w:szCs w:val="20"/>
              </w:rPr>
              <w:t>M</w:t>
            </w:r>
          </w:p>
        </w:tc>
        <w:tc>
          <w:tcPr>
            <w:tcW w:w="1471" w:type="dxa"/>
            <w:tcBorders>
              <w:top w:val="single" w:sz="4" w:space="0" w:color="auto"/>
              <w:bottom w:val="single" w:sz="4" w:space="0" w:color="auto"/>
            </w:tcBorders>
            <w:vAlign w:val="center"/>
          </w:tcPr>
          <w:p w14:paraId="510D1552" w14:textId="22E079C3"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i/>
                <w:iCs/>
                <w:sz w:val="20"/>
                <w:szCs w:val="20"/>
              </w:rPr>
              <w:t>DE</w:t>
            </w:r>
          </w:p>
        </w:tc>
        <w:tc>
          <w:tcPr>
            <w:tcW w:w="1471" w:type="dxa"/>
            <w:tcBorders>
              <w:top w:val="single" w:sz="4" w:space="0" w:color="auto"/>
              <w:bottom w:val="single" w:sz="4" w:space="0" w:color="auto"/>
            </w:tcBorders>
            <w:vAlign w:val="center"/>
          </w:tcPr>
          <w:p w14:paraId="7DF7D628" w14:textId="5F800A4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i/>
                <w:iCs/>
                <w:sz w:val="20"/>
                <w:szCs w:val="20"/>
              </w:rPr>
              <w:t>M</w:t>
            </w:r>
          </w:p>
        </w:tc>
        <w:tc>
          <w:tcPr>
            <w:tcW w:w="1472" w:type="dxa"/>
            <w:tcBorders>
              <w:top w:val="single" w:sz="4" w:space="0" w:color="auto"/>
              <w:bottom w:val="single" w:sz="4" w:space="0" w:color="auto"/>
            </w:tcBorders>
            <w:vAlign w:val="center"/>
          </w:tcPr>
          <w:p w14:paraId="27DFC7E6" w14:textId="4E17F148"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i/>
                <w:iCs/>
                <w:sz w:val="20"/>
                <w:szCs w:val="20"/>
              </w:rPr>
              <w:t>DE</w:t>
            </w:r>
          </w:p>
        </w:tc>
      </w:tr>
      <w:tr w:rsidR="00C80585" w:rsidRPr="006F5006" w14:paraId="2AD56238" w14:textId="77777777" w:rsidTr="002B5063">
        <w:trPr>
          <w:jc w:val="center"/>
        </w:trPr>
        <w:tc>
          <w:tcPr>
            <w:tcW w:w="2610" w:type="dxa"/>
            <w:tcBorders>
              <w:top w:val="single" w:sz="4" w:space="0" w:color="auto"/>
            </w:tcBorders>
            <w:vAlign w:val="center"/>
          </w:tcPr>
          <w:p w14:paraId="335D797C" w14:textId="336D33F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AE1</w:t>
            </w:r>
            <w:r w:rsidR="000220A5" w:rsidRPr="006F5006">
              <w:rPr>
                <w:rFonts w:ascii="Times New Roman" w:hAnsi="Times New Roman" w:cs="Times New Roman"/>
                <w:sz w:val="20"/>
                <w:szCs w:val="20"/>
              </w:rPr>
              <w:t xml:space="preserve"> </w:t>
            </w:r>
          </w:p>
        </w:tc>
        <w:tc>
          <w:tcPr>
            <w:tcW w:w="1471" w:type="dxa"/>
            <w:tcBorders>
              <w:top w:val="single" w:sz="4" w:space="0" w:color="auto"/>
            </w:tcBorders>
            <w:vAlign w:val="center"/>
          </w:tcPr>
          <w:p w14:paraId="240A623D" w14:textId="4FDBDFC3"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4.24</w:t>
            </w:r>
          </w:p>
        </w:tc>
        <w:tc>
          <w:tcPr>
            <w:tcW w:w="1471" w:type="dxa"/>
            <w:tcBorders>
              <w:top w:val="single" w:sz="4" w:space="0" w:color="auto"/>
            </w:tcBorders>
            <w:vAlign w:val="center"/>
          </w:tcPr>
          <w:p w14:paraId="3D678FFB" w14:textId="4124267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.847</w:t>
            </w:r>
          </w:p>
        </w:tc>
        <w:tc>
          <w:tcPr>
            <w:tcW w:w="1471" w:type="dxa"/>
            <w:tcBorders>
              <w:top w:val="single" w:sz="4" w:space="0" w:color="auto"/>
            </w:tcBorders>
            <w:vAlign w:val="center"/>
          </w:tcPr>
          <w:p w14:paraId="490B7782" w14:textId="549DB762"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3.28</w:t>
            </w:r>
          </w:p>
        </w:tc>
        <w:tc>
          <w:tcPr>
            <w:tcW w:w="1472" w:type="dxa"/>
            <w:tcBorders>
              <w:top w:val="single" w:sz="4" w:space="0" w:color="auto"/>
            </w:tcBorders>
            <w:vAlign w:val="center"/>
          </w:tcPr>
          <w:p w14:paraId="57F4A292" w14:textId="41910DA8"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1.341</w:t>
            </w:r>
          </w:p>
        </w:tc>
      </w:tr>
      <w:tr w:rsidR="00C80585" w:rsidRPr="006F5006" w14:paraId="75A00E66" w14:textId="77777777" w:rsidTr="002B5063">
        <w:trPr>
          <w:jc w:val="center"/>
        </w:trPr>
        <w:tc>
          <w:tcPr>
            <w:tcW w:w="2610" w:type="dxa"/>
            <w:vAlign w:val="center"/>
          </w:tcPr>
          <w:p w14:paraId="5725B604" w14:textId="54EAEA1A"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AE2</w:t>
            </w:r>
          </w:p>
        </w:tc>
        <w:tc>
          <w:tcPr>
            <w:tcW w:w="1471" w:type="dxa"/>
            <w:vAlign w:val="center"/>
          </w:tcPr>
          <w:p w14:paraId="5CC48FB8" w14:textId="22E468EA"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4.22</w:t>
            </w:r>
          </w:p>
        </w:tc>
        <w:tc>
          <w:tcPr>
            <w:tcW w:w="1471" w:type="dxa"/>
            <w:vAlign w:val="center"/>
          </w:tcPr>
          <w:p w14:paraId="7BCA5EA1" w14:textId="2F99B00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.864</w:t>
            </w:r>
          </w:p>
        </w:tc>
        <w:tc>
          <w:tcPr>
            <w:tcW w:w="1471" w:type="dxa"/>
            <w:vAlign w:val="center"/>
          </w:tcPr>
          <w:p w14:paraId="1D9D500F" w14:textId="74C5C4D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3.46</w:t>
            </w:r>
          </w:p>
        </w:tc>
        <w:tc>
          <w:tcPr>
            <w:tcW w:w="1472" w:type="dxa"/>
            <w:vAlign w:val="center"/>
          </w:tcPr>
          <w:p w14:paraId="371515CF" w14:textId="621C5725"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.994</w:t>
            </w:r>
          </w:p>
        </w:tc>
      </w:tr>
      <w:tr w:rsidR="00C80585" w:rsidRPr="006F5006" w14:paraId="7069C233" w14:textId="77777777" w:rsidTr="002B5063">
        <w:trPr>
          <w:jc w:val="center"/>
        </w:trPr>
        <w:tc>
          <w:tcPr>
            <w:tcW w:w="2610" w:type="dxa"/>
            <w:vAlign w:val="center"/>
          </w:tcPr>
          <w:p w14:paraId="18556554" w14:textId="5323C0F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AE3</w:t>
            </w:r>
          </w:p>
        </w:tc>
        <w:tc>
          <w:tcPr>
            <w:tcW w:w="1471" w:type="dxa"/>
            <w:vAlign w:val="center"/>
          </w:tcPr>
          <w:p w14:paraId="1F1D0E2D" w14:textId="3601C56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4.32</w:t>
            </w:r>
          </w:p>
        </w:tc>
        <w:tc>
          <w:tcPr>
            <w:tcW w:w="1471" w:type="dxa"/>
            <w:vAlign w:val="center"/>
          </w:tcPr>
          <w:p w14:paraId="38B592D7" w14:textId="7CFF766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.768</w:t>
            </w:r>
          </w:p>
        </w:tc>
        <w:tc>
          <w:tcPr>
            <w:tcW w:w="1471" w:type="dxa"/>
            <w:vAlign w:val="center"/>
          </w:tcPr>
          <w:p w14:paraId="28CF0851" w14:textId="744822BF"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3.32</w:t>
            </w:r>
          </w:p>
        </w:tc>
        <w:tc>
          <w:tcPr>
            <w:tcW w:w="1472" w:type="dxa"/>
            <w:vAlign w:val="center"/>
          </w:tcPr>
          <w:p w14:paraId="297EC679" w14:textId="0E69E05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1.096</w:t>
            </w:r>
          </w:p>
        </w:tc>
      </w:tr>
      <w:tr w:rsidR="00C80585" w:rsidRPr="006F5006" w14:paraId="66CF22C6" w14:textId="77777777" w:rsidTr="002B5063">
        <w:trPr>
          <w:jc w:val="center"/>
        </w:trPr>
        <w:tc>
          <w:tcPr>
            <w:tcW w:w="2610" w:type="dxa"/>
            <w:vAlign w:val="center"/>
          </w:tcPr>
          <w:p w14:paraId="244C12BE" w14:textId="1DAF5FB6"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AE4</w:t>
            </w:r>
          </w:p>
        </w:tc>
        <w:tc>
          <w:tcPr>
            <w:tcW w:w="1471" w:type="dxa"/>
            <w:vAlign w:val="center"/>
          </w:tcPr>
          <w:p w14:paraId="1577D260" w14:textId="6F6E5A21"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4.20</w:t>
            </w:r>
          </w:p>
        </w:tc>
        <w:tc>
          <w:tcPr>
            <w:tcW w:w="1471" w:type="dxa"/>
            <w:vAlign w:val="center"/>
          </w:tcPr>
          <w:p w14:paraId="30CE6E10" w14:textId="7784A8F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.728</w:t>
            </w:r>
          </w:p>
        </w:tc>
        <w:tc>
          <w:tcPr>
            <w:tcW w:w="1471" w:type="dxa"/>
            <w:vAlign w:val="center"/>
          </w:tcPr>
          <w:p w14:paraId="7A6136B3" w14:textId="0ED03343"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3.12</w:t>
            </w:r>
          </w:p>
        </w:tc>
        <w:tc>
          <w:tcPr>
            <w:tcW w:w="1472" w:type="dxa"/>
            <w:vAlign w:val="center"/>
          </w:tcPr>
          <w:p w14:paraId="7E7C5787" w14:textId="644B5A05"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1.189</w:t>
            </w:r>
          </w:p>
        </w:tc>
      </w:tr>
      <w:tr w:rsidR="00C80585" w:rsidRPr="006F5006" w14:paraId="5318989E" w14:textId="77777777" w:rsidTr="002B5063">
        <w:trPr>
          <w:jc w:val="center"/>
        </w:trPr>
        <w:tc>
          <w:tcPr>
            <w:tcW w:w="2610" w:type="dxa"/>
            <w:vAlign w:val="center"/>
          </w:tcPr>
          <w:p w14:paraId="3375F414" w14:textId="6BF78CA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AE5</w:t>
            </w:r>
          </w:p>
        </w:tc>
        <w:tc>
          <w:tcPr>
            <w:tcW w:w="1471" w:type="dxa"/>
            <w:vAlign w:val="center"/>
          </w:tcPr>
          <w:p w14:paraId="4F216E31" w14:textId="3753B546"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4.20</w:t>
            </w:r>
          </w:p>
        </w:tc>
        <w:tc>
          <w:tcPr>
            <w:tcW w:w="1471" w:type="dxa"/>
            <w:vAlign w:val="center"/>
          </w:tcPr>
          <w:p w14:paraId="508D4037" w14:textId="215DFD4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.756</w:t>
            </w:r>
          </w:p>
        </w:tc>
        <w:tc>
          <w:tcPr>
            <w:tcW w:w="1471" w:type="dxa"/>
            <w:vAlign w:val="center"/>
          </w:tcPr>
          <w:p w14:paraId="55E565D4" w14:textId="39C9530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3.44</w:t>
            </w:r>
          </w:p>
        </w:tc>
        <w:tc>
          <w:tcPr>
            <w:tcW w:w="1472" w:type="dxa"/>
            <w:vAlign w:val="center"/>
          </w:tcPr>
          <w:p w14:paraId="5C806CC7" w14:textId="7B81F10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1.327</w:t>
            </w:r>
          </w:p>
        </w:tc>
      </w:tr>
      <w:tr w:rsidR="00C80585" w:rsidRPr="006F5006" w14:paraId="35E3817D" w14:textId="77777777" w:rsidTr="002B5063">
        <w:trPr>
          <w:jc w:val="center"/>
        </w:trPr>
        <w:tc>
          <w:tcPr>
            <w:tcW w:w="2610" w:type="dxa"/>
            <w:vAlign w:val="center"/>
          </w:tcPr>
          <w:p w14:paraId="71A3D125" w14:textId="12DAC938"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AE6</w:t>
            </w:r>
          </w:p>
        </w:tc>
        <w:tc>
          <w:tcPr>
            <w:tcW w:w="1471" w:type="dxa"/>
            <w:vAlign w:val="center"/>
          </w:tcPr>
          <w:p w14:paraId="349B59ED" w14:textId="2DCB0F4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3.80</w:t>
            </w:r>
          </w:p>
        </w:tc>
        <w:tc>
          <w:tcPr>
            <w:tcW w:w="1471" w:type="dxa"/>
            <w:vAlign w:val="center"/>
          </w:tcPr>
          <w:p w14:paraId="46D598B6" w14:textId="6216A369"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.948</w:t>
            </w:r>
          </w:p>
        </w:tc>
        <w:tc>
          <w:tcPr>
            <w:tcW w:w="1471" w:type="dxa"/>
            <w:vAlign w:val="center"/>
          </w:tcPr>
          <w:p w14:paraId="0B506020" w14:textId="43088511"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3.50</w:t>
            </w:r>
          </w:p>
        </w:tc>
        <w:tc>
          <w:tcPr>
            <w:tcW w:w="1472" w:type="dxa"/>
            <w:vAlign w:val="center"/>
          </w:tcPr>
          <w:p w14:paraId="25847595" w14:textId="38E5A9D4"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1.147</w:t>
            </w:r>
          </w:p>
        </w:tc>
      </w:tr>
      <w:tr w:rsidR="00C80585" w:rsidRPr="006F5006" w14:paraId="2D3A7724" w14:textId="77777777" w:rsidTr="002B5063">
        <w:trPr>
          <w:jc w:val="center"/>
        </w:trPr>
        <w:tc>
          <w:tcPr>
            <w:tcW w:w="2610" w:type="dxa"/>
            <w:vAlign w:val="center"/>
          </w:tcPr>
          <w:p w14:paraId="2648DA11" w14:textId="6E661CD1"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AE7</w:t>
            </w:r>
          </w:p>
        </w:tc>
        <w:tc>
          <w:tcPr>
            <w:tcW w:w="1471" w:type="dxa"/>
            <w:vAlign w:val="center"/>
          </w:tcPr>
          <w:p w14:paraId="53E28C7A" w14:textId="1987D3F4"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4.14</w:t>
            </w:r>
          </w:p>
        </w:tc>
        <w:tc>
          <w:tcPr>
            <w:tcW w:w="1471" w:type="dxa"/>
            <w:vAlign w:val="center"/>
          </w:tcPr>
          <w:p w14:paraId="3533F70B" w14:textId="0ADB0532"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.808</w:t>
            </w:r>
          </w:p>
        </w:tc>
        <w:tc>
          <w:tcPr>
            <w:tcW w:w="1471" w:type="dxa"/>
            <w:vAlign w:val="center"/>
          </w:tcPr>
          <w:p w14:paraId="259928DB" w14:textId="5DB0FCE3"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3.40</w:t>
            </w:r>
          </w:p>
        </w:tc>
        <w:tc>
          <w:tcPr>
            <w:tcW w:w="1472" w:type="dxa"/>
            <w:vAlign w:val="center"/>
          </w:tcPr>
          <w:p w14:paraId="7FC11473" w14:textId="69E26641"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1.262</w:t>
            </w:r>
          </w:p>
        </w:tc>
      </w:tr>
      <w:tr w:rsidR="00C80585" w:rsidRPr="006F5006" w14:paraId="1007A133" w14:textId="77777777" w:rsidTr="002B5063">
        <w:trPr>
          <w:jc w:val="center"/>
        </w:trPr>
        <w:tc>
          <w:tcPr>
            <w:tcW w:w="2610" w:type="dxa"/>
            <w:vAlign w:val="center"/>
          </w:tcPr>
          <w:p w14:paraId="2CC22870" w14:textId="5E6C75F6"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AE8</w:t>
            </w:r>
          </w:p>
        </w:tc>
        <w:tc>
          <w:tcPr>
            <w:tcW w:w="1471" w:type="dxa"/>
            <w:vAlign w:val="center"/>
          </w:tcPr>
          <w:p w14:paraId="2F962D3A" w14:textId="0F630291"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4.10</w:t>
            </w:r>
          </w:p>
        </w:tc>
        <w:tc>
          <w:tcPr>
            <w:tcW w:w="1471" w:type="dxa"/>
            <w:vAlign w:val="center"/>
          </w:tcPr>
          <w:p w14:paraId="2F51CA0F" w14:textId="64663F61"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.735</w:t>
            </w:r>
          </w:p>
        </w:tc>
        <w:tc>
          <w:tcPr>
            <w:tcW w:w="1471" w:type="dxa"/>
            <w:vAlign w:val="center"/>
          </w:tcPr>
          <w:p w14:paraId="6FC17FEE" w14:textId="2D79CAFE"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3.48</w:t>
            </w:r>
          </w:p>
        </w:tc>
        <w:tc>
          <w:tcPr>
            <w:tcW w:w="1472" w:type="dxa"/>
            <w:vAlign w:val="center"/>
          </w:tcPr>
          <w:p w14:paraId="6D55CF89" w14:textId="346D4405"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1.199</w:t>
            </w:r>
          </w:p>
        </w:tc>
      </w:tr>
      <w:tr w:rsidR="00C80585" w:rsidRPr="006F5006" w14:paraId="0CF1D726" w14:textId="77777777" w:rsidTr="002B5063">
        <w:trPr>
          <w:jc w:val="center"/>
        </w:trPr>
        <w:tc>
          <w:tcPr>
            <w:tcW w:w="2610" w:type="dxa"/>
            <w:vAlign w:val="center"/>
          </w:tcPr>
          <w:p w14:paraId="785FA855" w14:textId="01F637E9"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AE9</w:t>
            </w:r>
          </w:p>
        </w:tc>
        <w:tc>
          <w:tcPr>
            <w:tcW w:w="1471" w:type="dxa"/>
            <w:vAlign w:val="center"/>
          </w:tcPr>
          <w:p w14:paraId="08C9BD98" w14:textId="419A49C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4.18</w:t>
            </w:r>
          </w:p>
        </w:tc>
        <w:tc>
          <w:tcPr>
            <w:tcW w:w="1471" w:type="dxa"/>
            <w:vAlign w:val="center"/>
          </w:tcPr>
          <w:p w14:paraId="3E7B154F" w14:textId="570C1899"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.774</w:t>
            </w:r>
          </w:p>
        </w:tc>
        <w:tc>
          <w:tcPr>
            <w:tcW w:w="1471" w:type="dxa"/>
            <w:vAlign w:val="center"/>
          </w:tcPr>
          <w:p w14:paraId="12ED4E2B" w14:textId="5ED7542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3.44</w:t>
            </w:r>
          </w:p>
        </w:tc>
        <w:tc>
          <w:tcPr>
            <w:tcW w:w="1472" w:type="dxa"/>
            <w:vAlign w:val="center"/>
          </w:tcPr>
          <w:p w14:paraId="34DC92A0" w14:textId="05C50C75"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1.163</w:t>
            </w:r>
          </w:p>
        </w:tc>
      </w:tr>
      <w:tr w:rsidR="00C80585" w:rsidRPr="006F5006" w14:paraId="7105252D" w14:textId="77777777" w:rsidTr="002B5063">
        <w:trPr>
          <w:jc w:val="center"/>
        </w:trPr>
        <w:tc>
          <w:tcPr>
            <w:tcW w:w="2610" w:type="dxa"/>
            <w:vAlign w:val="center"/>
          </w:tcPr>
          <w:p w14:paraId="58BD174F" w14:textId="5DCB9B71"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AE10</w:t>
            </w:r>
          </w:p>
        </w:tc>
        <w:tc>
          <w:tcPr>
            <w:tcW w:w="1471" w:type="dxa"/>
            <w:vAlign w:val="center"/>
          </w:tcPr>
          <w:p w14:paraId="693423AA" w14:textId="06189B39"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3.92</w:t>
            </w:r>
          </w:p>
        </w:tc>
        <w:tc>
          <w:tcPr>
            <w:tcW w:w="1471" w:type="dxa"/>
            <w:vAlign w:val="center"/>
          </w:tcPr>
          <w:p w14:paraId="1049152A" w14:textId="790793E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1.085</w:t>
            </w:r>
          </w:p>
        </w:tc>
        <w:tc>
          <w:tcPr>
            <w:tcW w:w="1471" w:type="dxa"/>
            <w:vAlign w:val="center"/>
          </w:tcPr>
          <w:p w14:paraId="5EBDAF04" w14:textId="737B8A44"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3.56</w:t>
            </w:r>
          </w:p>
        </w:tc>
        <w:tc>
          <w:tcPr>
            <w:tcW w:w="1472" w:type="dxa"/>
            <w:vAlign w:val="center"/>
          </w:tcPr>
          <w:p w14:paraId="2DF02696" w14:textId="65744185"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1.198</w:t>
            </w:r>
          </w:p>
        </w:tc>
      </w:tr>
      <w:tr w:rsidR="00C80585" w:rsidRPr="006F5006" w14:paraId="1CDCAFE9" w14:textId="77777777" w:rsidTr="002B5063">
        <w:trPr>
          <w:jc w:val="center"/>
        </w:trPr>
        <w:tc>
          <w:tcPr>
            <w:tcW w:w="2610" w:type="dxa"/>
            <w:vAlign w:val="center"/>
          </w:tcPr>
          <w:p w14:paraId="3F34C0EA" w14:textId="671727ED"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AE11</w:t>
            </w:r>
          </w:p>
        </w:tc>
        <w:tc>
          <w:tcPr>
            <w:tcW w:w="1471" w:type="dxa"/>
            <w:vAlign w:val="center"/>
          </w:tcPr>
          <w:p w14:paraId="65D9B842" w14:textId="32C2CA1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4.18</w:t>
            </w:r>
          </w:p>
        </w:tc>
        <w:tc>
          <w:tcPr>
            <w:tcW w:w="1471" w:type="dxa"/>
            <w:vAlign w:val="center"/>
          </w:tcPr>
          <w:p w14:paraId="6C7EA15A" w14:textId="75D053EF"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.850</w:t>
            </w:r>
          </w:p>
        </w:tc>
        <w:tc>
          <w:tcPr>
            <w:tcW w:w="1471" w:type="dxa"/>
            <w:vAlign w:val="center"/>
          </w:tcPr>
          <w:p w14:paraId="5100F0AE" w14:textId="38027E08"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3.50</w:t>
            </w:r>
          </w:p>
        </w:tc>
        <w:tc>
          <w:tcPr>
            <w:tcW w:w="1472" w:type="dxa"/>
            <w:vAlign w:val="center"/>
          </w:tcPr>
          <w:p w14:paraId="2C1E2E23" w14:textId="52A9D644"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1.182</w:t>
            </w:r>
          </w:p>
        </w:tc>
      </w:tr>
      <w:tr w:rsidR="00C80585" w:rsidRPr="006F5006" w14:paraId="731EE0D6" w14:textId="77777777" w:rsidTr="002B5063">
        <w:trPr>
          <w:jc w:val="center"/>
        </w:trPr>
        <w:tc>
          <w:tcPr>
            <w:tcW w:w="2610" w:type="dxa"/>
            <w:vAlign w:val="center"/>
          </w:tcPr>
          <w:p w14:paraId="38D594F1" w14:textId="7E6392D3"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AE12</w:t>
            </w:r>
          </w:p>
        </w:tc>
        <w:tc>
          <w:tcPr>
            <w:tcW w:w="1471" w:type="dxa"/>
            <w:vAlign w:val="center"/>
          </w:tcPr>
          <w:p w14:paraId="74BFAB81" w14:textId="5430E7C4"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4.14</w:t>
            </w:r>
          </w:p>
        </w:tc>
        <w:tc>
          <w:tcPr>
            <w:tcW w:w="1471" w:type="dxa"/>
            <w:vAlign w:val="center"/>
          </w:tcPr>
          <w:p w14:paraId="7823586A" w14:textId="7338326D"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.948</w:t>
            </w:r>
          </w:p>
        </w:tc>
        <w:tc>
          <w:tcPr>
            <w:tcW w:w="1471" w:type="dxa"/>
            <w:vAlign w:val="center"/>
          </w:tcPr>
          <w:p w14:paraId="7F03D1B7" w14:textId="588DD4F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3.62</w:t>
            </w:r>
          </w:p>
        </w:tc>
        <w:tc>
          <w:tcPr>
            <w:tcW w:w="1472" w:type="dxa"/>
            <w:vAlign w:val="center"/>
          </w:tcPr>
          <w:p w14:paraId="50915962" w14:textId="543078B3"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1.141</w:t>
            </w:r>
          </w:p>
        </w:tc>
      </w:tr>
      <w:tr w:rsidR="00C80585" w:rsidRPr="006F5006" w14:paraId="62641C2D" w14:textId="77777777" w:rsidTr="002B5063">
        <w:trPr>
          <w:jc w:val="center"/>
        </w:trPr>
        <w:tc>
          <w:tcPr>
            <w:tcW w:w="2610" w:type="dxa"/>
            <w:vAlign w:val="center"/>
          </w:tcPr>
          <w:p w14:paraId="37D8AB49" w14:textId="4D049FCA"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AE13</w:t>
            </w:r>
          </w:p>
        </w:tc>
        <w:tc>
          <w:tcPr>
            <w:tcW w:w="1471" w:type="dxa"/>
            <w:vAlign w:val="center"/>
          </w:tcPr>
          <w:p w14:paraId="0E2FED7C" w14:textId="4DF372D6"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3.94</w:t>
            </w:r>
          </w:p>
        </w:tc>
        <w:tc>
          <w:tcPr>
            <w:tcW w:w="1471" w:type="dxa"/>
            <w:vAlign w:val="center"/>
          </w:tcPr>
          <w:p w14:paraId="5FB658FB" w14:textId="0F8963A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1.038</w:t>
            </w:r>
          </w:p>
        </w:tc>
        <w:tc>
          <w:tcPr>
            <w:tcW w:w="1471" w:type="dxa"/>
            <w:vAlign w:val="center"/>
          </w:tcPr>
          <w:p w14:paraId="71807218" w14:textId="62934AD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3.64</w:t>
            </w:r>
          </w:p>
        </w:tc>
        <w:tc>
          <w:tcPr>
            <w:tcW w:w="1472" w:type="dxa"/>
            <w:vAlign w:val="center"/>
          </w:tcPr>
          <w:p w14:paraId="67A5E58C" w14:textId="47ABBFF9"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.942</w:t>
            </w:r>
          </w:p>
        </w:tc>
      </w:tr>
      <w:tr w:rsidR="00C80585" w:rsidRPr="006F5006" w14:paraId="001D0A69" w14:textId="77777777" w:rsidTr="002B5063">
        <w:trPr>
          <w:jc w:val="center"/>
        </w:trPr>
        <w:tc>
          <w:tcPr>
            <w:tcW w:w="2610" w:type="dxa"/>
            <w:vAlign w:val="center"/>
          </w:tcPr>
          <w:p w14:paraId="62893510" w14:textId="4572DB0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AE14</w:t>
            </w:r>
          </w:p>
        </w:tc>
        <w:tc>
          <w:tcPr>
            <w:tcW w:w="1471" w:type="dxa"/>
            <w:vAlign w:val="center"/>
          </w:tcPr>
          <w:p w14:paraId="44C58705" w14:textId="24C16E7D"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4.04</w:t>
            </w:r>
          </w:p>
        </w:tc>
        <w:tc>
          <w:tcPr>
            <w:tcW w:w="1471" w:type="dxa"/>
            <w:vAlign w:val="center"/>
          </w:tcPr>
          <w:p w14:paraId="68D9AD58" w14:textId="2BB8834F"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.989</w:t>
            </w:r>
          </w:p>
        </w:tc>
        <w:tc>
          <w:tcPr>
            <w:tcW w:w="1471" w:type="dxa"/>
            <w:vAlign w:val="center"/>
          </w:tcPr>
          <w:p w14:paraId="01DC03B5" w14:textId="22F09C6F"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3.54</w:t>
            </w:r>
          </w:p>
        </w:tc>
        <w:tc>
          <w:tcPr>
            <w:tcW w:w="1472" w:type="dxa"/>
            <w:vAlign w:val="center"/>
          </w:tcPr>
          <w:p w14:paraId="7086D818" w14:textId="03AE1429"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1.199</w:t>
            </w:r>
          </w:p>
        </w:tc>
      </w:tr>
      <w:tr w:rsidR="00C80585" w:rsidRPr="006F5006" w14:paraId="072015F0" w14:textId="77777777" w:rsidTr="002B5063">
        <w:trPr>
          <w:jc w:val="center"/>
        </w:trPr>
        <w:tc>
          <w:tcPr>
            <w:tcW w:w="2610" w:type="dxa"/>
            <w:vAlign w:val="center"/>
          </w:tcPr>
          <w:p w14:paraId="673CC7F8" w14:textId="624982C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AE15</w:t>
            </w:r>
          </w:p>
        </w:tc>
        <w:tc>
          <w:tcPr>
            <w:tcW w:w="1471" w:type="dxa"/>
            <w:vAlign w:val="center"/>
          </w:tcPr>
          <w:p w14:paraId="21D056E1" w14:textId="609235A1"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4.12</w:t>
            </w:r>
          </w:p>
        </w:tc>
        <w:tc>
          <w:tcPr>
            <w:tcW w:w="1471" w:type="dxa"/>
            <w:vAlign w:val="center"/>
          </w:tcPr>
          <w:p w14:paraId="50A1AAC9" w14:textId="642049B6"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1.003</w:t>
            </w:r>
          </w:p>
        </w:tc>
        <w:tc>
          <w:tcPr>
            <w:tcW w:w="1471" w:type="dxa"/>
            <w:vAlign w:val="center"/>
          </w:tcPr>
          <w:p w14:paraId="6521D1EF" w14:textId="48482776"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3.66</w:t>
            </w:r>
          </w:p>
        </w:tc>
        <w:tc>
          <w:tcPr>
            <w:tcW w:w="1472" w:type="dxa"/>
            <w:vAlign w:val="center"/>
          </w:tcPr>
          <w:p w14:paraId="5D7FB3C3" w14:textId="131EA70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1.239</w:t>
            </w:r>
          </w:p>
        </w:tc>
      </w:tr>
      <w:tr w:rsidR="00C80585" w:rsidRPr="006F5006" w14:paraId="5DD181E9" w14:textId="77777777" w:rsidTr="002B5063">
        <w:trPr>
          <w:jc w:val="center"/>
        </w:trPr>
        <w:tc>
          <w:tcPr>
            <w:tcW w:w="2610" w:type="dxa"/>
            <w:vAlign w:val="center"/>
          </w:tcPr>
          <w:p w14:paraId="6B77B2CA" w14:textId="392B8B2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OA16</w:t>
            </w:r>
          </w:p>
        </w:tc>
        <w:tc>
          <w:tcPr>
            <w:tcW w:w="1471" w:type="dxa"/>
            <w:vAlign w:val="center"/>
          </w:tcPr>
          <w:p w14:paraId="6A12EBD6" w14:textId="45B8BE5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3.94</w:t>
            </w:r>
          </w:p>
        </w:tc>
        <w:tc>
          <w:tcPr>
            <w:tcW w:w="1471" w:type="dxa"/>
            <w:vAlign w:val="center"/>
          </w:tcPr>
          <w:p w14:paraId="72EE65B4" w14:textId="5B6B90D5"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1.114</w:t>
            </w:r>
          </w:p>
        </w:tc>
        <w:tc>
          <w:tcPr>
            <w:tcW w:w="1471" w:type="dxa"/>
            <w:vAlign w:val="center"/>
          </w:tcPr>
          <w:p w14:paraId="3EC098FC" w14:textId="19FB2E49"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3.82</w:t>
            </w:r>
          </w:p>
        </w:tc>
        <w:tc>
          <w:tcPr>
            <w:tcW w:w="1472" w:type="dxa"/>
            <w:vAlign w:val="center"/>
          </w:tcPr>
          <w:p w14:paraId="7DB9D947" w14:textId="542B5F7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.983</w:t>
            </w:r>
          </w:p>
        </w:tc>
      </w:tr>
      <w:tr w:rsidR="00C80585" w:rsidRPr="006F5006" w14:paraId="37DF8C20" w14:textId="77777777" w:rsidTr="002B5063">
        <w:trPr>
          <w:jc w:val="center"/>
        </w:trPr>
        <w:tc>
          <w:tcPr>
            <w:tcW w:w="2610" w:type="dxa"/>
            <w:vAlign w:val="center"/>
          </w:tcPr>
          <w:p w14:paraId="5F83E157" w14:textId="56851B3F"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OA17</w:t>
            </w:r>
          </w:p>
        </w:tc>
        <w:tc>
          <w:tcPr>
            <w:tcW w:w="1471" w:type="dxa"/>
            <w:vAlign w:val="center"/>
          </w:tcPr>
          <w:p w14:paraId="6168AD7B" w14:textId="48A02B2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4.24</w:t>
            </w:r>
          </w:p>
        </w:tc>
        <w:tc>
          <w:tcPr>
            <w:tcW w:w="1471" w:type="dxa"/>
            <w:vAlign w:val="center"/>
          </w:tcPr>
          <w:p w14:paraId="07D43096" w14:textId="43A5112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.894</w:t>
            </w:r>
          </w:p>
        </w:tc>
        <w:tc>
          <w:tcPr>
            <w:tcW w:w="1471" w:type="dxa"/>
            <w:vAlign w:val="center"/>
          </w:tcPr>
          <w:p w14:paraId="7258A95B" w14:textId="1EFA33DF"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3.78</w:t>
            </w:r>
          </w:p>
        </w:tc>
        <w:tc>
          <w:tcPr>
            <w:tcW w:w="1472" w:type="dxa"/>
            <w:vAlign w:val="center"/>
          </w:tcPr>
          <w:p w14:paraId="4E65F11C" w14:textId="7FA4AB1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1.075</w:t>
            </w:r>
          </w:p>
        </w:tc>
      </w:tr>
      <w:tr w:rsidR="00C80585" w:rsidRPr="006F5006" w14:paraId="5118A0FA" w14:textId="77777777" w:rsidTr="002B5063">
        <w:trPr>
          <w:jc w:val="center"/>
        </w:trPr>
        <w:tc>
          <w:tcPr>
            <w:tcW w:w="2610" w:type="dxa"/>
            <w:vAlign w:val="center"/>
          </w:tcPr>
          <w:p w14:paraId="7D994EF8" w14:textId="4B732ACF"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BE18</w:t>
            </w:r>
          </w:p>
        </w:tc>
        <w:tc>
          <w:tcPr>
            <w:tcW w:w="1471" w:type="dxa"/>
            <w:vAlign w:val="center"/>
          </w:tcPr>
          <w:p w14:paraId="7D7778E0" w14:textId="2E8EBFCF"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4.38</w:t>
            </w:r>
          </w:p>
        </w:tc>
        <w:tc>
          <w:tcPr>
            <w:tcW w:w="1471" w:type="dxa"/>
            <w:vAlign w:val="center"/>
          </w:tcPr>
          <w:p w14:paraId="6B652215" w14:textId="3561311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.923</w:t>
            </w:r>
          </w:p>
        </w:tc>
        <w:tc>
          <w:tcPr>
            <w:tcW w:w="1471" w:type="dxa"/>
            <w:vAlign w:val="center"/>
          </w:tcPr>
          <w:p w14:paraId="21D97172" w14:textId="6B451461"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3.42</w:t>
            </w:r>
          </w:p>
        </w:tc>
        <w:tc>
          <w:tcPr>
            <w:tcW w:w="1472" w:type="dxa"/>
            <w:vAlign w:val="center"/>
          </w:tcPr>
          <w:p w14:paraId="2DE1F8F5" w14:textId="542BCAE4"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1.012</w:t>
            </w:r>
          </w:p>
        </w:tc>
      </w:tr>
      <w:tr w:rsidR="00C80585" w:rsidRPr="006F5006" w14:paraId="64A17875" w14:textId="77777777" w:rsidTr="002B5063">
        <w:trPr>
          <w:jc w:val="center"/>
        </w:trPr>
        <w:tc>
          <w:tcPr>
            <w:tcW w:w="2610" w:type="dxa"/>
            <w:vAlign w:val="center"/>
          </w:tcPr>
          <w:p w14:paraId="7D20351E" w14:textId="1C3E28C2"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BE19</w:t>
            </w:r>
          </w:p>
        </w:tc>
        <w:tc>
          <w:tcPr>
            <w:tcW w:w="1471" w:type="dxa"/>
            <w:vAlign w:val="center"/>
          </w:tcPr>
          <w:p w14:paraId="57A2C233" w14:textId="6CA5A888"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4.30</w:t>
            </w:r>
          </w:p>
        </w:tc>
        <w:tc>
          <w:tcPr>
            <w:tcW w:w="1471" w:type="dxa"/>
            <w:vAlign w:val="center"/>
          </w:tcPr>
          <w:p w14:paraId="1A00F393" w14:textId="2A3F4D7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.909</w:t>
            </w:r>
          </w:p>
        </w:tc>
        <w:tc>
          <w:tcPr>
            <w:tcW w:w="1471" w:type="dxa"/>
            <w:vAlign w:val="center"/>
          </w:tcPr>
          <w:p w14:paraId="318D0819" w14:textId="2F137E32"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3.20</w:t>
            </w:r>
          </w:p>
        </w:tc>
        <w:tc>
          <w:tcPr>
            <w:tcW w:w="1472" w:type="dxa"/>
            <w:vAlign w:val="center"/>
          </w:tcPr>
          <w:p w14:paraId="0A7C7BAE" w14:textId="19DD173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1.088</w:t>
            </w:r>
          </w:p>
        </w:tc>
      </w:tr>
      <w:tr w:rsidR="00C80585" w:rsidRPr="006F5006" w14:paraId="4F97E687" w14:textId="77777777" w:rsidTr="002B5063">
        <w:trPr>
          <w:jc w:val="center"/>
        </w:trPr>
        <w:tc>
          <w:tcPr>
            <w:tcW w:w="2610" w:type="dxa"/>
            <w:vAlign w:val="center"/>
          </w:tcPr>
          <w:p w14:paraId="5DA64C26" w14:textId="17AE60FD"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BE20</w:t>
            </w:r>
          </w:p>
        </w:tc>
        <w:tc>
          <w:tcPr>
            <w:tcW w:w="1471" w:type="dxa"/>
            <w:vAlign w:val="center"/>
          </w:tcPr>
          <w:p w14:paraId="4FC422FF" w14:textId="598A880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4.24</w:t>
            </w:r>
          </w:p>
        </w:tc>
        <w:tc>
          <w:tcPr>
            <w:tcW w:w="1471" w:type="dxa"/>
            <w:vAlign w:val="center"/>
          </w:tcPr>
          <w:p w14:paraId="327F7EA2" w14:textId="3291FD5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.981</w:t>
            </w:r>
          </w:p>
        </w:tc>
        <w:tc>
          <w:tcPr>
            <w:tcW w:w="1471" w:type="dxa"/>
            <w:vAlign w:val="center"/>
          </w:tcPr>
          <w:p w14:paraId="6029D934" w14:textId="51CF49CE"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3.30</w:t>
            </w:r>
          </w:p>
        </w:tc>
        <w:tc>
          <w:tcPr>
            <w:tcW w:w="1472" w:type="dxa"/>
            <w:vAlign w:val="center"/>
          </w:tcPr>
          <w:p w14:paraId="407E7D40" w14:textId="184F349D"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1.249</w:t>
            </w:r>
          </w:p>
        </w:tc>
      </w:tr>
      <w:tr w:rsidR="00C80585" w:rsidRPr="006F5006" w14:paraId="11269B26" w14:textId="77777777" w:rsidTr="002B5063">
        <w:trPr>
          <w:jc w:val="center"/>
        </w:trPr>
        <w:tc>
          <w:tcPr>
            <w:tcW w:w="2610" w:type="dxa"/>
            <w:vAlign w:val="center"/>
          </w:tcPr>
          <w:p w14:paraId="44447E14" w14:textId="17CB7A7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BE21</w:t>
            </w:r>
          </w:p>
        </w:tc>
        <w:tc>
          <w:tcPr>
            <w:tcW w:w="1471" w:type="dxa"/>
            <w:vAlign w:val="center"/>
          </w:tcPr>
          <w:p w14:paraId="12A5954B" w14:textId="25B0C94D"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4.34</w:t>
            </w:r>
          </w:p>
        </w:tc>
        <w:tc>
          <w:tcPr>
            <w:tcW w:w="1471" w:type="dxa"/>
            <w:vAlign w:val="center"/>
          </w:tcPr>
          <w:p w14:paraId="755D116B" w14:textId="0A274885"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.745</w:t>
            </w:r>
          </w:p>
        </w:tc>
        <w:tc>
          <w:tcPr>
            <w:tcW w:w="1471" w:type="dxa"/>
            <w:vAlign w:val="center"/>
          </w:tcPr>
          <w:p w14:paraId="0E723866" w14:textId="31A2172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2.84</w:t>
            </w:r>
          </w:p>
        </w:tc>
        <w:tc>
          <w:tcPr>
            <w:tcW w:w="1472" w:type="dxa"/>
            <w:vAlign w:val="center"/>
          </w:tcPr>
          <w:p w14:paraId="4EEA64B7" w14:textId="325FA5F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1.267</w:t>
            </w:r>
          </w:p>
        </w:tc>
      </w:tr>
      <w:tr w:rsidR="00C80585" w:rsidRPr="006F5006" w14:paraId="370991F8" w14:textId="77777777" w:rsidTr="002B5063">
        <w:trPr>
          <w:jc w:val="center"/>
        </w:trPr>
        <w:tc>
          <w:tcPr>
            <w:tcW w:w="2610" w:type="dxa"/>
            <w:vAlign w:val="center"/>
          </w:tcPr>
          <w:p w14:paraId="047912F6" w14:textId="7425F5AD"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CA22</w:t>
            </w:r>
          </w:p>
        </w:tc>
        <w:tc>
          <w:tcPr>
            <w:tcW w:w="1471" w:type="dxa"/>
            <w:vAlign w:val="center"/>
          </w:tcPr>
          <w:p w14:paraId="33D90A96" w14:textId="2015DCFA"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4.38</w:t>
            </w:r>
          </w:p>
        </w:tc>
        <w:tc>
          <w:tcPr>
            <w:tcW w:w="1471" w:type="dxa"/>
            <w:vAlign w:val="center"/>
          </w:tcPr>
          <w:p w14:paraId="2877DE35" w14:textId="01CB2151"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.805</w:t>
            </w:r>
          </w:p>
        </w:tc>
        <w:tc>
          <w:tcPr>
            <w:tcW w:w="1471" w:type="dxa"/>
            <w:vAlign w:val="center"/>
          </w:tcPr>
          <w:p w14:paraId="19945632" w14:textId="1A6DAF72"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3.44</w:t>
            </w:r>
          </w:p>
        </w:tc>
        <w:tc>
          <w:tcPr>
            <w:tcW w:w="1472" w:type="dxa"/>
            <w:vAlign w:val="center"/>
          </w:tcPr>
          <w:p w14:paraId="6ABB85D1" w14:textId="7CF07849"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1.163</w:t>
            </w:r>
          </w:p>
        </w:tc>
      </w:tr>
      <w:tr w:rsidR="00C80585" w:rsidRPr="006F5006" w14:paraId="07B14CEE" w14:textId="77777777" w:rsidTr="002B5063">
        <w:trPr>
          <w:jc w:val="center"/>
        </w:trPr>
        <w:tc>
          <w:tcPr>
            <w:tcW w:w="2610" w:type="dxa"/>
            <w:vAlign w:val="center"/>
          </w:tcPr>
          <w:p w14:paraId="52E9A2D7" w14:textId="6F4EF4DE"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CA23</w:t>
            </w:r>
          </w:p>
        </w:tc>
        <w:tc>
          <w:tcPr>
            <w:tcW w:w="1471" w:type="dxa"/>
            <w:vAlign w:val="center"/>
          </w:tcPr>
          <w:p w14:paraId="6818E280" w14:textId="68C9C045"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4.42</w:t>
            </w:r>
          </w:p>
        </w:tc>
        <w:tc>
          <w:tcPr>
            <w:tcW w:w="1471" w:type="dxa"/>
            <w:vAlign w:val="center"/>
          </w:tcPr>
          <w:p w14:paraId="1DB644E2" w14:textId="1EE1F87A"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.928</w:t>
            </w:r>
          </w:p>
        </w:tc>
        <w:tc>
          <w:tcPr>
            <w:tcW w:w="1471" w:type="dxa"/>
            <w:vAlign w:val="center"/>
          </w:tcPr>
          <w:p w14:paraId="747D59A8" w14:textId="30437A7D"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3.82</w:t>
            </w:r>
          </w:p>
        </w:tc>
        <w:tc>
          <w:tcPr>
            <w:tcW w:w="1472" w:type="dxa"/>
            <w:vAlign w:val="center"/>
          </w:tcPr>
          <w:p w14:paraId="07E56DC8" w14:textId="27BECB8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1.082</w:t>
            </w:r>
          </w:p>
        </w:tc>
      </w:tr>
      <w:tr w:rsidR="00C80585" w:rsidRPr="006F5006" w14:paraId="07904044" w14:textId="77777777" w:rsidTr="002B5063">
        <w:trPr>
          <w:jc w:val="center"/>
        </w:trPr>
        <w:tc>
          <w:tcPr>
            <w:tcW w:w="2610" w:type="dxa"/>
            <w:vAlign w:val="center"/>
          </w:tcPr>
          <w:p w14:paraId="776678A0" w14:textId="4314CEC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CA24</w:t>
            </w:r>
          </w:p>
        </w:tc>
        <w:tc>
          <w:tcPr>
            <w:tcW w:w="1471" w:type="dxa"/>
            <w:vAlign w:val="center"/>
          </w:tcPr>
          <w:p w14:paraId="312E9733" w14:textId="5E062FE5"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4.28</w:t>
            </w:r>
          </w:p>
        </w:tc>
        <w:tc>
          <w:tcPr>
            <w:tcW w:w="1471" w:type="dxa"/>
            <w:vAlign w:val="center"/>
          </w:tcPr>
          <w:p w14:paraId="636B49C8" w14:textId="2E683A49"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.834</w:t>
            </w:r>
          </w:p>
        </w:tc>
        <w:tc>
          <w:tcPr>
            <w:tcW w:w="1471" w:type="dxa"/>
            <w:vAlign w:val="center"/>
          </w:tcPr>
          <w:p w14:paraId="25FA57B9" w14:textId="5D92C3C5"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3.86</w:t>
            </w:r>
          </w:p>
        </w:tc>
        <w:tc>
          <w:tcPr>
            <w:tcW w:w="1472" w:type="dxa"/>
            <w:vAlign w:val="center"/>
          </w:tcPr>
          <w:p w14:paraId="1004146D" w14:textId="626D5294"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1.125</w:t>
            </w:r>
          </w:p>
        </w:tc>
      </w:tr>
      <w:tr w:rsidR="00C80585" w:rsidRPr="006F5006" w14:paraId="69731EFE" w14:textId="77777777" w:rsidTr="002B5063">
        <w:trPr>
          <w:jc w:val="center"/>
        </w:trPr>
        <w:tc>
          <w:tcPr>
            <w:tcW w:w="2610" w:type="dxa"/>
            <w:vAlign w:val="center"/>
          </w:tcPr>
          <w:p w14:paraId="1F8CA4B1" w14:textId="104D71F3"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CD25</w:t>
            </w:r>
          </w:p>
        </w:tc>
        <w:tc>
          <w:tcPr>
            <w:tcW w:w="1471" w:type="dxa"/>
            <w:vAlign w:val="center"/>
          </w:tcPr>
          <w:p w14:paraId="7196DB1C" w14:textId="6F90D10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4.42</w:t>
            </w:r>
          </w:p>
        </w:tc>
        <w:tc>
          <w:tcPr>
            <w:tcW w:w="1471" w:type="dxa"/>
            <w:vAlign w:val="center"/>
          </w:tcPr>
          <w:p w14:paraId="4360C5F2" w14:textId="21B07AA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.673</w:t>
            </w:r>
          </w:p>
        </w:tc>
        <w:tc>
          <w:tcPr>
            <w:tcW w:w="1471" w:type="dxa"/>
            <w:vAlign w:val="center"/>
          </w:tcPr>
          <w:p w14:paraId="7296A9A8" w14:textId="1705D4D4"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3.80</w:t>
            </w:r>
          </w:p>
        </w:tc>
        <w:tc>
          <w:tcPr>
            <w:tcW w:w="1472" w:type="dxa"/>
            <w:vAlign w:val="center"/>
          </w:tcPr>
          <w:p w14:paraId="18F77C95" w14:textId="55C2936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.990</w:t>
            </w:r>
          </w:p>
        </w:tc>
      </w:tr>
      <w:tr w:rsidR="00C80585" w:rsidRPr="006F5006" w14:paraId="7A0A1B36" w14:textId="77777777" w:rsidTr="002B5063">
        <w:trPr>
          <w:jc w:val="center"/>
        </w:trPr>
        <w:tc>
          <w:tcPr>
            <w:tcW w:w="2610" w:type="dxa"/>
            <w:vAlign w:val="center"/>
          </w:tcPr>
          <w:p w14:paraId="27EC4322" w14:textId="06193FF6"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CD26</w:t>
            </w:r>
          </w:p>
        </w:tc>
        <w:tc>
          <w:tcPr>
            <w:tcW w:w="1471" w:type="dxa"/>
            <w:vAlign w:val="center"/>
          </w:tcPr>
          <w:p w14:paraId="2DD83975" w14:textId="0A5D07B2"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4.36</w:t>
            </w:r>
          </w:p>
        </w:tc>
        <w:tc>
          <w:tcPr>
            <w:tcW w:w="1471" w:type="dxa"/>
            <w:vAlign w:val="center"/>
          </w:tcPr>
          <w:p w14:paraId="5B2109A1" w14:textId="2DFCFAA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.827</w:t>
            </w:r>
          </w:p>
        </w:tc>
        <w:tc>
          <w:tcPr>
            <w:tcW w:w="1471" w:type="dxa"/>
            <w:vAlign w:val="center"/>
          </w:tcPr>
          <w:p w14:paraId="1D7B544F" w14:textId="249E57E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4.06</w:t>
            </w:r>
          </w:p>
        </w:tc>
        <w:tc>
          <w:tcPr>
            <w:tcW w:w="1472" w:type="dxa"/>
            <w:vAlign w:val="center"/>
          </w:tcPr>
          <w:p w14:paraId="1F5E26FB" w14:textId="699DE458"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.935</w:t>
            </w:r>
          </w:p>
        </w:tc>
      </w:tr>
      <w:tr w:rsidR="00C80585" w:rsidRPr="006F5006" w14:paraId="230C8A6D" w14:textId="77777777" w:rsidTr="002B5063">
        <w:trPr>
          <w:jc w:val="center"/>
        </w:trPr>
        <w:tc>
          <w:tcPr>
            <w:tcW w:w="2610" w:type="dxa"/>
            <w:vAlign w:val="center"/>
          </w:tcPr>
          <w:p w14:paraId="3D5E89BD" w14:textId="11B77B3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CD27</w:t>
            </w:r>
          </w:p>
        </w:tc>
        <w:tc>
          <w:tcPr>
            <w:tcW w:w="1471" w:type="dxa"/>
            <w:vAlign w:val="center"/>
          </w:tcPr>
          <w:p w14:paraId="6ED6ED73" w14:textId="5D289AFA"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4.32</w:t>
            </w:r>
          </w:p>
        </w:tc>
        <w:tc>
          <w:tcPr>
            <w:tcW w:w="1471" w:type="dxa"/>
            <w:vAlign w:val="center"/>
          </w:tcPr>
          <w:p w14:paraId="46605428" w14:textId="79CE5F81"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.768</w:t>
            </w:r>
          </w:p>
        </w:tc>
        <w:tc>
          <w:tcPr>
            <w:tcW w:w="1471" w:type="dxa"/>
            <w:vAlign w:val="center"/>
          </w:tcPr>
          <w:p w14:paraId="78895446" w14:textId="694DF81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3.90</w:t>
            </w:r>
          </w:p>
        </w:tc>
        <w:tc>
          <w:tcPr>
            <w:tcW w:w="1472" w:type="dxa"/>
            <w:vAlign w:val="center"/>
          </w:tcPr>
          <w:p w14:paraId="47730827" w14:textId="6F34127A"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1.055</w:t>
            </w:r>
          </w:p>
        </w:tc>
      </w:tr>
      <w:tr w:rsidR="00C80585" w:rsidRPr="006F5006" w14:paraId="436DE039" w14:textId="77777777" w:rsidTr="002B5063">
        <w:trPr>
          <w:jc w:val="center"/>
        </w:trPr>
        <w:tc>
          <w:tcPr>
            <w:tcW w:w="2610" w:type="dxa"/>
            <w:vAlign w:val="center"/>
          </w:tcPr>
          <w:p w14:paraId="71155E86" w14:textId="46FDAA7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CD28</w:t>
            </w:r>
          </w:p>
        </w:tc>
        <w:tc>
          <w:tcPr>
            <w:tcW w:w="1471" w:type="dxa"/>
            <w:vAlign w:val="center"/>
          </w:tcPr>
          <w:p w14:paraId="5BD836FC" w14:textId="7D32CD46"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4.34</w:t>
            </w:r>
          </w:p>
        </w:tc>
        <w:tc>
          <w:tcPr>
            <w:tcW w:w="1471" w:type="dxa"/>
            <w:vAlign w:val="center"/>
          </w:tcPr>
          <w:p w14:paraId="10C24894" w14:textId="20F9E88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.848</w:t>
            </w:r>
          </w:p>
        </w:tc>
        <w:tc>
          <w:tcPr>
            <w:tcW w:w="1471" w:type="dxa"/>
            <w:vAlign w:val="center"/>
          </w:tcPr>
          <w:p w14:paraId="0866FFE1" w14:textId="3BB5B706"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3.98</w:t>
            </w:r>
          </w:p>
        </w:tc>
        <w:tc>
          <w:tcPr>
            <w:tcW w:w="1472" w:type="dxa"/>
            <w:vAlign w:val="center"/>
          </w:tcPr>
          <w:p w14:paraId="7273115C" w14:textId="453B3FD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.958</w:t>
            </w:r>
          </w:p>
        </w:tc>
      </w:tr>
      <w:tr w:rsidR="00C80585" w:rsidRPr="006F5006" w14:paraId="5006EED1" w14:textId="77777777" w:rsidTr="002B5063">
        <w:trPr>
          <w:jc w:val="center"/>
        </w:trPr>
        <w:tc>
          <w:tcPr>
            <w:tcW w:w="2610" w:type="dxa"/>
            <w:vAlign w:val="center"/>
          </w:tcPr>
          <w:p w14:paraId="79D5AFAF" w14:textId="0C8182C2"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CD29</w:t>
            </w:r>
          </w:p>
        </w:tc>
        <w:tc>
          <w:tcPr>
            <w:tcW w:w="1471" w:type="dxa"/>
            <w:vAlign w:val="center"/>
          </w:tcPr>
          <w:p w14:paraId="15C1D087" w14:textId="2E5B0EEA"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4.60</w:t>
            </w:r>
          </w:p>
        </w:tc>
        <w:tc>
          <w:tcPr>
            <w:tcW w:w="1471" w:type="dxa"/>
            <w:vAlign w:val="center"/>
          </w:tcPr>
          <w:p w14:paraId="47697993" w14:textId="7657E87E"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.571</w:t>
            </w:r>
          </w:p>
        </w:tc>
        <w:tc>
          <w:tcPr>
            <w:tcW w:w="1471" w:type="dxa"/>
            <w:vAlign w:val="center"/>
          </w:tcPr>
          <w:p w14:paraId="3469CE86" w14:textId="0D0BF83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3.68</w:t>
            </w:r>
          </w:p>
        </w:tc>
        <w:tc>
          <w:tcPr>
            <w:tcW w:w="1472" w:type="dxa"/>
            <w:vAlign w:val="center"/>
          </w:tcPr>
          <w:p w14:paraId="5A24C784" w14:textId="1F3E0DCE"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1.077</w:t>
            </w:r>
          </w:p>
        </w:tc>
      </w:tr>
      <w:tr w:rsidR="00C80585" w:rsidRPr="006F5006" w14:paraId="402C1B2B" w14:textId="77777777" w:rsidTr="002B5063">
        <w:trPr>
          <w:jc w:val="center"/>
        </w:trPr>
        <w:tc>
          <w:tcPr>
            <w:tcW w:w="2610" w:type="dxa"/>
            <w:vAlign w:val="center"/>
          </w:tcPr>
          <w:p w14:paraId="618C5C50" w14:textId="5F81F2B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IE30</w:t>
            </w:r>
          </w:p>
        </w:tc>
        <w:tc>
          <w:tcPr>
            <w:tcW w:w="1471" w:type="dxa"/>
            <w:vAlign w:val="center"/>
          </w:tcPr>
          <w:p w14:paraId="60BE5BDA" w14:textId="257F2089"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4.46</w:t>
            </w:r>
          </w:p>
        </w:tc>
        <w:tc>
          <w:tcPr>
            <w:tcW w:w="1471" w:type="dxa"/>
            <w:vAlign w:val="center"/>
          </w:tcPr>
          <w:p w14:paraId="01D69E87" w14:textId="190FFDDD"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.676</w:t>
            </w:r>
          </w:p>
        </w:tc>
        <w:tc>
          <w:tcPr>
            <w:tcW w:w="1471" w:type="dxa"/>
            <w:vAlign w:val="center"/>
          </w:tcPr>
          <w:p w14:paraId="218C5CD7" w14:textId="2AA457AD"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3.32</w:t>
            </w:r>
          </w:p>
        </w:tc>
        <w:tc>
          <w:tcPr>
            <w:tcW w:w="1472" w:type="dxa"/>
            <w:vAlign w:val="center"/>
          </w:tcPr>
          <w:p w14:paraId="20D255A3" w14:textId="7DC45864"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1.115</w:t>
            </w:r>
          </w:p>
        </w:tc>
      </w:tr>
      <w:tr w:rsidR="00C80585" w:rsidRPr="006F5006" w14:paraId="6B900AC0" w14:textId="77777777" w:rsidTr="002B5063">
        <w:trPr>
          <w:jc w:val="center"/>
        </w:trPr>
        <w:tc>
          <w:tcPr>
            <w:tcW w:w="2610" w:type="dxa"/>
            <w:vAlign w:val="center"/>
          </w:tcPr>
          <w:p w14:paraId="194F8740" w14:textId="17483C35"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IE31</w:t>
            </w:r>
          </w:p>
        </w:tc>
        <w:tc>
          <w:tcPr>
            <w:tcW w:w="1471" w:type="dxa"/>
            <w:vAlign w:val="center"/>
          </w:tcPr>
          <w:p w14:paraId="1B047127" w14:textId="158AD5D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4.26</w:t>
            </w:r>
          </w:p>
        </w:tc>
        <w:tc>
          <w:tcPr>
            <w:tcW w:w="1471" w:type="dxa"/>
            <w:vAlign w:val="center"/>
          </w:tcPr>
          <w:p w14:paraId="1475A2E9" w14:textId="0A394DD4"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.777</w:t>
            </w:r>
          </w:p>
        </w:tc>
        <w:tc>
          <w:tcPr>
            <w:tcW w:w="1471" w:type="dxa"/>
            <w:vAlign w:val="center"/>
          </w:tcPr>
          <w:p w14:paraId="7FF791E4" w14:textId="707FFEA5"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3.68</w:t>
            </w:r>
          </w:p>
        </w:tc>
        <w:tc>
          <w:tcPr>
            <w:tcW w:w="1472" w:type="dxa"/>
            <w:vAlign w:val="center"/>
          </w:tcPr>
          <w:p w14:paraId="57A4E272" w14:textId="7958E5C4"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1.077</w:t>
            </w:r>
          </w:p>
        </w:tc>
      </w:tr>
      <w:tr w:rsidR="00C80585" w:rsidRPr="006F5006" w14:paraId="20398086" w14:textId="77777777" w:rsidTr="002B5063">
        <w:trPr>
          <w:jc w:val="center"/>
        </w:trPr>
        <w:tc>
          <w:tcPr>
            <w:tcW w:w="2610" w:type="dxa"/>
            <w:vAlign w:val="center"/>
          </w:tcPr>
          <w:p w14:paraId="7A0E716B" w14:textId="493A70CE"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RI32</w:t>
            </w:r>
          </w:p>
        </w:tc>
        <w:tc>
          <w:tcPr>
            <w:tcW w:w="1471" w:type="dxa"/>
            <w:vAlign w:val="center"/>
          </w:tcPr>
          <w:p w14:paraId="17220704" w14:textId="536B7982"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4.42</w:t>
            </w:r>
          </w:p>
        </w:tc>
        <w:tc>
          <w:tcPr>
            <w:tcW w:w="1471" w:type="dxa"/>
            <w:vAlign w:val="center"/>
          </w:tcPr>
          <w:p w14:paraId="0F73E2B9" w14:textId="5D21529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.731</w:t>
            </w:r>
          </w:p>
        </w:tc>
        <w:tc>
          <w:tcPr>
            <w:tcW w:w="1471" w:type="dxa"/>
            <w:vAlign w:val="center"/>
          </w:tcPr>
          <w:p w14:paraId="6BCD8482" w14:textId="62738AB6"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3.46</w:t>
            </w:r>
          </w:p>
        </w:tc>
        <w:tc>
          <w:tcPr>
            <w:tcW w:w="1472" w:type="dxa"/>
            <w:vAlign w:val="center"/>
          </w:tcPr>
          <w:p w14:paraId="46615CFF" w14:textId="059D415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1.092</w:t>
            </w:r>
          </w:p>
        </w:tc>
      </w:tr>
      <w:tr w:rsidR="00C80585" w:rsidRPr="006F5006" w14:paraId="13CFE632" w14:textId="77777777" w:rsidTr="002B5063">
        <w:trPr>
          <w:jc w:val="center"/>
        </w:trPr>
        <w:tc>
          <w:tcPr>
            <w:tcW w:w="2610" w:type="dxa"/>
            <w:vAlign w:val="center"/>
          </w:tcPr>
          <w:p w14:paraId="6055D880" w14:textId="62066779"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RI33</w:t>
            </w:r>
          </w:p>
        </w:tc>
        <w:tc>
          <w:tcPr>
            <w:tcW w:w="1471" w:type="dxa"/>
            <w:vAlign w:val="center"/>
          </w:tcPr>
          <w:p w14:paraId="585F8343" w14:textId="626AF11A"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4.32</w:t>
            </w:r>
          </w:p>
        </w:tc>
        <w:tc>
          <w:tcPr>
            <w:tcW w:w="1471" w:type="dxa"/>
            <w:vAlign w:val="center"/>
          </w:tcPr>
          <w:p w14:paraId="633B763B" w14:textId="3BB068C2"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.819</w:t>
            </w:r>
          </w:p>
        </w:tc>
        <w:tc>
          <w:tcPr>
            <w:tcW w:w="1471" w:type="dxa"/>
            <w:vAlign w:val="center"/>
          </w:tcPr>
          <w:p w14:paraId="7B33ADEA" w14:textId="7CE126B5"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3.50</w:t>
            </w:r>
          </w:p>
        </w:tc>
        <w:tc>
          <w:tcPr>
            <w:tcW w:w="1472" w:type="dxa"/>
            <w:vAlign w:val="center"/>
          </w:tcPr>
          <w:p w14:paraId="08A3ED36" w14:textId="6496E81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1.035</w:t>
            </w:r>
          </w:p>
        </w:tc>
      </w:tr>
      <w:tr w:rsidR="00C80585" w:rsidRPr="006F5006" w14:paraId="348C54E3" w14:textId="77777777" w:rsidTr="002B5063">
        <w:trPr>
          <w:jc w:val="center"/>
        </w:trPr>
        <w:tc>
          <w:tcPr>
            <w:tcW w:w="2610" w:type="dxa"/>
            <w:vAlign w:val="center"/>
          </w:tcPr>
          <w:p w14:paraId="1B30D311" w14:textId="2ABC889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RI34</w:t>
            </w:r>
          </w:p>
        </w:tc>
        <w:tc>
          <w:tcPr>
            <w:tcW w:w="1471" w:type="dxa"/>
            <w:vAlign w:val="center"/>
          </w:tcPr>
          <w:p w14:paraId="3B1DF50A" w14:textId="79AFAD0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4.52</w:t>
            </w:r>
          </w:p>
        </w:tc>
        <w:tc>
          <w:tcPr>
            <w:tcW w:w="1471" w:type="dxa"/>
            <w:vAlign w:val="center"/>
          </w:tcPr>
          <w:p w14:paraId="074E4D83" w14:textId="638E85A4"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.614</w:t>
            </w:r>
          </w:p>
        </w:tc>
        <w:tc>
          <w:tcPr>
            <w:tcW w:w="1471" w:type="dxa"/>
            <w:vAlign w:val="center"/>
          </w:tcPr>
          <w:p w14:paraId="62005C00" w14:textId="0C536BD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3.50</w:t>
            </w:r>
          </w:p>
        </w:tc>
        <w:tc>
          <w:tcPr>
            <w:tcW w:w="1472" w:type="dxa"/>
            <w:vAlign w:val="center"/>
          </w:tcPr>
          <w:p w14:paraId="42D65BCB" w14:textId="775CDFA2"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1.015</w:t>
            </w:r>
          </w:p>
        </w:tc>
      </w:tr>
      <w:tr w:rsidR="00C80585" w:rsidRPr="006F5006" w14:paraId="32C97E31" w14:textId="77777777" w:rsidTr="002B5063">
        <w:trPr>
          <w:jc w:val="center"/>
        </w:trPr>
        <w:tc>
          <w:tcPr>
            <w:tcW w:w="2610" w:type="dxa"/>
            <w:vAlign w:val="center"/>
          </w:tcPr>
          <w:p w14:paraId="38822B83" w14:textId="6FE66BB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E35</w:t>
            </w:r>
          </w:p>
        </w:tc>
        <w:tc>
          <w:tcPr>
            <w:tcW w:w="1471" w:type="dxa"/>
            <w:vAlign w:val="center"/>
          </w:tcPr>
          <w:p w14:paraId="74CC1B66" w14:textId="6DA9CE26"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4.16</w:t>
            </w:r>
          </w:p>
        </w:tc>
        <w:tc>
          <w:tcPr>
            <w:tcW w:w="1471" w:type="dxa"/>
            <w:vAlign w:val="center"/>
          </w:tcPr>
          <w:p w14:paraId="55441DF3" w14:textId="26568563"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.842</w:t>
            </w:r>
          </w:p>
        </w:tc>
        <w:tc>
          <w:tcPr>
            <w:tcW w:w="1471" w:type="dxa"/>
            <w:vAlign w:val="center"/>
          </w:tcPr>
          <w:p w14:paraId="313DE3E5" w14:textId="40FC4376"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1.78</w:t>
            </w:r>
          </w:p>
        </w:tc>
        <w:tc>
          <w:tcPr>
            <w:tcW w:w="1472" w:type="dxa"/>
            <w:vAlign w:val="center"/>
          </w:tcPr>
          <w:p w14:paraId="2E5CA242" w14:textId="28B4D83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.764</w:t>
            </w:r>
          </w:p>
        </w:tc>
      </w:tr>
      <w:tr w:rsidR="00C80585" w:rsidRPr="006F5006" w14:paraId="14604B0E" w14:textId="77777777" w:rsidTr="002B5063">
        <w:trPr>
          <w:jc w:val="center"/>
        </w:trPr>
        <w:tc>
          <w:tcPr>
            <w:tcW w:w="2610" w:type="dxa"/>
            <w:vAlign w:val="center"/>
          </w:tcPr>
          <w:p w14:paraId="6E054708" w14:textId="5E5BBAB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E36</w:t>
            </w:r>
          </w:p>
        </w:tc>
        <w:tc>
          <w:tcPr>
            <w:tcW w:w="1471" w:type="dxa"/>
            <w:vAlign w:val="center"/>
          </w:tcPr>
          <w:p w14:paraId="5B82F437" w14:textId="6047EAE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4.36</w:t>
            </w:r>
          </w:p>
        </w:tc>
        <w:tc>
          <w:tcPr>
            <w:tcW w:w="1471" w:type="dxa"/>
            <w:vAlign w:val="center"/>
          </w:tcPr>
          <w:p w14:paraId="49DFDAFD" w14:textId="420C5645"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.663</w:t>
            </w:r>
          </w:p>
        </w:tc>
        <w:tc>
          <w:tcPr>
            <w:tcW w:w="1471" w:type="dxa"/>
            <w:vAlign w:val="center"/>
          </w:tcPr>
          <w:p w14:paraId="2BE1032A" w14:textId="3CD7815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1.80</w:t>
            </w:r>
          </w:p>
        </w:tc>
        <w:tc>
          <w:tcPr>
            <w:tcW w:w="1472" w:type="dxa"/>
            <w:vAlign w:val="center"/>
          </w:tcPr>
          <w:p w14:paraId="72432145" w14:textId="328A75E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.782</w:t>
            </w:r>
          </w:p>
        </w:tc>
      </w:tr>
      <w:tr w:rsidR="00C80585" w:rsidRPr="006F5006" w14:paraId="58F01893" w14:textId="77777777" w:rsidTr="002B5063">
        <w:trPr>
          <w:jc w:val="center"/>
        </w:trPr>
        <w:tc>
          <w:tcPr>
            <w:tcW w:w="2610" w:type="dxa"/>
            <w:vAlign w:val="center"/>
          </w:tcPr>
          <w:p w14:paraId="0E940010" w14:textId="2792A19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E37</w:t>
            </w:r>
          </w:p>
        </w:tc>
        <w:tc>
          <w:tcPr>
            <w:tcW w:w="1471" w:type="dxa"/>
            <w:vAlign w:val="center"/>
          </w:tcPr>
          <w:p w14:paraId="5ED32C78" w14:textId="6E567C8A"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4.20</w:t>
            </w:r>
          </w:p>
        </w:tc>
        <w:tc>
          <w:tcPr>
            <w:tcW w:w="1471" w:type="dxa"/>
            <w:vAlign w:val="center"/>
          </w:tcPr>
          <w:p w14:paraId="665DDC72" w14:textId="06F4B46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.670</w:t>
            </w:r>
          </w:p>
        </w:tc>
        <w:tc>
          <w:tcPr>
            <w:tcW w:w="1471" w:type="dxa"/>
            <w:vAlign w:val="center"/>
          </w:tcPr>
          <w:p w14:paraId="39DEEDFC" w14:textId="04DAADDD"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1.58</w:t>
            </w:r>
          </w:p>
        </w:tc>
        <w:tc>
          <w:tcPr>
            <w:tcW w:w="1472" w:type="dxa"/>
            <w:vAlign w:val="center"/>
          </w:tcPr>
          <w:p w14:paraId="385CBDF4" w14:textId="544CA391"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.702</w:t>
            </w:r>
          </w:p>
        </w:tc>
      </w:tr>
      <w:tr w:rsidR="00C80585" w:rsidRPr="006F5006" w14:paraId="62C8AEB4" w14:textId="77777777" w:rsidTr="002B5063">
        <w:trPr>
          <w:jc w:val="center"/>
        </w:trPr>
        <w:tc>
          <w:tcPr>
            <w:tcW w:w="2610" w:type="dxa"/>
            <w:vAlign w:val="center"/>
          </w:tcPr>
          <w:p w14:paraId="3F82E9C3" w14:textId="2BC596C1"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lastRenderedPageBreak/>
              <w:t>E38</w:t>
            </w:r>
          </w:p>
        </w:tc>
        <w:tc>
          <w:tcPr>
            <w:tcW w:w="1471" w:type="dxa"/>
            <w:vAlign w:val="center"/>
          </w:tcPr>
          <w:p w14:paraId="1C4EAA45" w14:textId="74BA3121"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4.54</w:t>
            </w:r>
          </w:p>
        </w:tc>
        <w:tc>
          <w:tcPr>
            <w:tcW w:w="1471" w:type="dxa"/>
            <w:vAlign w:val="center"/>
          </w:tcPr>
          <w:p w14:paraId="10E6D709" w14:textId="25FBAB09"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.579</w:t>
            </w:r>
          </w:p>
        </w:tc>
        <w:tc>
          <w:tcPr>
            <w:tcW w:w="1471" w:type="dxa"/>
            <w:vAlign w:val="center"/>
          </w:tcPr>
          <w:p w14:paraId="02D43011" w14:textId="1B2BD8EE"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1.72</w:t>
            </w:r>
          </w:p>
        </w:tc>
        <w:tc>
          <w:tcPr>
            <w:tcW w:w="1472" w:type="dxa"/>
            <w:vAlign w:val="center"/>
          </w:tcPr>
          <w:p w14:paraId="2144ADB5" w14:textId="7C2DE179"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.809</w:t>
            </w:r>
          </w:p>
        </w:tc>
      </w:tr>
      <w:tr w:rsidR="00C80585" w:rsidRPr="006F5006" w14:paraId="5409C5B0" w14:textId="77777777" w:rsidTr="002B5063">
        <w:trPr>
          <w:jc w:val="center"/>
        </w:trPr>
        <w:tc>
          <w:tcPr>
            <w:tcW w:w="2610" w:type="dxa"/>
            <w:vAlign w:val="center"/>
          </w:tcPr>
          <w:p w14:paraId="0C54AB55" w14:textId="4F9D317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E39</w:t>
            </w:r>
          </w:p>
        </w:tc>
        <w:tc>
          <w:tcPr>
            <w:tcW w:w="1471" w:type="dxa"/>
            <w:vAlign w:val="center"/>
          </w:tcPr>
          <w:p w14:paraId="273D86E4" w14:textId="42DD4F69"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4.54</w:t>
            </w:r>
          </w:p>
        </w:tc>
        <w:tc>
          <w:tcPr>
            <w:tcW w:w="1471" w:type="dxa"/>
            <w:vAlign w:val="center"/>
          </w:tcPr>
          <w:p w14:paraId="7E6CAD56" w14:textId="3F3C528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.646</w:t>
            </w:r>
          </w:p>
        </w:tc>
        <w:tc>
          <w:tcPr>
            <w:tcW w:w="1471" w:type="dxa"/>
            <w:vAlign w:val="center"/>
          </w:tcPr>
          <w:p w14:paraId="2A42A901" w14:textId="072FD5F2"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1.84</w:t>
            </w:r>
          </w:p>
        </w:tc>
        <w:tc>
          <w:tcPr>
            <w:tcW w:w="1472" w:type="dxa"/>
            <w:vAlign w:val="center"/>
          </w:tcPr>
          <w:p w14:paraId="5A5A44AF" w14:textId="512F6979"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.912</w:t>
            </w:r>
          </w:p>
        </w:tc>
      </w:tr>
      <w:tr w:rsidR="00C80585" w:rsidRPr="006F5006" w14:paraId="1916824D" w14:textId="77777777" w:rsidTr="002B5063">
        <w:trPr>
          <w:jc w:val="center"/>
        </w:trPr>
        <w:tc>
          <w:tcPr>
            <w:tcW w:w="2610" w:type="dxa"/>
            <w:vAlign w:val="center"/>
          </w:tcPr>
          <w:p w14:paraId="4448C7EF" w14:textId="7D0A375D"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I40</w:t>
            </w:r>
          </w:p>
        </w:tc>
        <w:tc>
          <w:tcPr>
            <w:tcW w:w="1471" w:type="dxa"/>
            <w:vAlign w:val="center"/>
          </w:tcPr>
          <w:p w14:paraId="372B0613" w14:textId="0835CCC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4.46</w:t>
            </w:r>
          </w:p>
        </w:tc>
        <w:tc>
          <w:tcPr>
            <w:tcW w:w="1471" w:type="dxa"/>
            <w:vAlign w:val="center"/>
          </w:tcPr>
          <w:p w14:paraId="0894D01C" w14:textId="12FE6EDA"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.613</w:t>
            </w:r>
          </w:p>
        </w:tc>
        <w:tc>
          <w:tcPr>
            <w:tcW w:w="1471" w:type="dxa"/>
            <w:vAlign w:val="center"/>
          </w:tcPr>
          <w:p w14:paraId="50008768" w14:textId="22EE2884"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3.02</w:t>
            </w:r>
          </w:p>
        </w:tc>
        <w:tc>
          <w:tcPr>
            <w:tcW w:w="1472" w:type="dxa"/>
            <w:vAlign w:val="center"/>
          </w:tcPr>
          <w:p w14:paraId="3F577454" w14:textId="25951676"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1.169</w:t>
            </w:r>
          </w:p>
        </w:tc>
      </w:tr>
      <w:tr w:rsidR="00C80585" w:rsidRPr="006F5006" w14:paraId="3CBB3BC5" w14:textId="77777777" w:rsidTr="002B5063">
        <w:trPr>
          <w:jc w:val="center"/>
        </w:trPr>
        <w:tc>
          <w:tcPr>
            <w:tcW w:w="2610" w:type="dxa"/>
            <w:vAlign w:val="center"/>
          </w:tcPr>
          <w:p w14:paraId="304F8FE9" w14:textId="310DA093"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I41</w:t>
            </w:r>
          </w:p>
        </w:tc>
        <w:tc>
          <w:tcPr>
            <w:tcW w:w="1471" w:type="dxa"/>
            <w:vAlign w:val="center"/>
          </w:tcPr>
          <w:p w14:paraId="7750A366" w14:textId="45EF5246"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4.42</w:t>
            </w:r>
          </w:p>
        </w:tc>
        <w:tc>
          <w:tcPr>
            <w:tcW w:w="1471" w:type="dxa"/>
            <w:vAlign w:val="center"/>
          </w:tcPr>
          <w:p w14:paraId="6B998460" w14:textId="0934204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.575</w:t>
            </w:r>
          </w:p>
        </w:tc>
        <w:tc>
          <w:tcPr>
            <w:tcW w:w="1471" w:type="dxa"/>
            <w:vAlign w:val="center"/>
          </w:tcPr>
          <w:p w14:paraId="7B784EAF" w14:textId="638B83C8"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3.18</w:t>
            </w:r>
          </w:p>
        </w:tc>
        <w:tc>
          <w:tcPr>
            <w:tcW w:w="1472" w:type="dxa"/>
            <w:vAlign w:val="center"/>
          </w:tcPr>
          <w:p w14:paraId="516F7A7F" w14:textId="7A4B8477"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1.024</w:t>
            </w:r>
          </w:p>
        </w:tc>
      </w:tr>
      <w:tr w:rsidR="00C80585" w:rsidRPr="006F5006" w14:paraId="0DA5837C" w14:textId="77777777" w:rsidTr="002B5063">
        <w:trPr>
          <w:jc w:val="center"/>
        </w:trPr>
        <w:tc>
          <w:tcPr>
            <w:tcW w:w="2610" w:type="dxa"/>
            <w:vAlign w:val="center"/>
          </w:tcPr>
          <w:p w14:paraId="70F29BEC" w14:textId="17FA4DB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I42</w:t>
            </w:r>
          </w:p>
        </w:tc>
        <w:tc>
          <w:tcPr>
            <w:tcW w:w="1471" w:type="dxa"/>
            <w:vAlign w:val="center"/>
          </w:tcPr>
          <w:p w14:paraId="2654AE4A" w14:textId="2FC7C76C"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4.52</w:t>
            </w:r>
          </w:p>
        </w:tc>
        <w:tc>
          <w:tcPr>
            <w:tcW w:w="1471" w:type="dxa"/>
            <w:vAlign w:val="center"/>
          </w:tcPr>
          <w:p w14:paraId="19AF029C" w14:textId="1E3A3C79"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.707</w:t>
            </w:r>
          </w:p>
        </w:tc>
        <w:tc>
          <w:tcPr>
            <w:tcW w:w="1471" w:type="dxa"/>
            <w:vAlign w:val="center"/>
          </w:tcPr>
          <w:p w14:paraId="6A03D736" w14:textId="3E25D04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3.00</w:t>
            </w:r>
          </w:p>
        </w:tc>
        <w:tc>
          <w:tcPr>
            <w:tcW w:w="1472" w:type="dxa"/>
            <w:vAlign w:val="center"/>
          </w:tcPr>
          <w:p w14:paraId="306429D4" w14:textId="4BB30D6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1.325</w:t>
            </w:r>
          </w:p>
        </w:tc>
      </w:tr>
      <w:tr w:rsidR="00C80585" w:rsidRPr="006F5006" w14:paraId="08E49C6C" w14:textId="77777777" w:rsidTr="002B5063">
        <w:trPr>
          <w:jc w:val="center"/>
        </w:trPr>
        <w:tc>
          <w:tcPr>
            <w:tcW w:w="2610" w:type="dxa"/>
            <w:vAlign w:val="center"/>
          </w:tcPr>
          <w:p w14:paraId="197E17DD" w14:textId="58F873BA"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I43</w:t>
            </w:r>
          </w:p>
        </w:tc>
        <w:tc>
          <w:tcPr>
            <w:tcW w:w="1471" w:type="dxa"/>
            <w:vAlign w:val="center"/>
          </w:tcPr>
          <w:p w14:paraId="156632C2" w14:textId="3B2EB75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4.44</w:t>
            </w:r>
          </w:p>
        </w:tc>
        <w:tc>
          <w:tcPr>
            <w:tcW w:w="1471" w:type="dxa"/>
            <w:vAlign w:val="center"/>
          </w:tcPr>
          <w:p w14:paraId="0CB5FC2B" w14:textId="0A3B4B3D"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.733</w:t>
            </w:r>
          </w:p>
        </w:tc>
        <w:tc>
          <w:tcPr>
            <w:tcW w:w="1471" w:type="dxa"/>
            <w:vAlign w:val="center"/>
          </w:tcPr>
          <w:p w14:paraId="3C97C03C" w14:textId="2F150BD2"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3.16</w:t>
            </w:r>
          </w:p>
        </w:tc>
        <w:tc>
          <w:tcPr>
            <w:tcW w:w="1472" w:type="dxa"/>
            <w:vAlign w:val="center"/>
          </w:tcPr>
          <w:p w14:paraId="24B683A2" w14:textId="5573390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1.184</w:t>
            </w:r>
          </w:p>
        </w:tc>
      </w:tr>
      <w:tr w:rsidR="00C80585" w:rsidRPr="006F5006" w14:paraId="2AB7D373" w14:textId="77777777" w:rsidTr="002B5063">
        <w:trPr>
          <w:jc w:val="center"/>
        </w:trPr>
        <w:tc>
          <w:tcPr>
            <w:tcW w:w="2610" w:type="dxa"/>
            <w:vAlign w:val="center"/>
          </w:tcPr>
          <w:p w14:paraId="58DC904F" w14:textId="1B67F606"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V44</w:t>
            </w:r>
          </w:p>
        </w:tc>
        <w:tc>
          <w:tcPr>
            <w:tcW w:w="1471" w:type="dxa"/>
            <w:vAlign w:val="center"/>
          </w:tcPr>
          <w:p w14:paraId="2098FDEB" w14:textId="1FC2081A"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4.60</w:t>
            </w:r>
          </w:p>
        </w:tc>
        <w:tc>
          <w:tcPr>
            <w:tcW w:w="1471" w:type="dxa"/>
            <w:vAlign w:val="center"/>
          </w:tcPr>
          <w:p w14:paraId="2851E455" w14:textId="71BD95F9"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.535</w:t>
            </w:r>
          </w:p>
        </w:tc>
        <w:tc>
          <w:tcPr>
            <w:tcW w:w="1471" w:type="dxa"/>
            <w:vAlign w:val="center"/>
          </w:tcPr>
          <w:p w14:paraId="68B1610D" w14:textId="405E9A4E"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3.26</w:t>
            </w:r>
          </w:p>
        </w:tc>
        <w:tc>
          <w:tcPr>
            <w:tcW w:w="1472" w:type="dxa"/>
            <w:vAlign w:val="center"/>
          </w:tcPr>
          <w:p w14:paraId="77E51732" w14:textId="08526BFF"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1.139</w:t>
            </w:r>
          </w:p>
        </w:tc>
      </w:tr>
      <w:tr w:rsidR="00C80585" w:rsidRPr="006F5006" w14:paraId="42958006" w14:textId="77777777" w:rsidTr="002B5063">
        <w:trPr>
          <w:jc w:val="center"/>
        </w:trPr>
        <w:tc>
          <w:tcPr>
            <w:tcW w:w="2610" w:type="dxa"/>
            <w:vAlign w:val="center"/>
          </w:tcPr>
          <w:p w14:paraId="12D2563A" w14:textId="44526AF6"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V45</w:t>
            </w:r>
          </w:p>
        </w:tc>
        <w:tc>
          <w:tcPr>
            <w:tcW w:w="1471" w:type="dxa"/>
            <w:vAlign w:val="center"/>
          </w:tcPr>
          <w:p w14:paraId="2A42A731" w14:textId="112F6B12"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4.56</w:t>
            </w:r>
          </w:p>
        </w:tc>
        <w:tc>
          <w:tcPr>
            <w:tcW w:w="1471" w:type="dxa"/>
            <w:vAlign w:val="center"/>
          </w:tcPr>
          <w:p w14:paraId="5A14DE83" w14:textId="632B3D85"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.577</w:t>
            </w:r>
          </w:p>
        </w:tc>
        <w:tc>
          <w:tcPr>
            <w:tcW w:w="1471" w:type="dxa"/>
            <w:vAlign w:val="center"/>
          </w:tcPr>
          <w:p w14:paraId="6DA92E04" w14:textId="5D05B7F4"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3.14</w:t>
            </w:r>
          </w:p>
        </w:tc>
        <w:tc>
          <w:tcPr>
            <w:tcW w:w="1472" w:type="dxa"/>
            <w:vAlign w:val="center"/>
          </w:tcPr>
          <w:p w14:paraId="0E5734E9" w14:textId="3F6EECD3"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1.143</w:t>
            </w:r>
          </w:p>
        </w:tc>
      </w:tr>
      <w:tr w:rsidR="00C80585" w:rsidRPr="006F5006" w14:paraId="0B614905" w14:textId="77777777" w:rsidTr="002B5063">
        <w:trPr>
          <w:jc w:val="center"/>
        </w:trPr>
        <w:tc>
          <w:tcPr>
            <w:tcW w:w="2610" w:type="dxa"/>
            <w:vAlign w:val="center"/>
          </w:tcPr>
          <w:p w14:paraId="01483928" w14:textId="6ECA08FF"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V46</w:t>
            </w:r>
          </w:p>
        </w:tc>
        <w:tc>
          <w:tcPr>
            <w:tcW w:w="1471" w:type="dxa"/>
            <w:vAlign w:val="center"/>
          </w:tcPr>
          <w:p w14:paraId="4AC55878" w14:textId="0CE4091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4.60</w:t>
            </w:r>
          </w:p>
        </w:tc>
        <w:tc>
          <w:tcPr>
            <w:tcW w:w="1471" w:type="dxa"/>
            <w:vAlign w:val="center"/>
          </w:tcPr>
          <w:p w14:paraId="0FDFE27E" w14:textId="233C53F3"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.535</w:t>
            </w:r>
          </w:p>
        </w:tc>
        <w:tc>
          <w:tcPr>
            <w:tcW w:w="1471" w:type="dxa"/>
            <w:vAlign w:val="center"/>
          </w:tcPr>
          <w:p w14:paraId="1B00B41F" w14:textId="1D8024AF"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3.18</w:t>
            </w:r>
          </w:p>
        </w:tc>
        <w:tc>
          <w:tcPr>
            <w:tcW w:w="1472" w:type="dxa"/>
            <w:vAlign w:val="center"/>
          </w:tcPr>
          <w:p w14:paraId="050AD385" w14:textId="580C12BB"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1.137</w:t>
            </w:r>
          </w:p>
        </w:tc>
      </w:tr>
      <w:tr w:rsidR="00C80585" w:rsidRPr="006F5006" w14:paraId="5E236DA4" w14:textId="77777777" w:rsidTr="002B5063">
        <w:trPr>
          <w:jc w:val="center"/>
        </w:trPr>
        <w:tc>
          <w:tcPr>
            <w:tcW w:w="2610" w:type="dxa"/>
            <w:vAlign w:val="center"/>
          </w:tcPr>
          <w:p w14:paraId="5A2D5488" w14:textId="2E8B66F2"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V47</w:t>
            </w:r>
          </w:p>
        </w:tc>
        <w:tc>
          <w:tcPr>
            <w:tcW w:w="1471" w:type="dxa"/>
            <w:vAlign w:val="center"/>
          </w:tcPr>
          <w:p w14:paraId="1810D1D5" w14:textId="5C6D6066"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4.64</w:t>
            </w:r>
          </w:p>
        </w:tc>
        <w:tc>
          <w:tcPr>
            <w:tcW w:w="1471" w:type="dxa"/>
            <w:vAlign w:val="center"/>
          </w:tcPr>
          <w:p w14:paraId="584E857C" w14:textId="6B182210"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.563</w:t>
            </w:r>
          </w:p>
        </w:tc>
        <w:tc>
          <w:tcPr>
            <w:tcW w:w="1471" w:type="dxa"/>
            <w:vAlign w:val="center"/>
          </w:tcPr>
          <w:p w14:paraId="5763CD39" w14:textId="623782DF"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3.36</w:t>
            </w:r>
          </w:p>
        </w:tc>
        <w:tc>
          <w:tcPr>
            <w:tcW w:w="1472" w:type="dxa"/>
            <w:vAlign w:val="center"/>
          </w:tcPr>
          <w:p w14:paraId="2AC4E21E" w14:textId="06A49748" w:rsidR="00C80585" w:rsidRPr="006F5006" w:rsidRDefault="00C80585" w:rsidP="00C80585">
            <w:pPr>
              <w:autoSpaceDE w:val="0"/>
              <w:autoSpaceDN w:val="0"/>
              <w:adjustRightInd w:val="0"/>
              <w:jc w:val="center"/>
              <w:rPr>
                <w:rFonts w:ascii="Times New Roman" w:hAnsi="Times New Roman" w:cs="Times New Roman"/>
                <w:i/>
                <w:iCs/>
                <w:sz w:val="20"/>
                <w:szCs w:val="20"/>
              </w:rPr>
            </w:pPr>
            <w:r w:rsidRPr="006F5006">
              <w:rPr>
                <w:rFonts w:ascii="Times New Roman" w:hAnsi="Times New Roman" w:cs="Times New Roman"/>
                <w:sz w:val="20"/>
                <w:szCs w:val="20"/>
              </w:rPr>
              <w:t>1.156</w:t>
            </w:r>
          </w:p>
        </w:tc>
      </w:tr>
    </w:tbl>
    <w:p w14:paraId="4178E4C9" w14:textId="67BF3A68" w:rsidR="00F20A8B" w:rsidRPr="006F5006" w:rsidRDefault="00F20A8B" w:rsidP="00F20A8B">
      <w:pPr>
        <w:autoSpaceDE w:val="0"/>
        <w:autoSpaceDN w:val="0"/>
        <w:adjustRightInd w:val="0"/>
        <w:spacing w:after="0" w:line="240" w:lineRule="auto"/>
        <w:rPr>
          <w:rFonts w:ascii="Times New Roman" w:hAnsi="Times New Roman" w:cs="Times New Roman"/>
          <w:i/>
          <w:iCs/>
          <w:sz w:val="24"/>
          <w:szCs w:val="24"/>
        </w:rPr>
      </w:pPr>
    </w:p>
    <w:p w14:paraId="76108489" w14:textId="4095F2DE" w:rsidR="002B5063" w:rsidRPr="006F5006" w:rsidRDefault="002B5063" w:rsidP="002B5063">
      <w:pPr>
        <w:autoSpaceDE w:val="0"/>
        <w:autoSpaceDN w:val="0"/>
        <w:adjustRightInd w:val="0"/>
        <w:spacing w:after="0" w:line="240" w:lineRule="auto"/>
        <w:jc w:val="both"/>
        <w:rPr>
          <w:rFonts w:ascii="Times New Roman" w:hAnsi="Times New Roman" w:cs="Times New Roman"/>
          <w:sz w:val="24"/>
          <w:szCs w:val="20"/>
        </w:rPr>
      </w:pPr>
      <w:r w:rsidRPr="006F5006">
        <w:rPr>
          <w:rFonts w:ascii="Times New Roman" w:hAnsi="Times New Roman" w:cs="Times New Roman"/>
          <w:sz w:val="24"/>
          <w:szCs w:val="20"/>
        </w:rPr>
        <w:t>Se realizó análisis de correlación de Pearson,</w:t>
      </w:r>
      <w:r w:rsidR="008024E5" w:rsidRPr="006F5006">
        <w:rPr>
          <w:rFonts w:ascii="Times New Roman" w:hAnsi="Times New Roman" w:cs="Times New Roman"/>
          <w:sz w:val="24"/>
          <w:szCs w:val="20"/>
        </w:rPr>
        <w:t xml:space="preserve"> tabla 8,</w:t>
      </w:r>
      <w:r w:rsidRPr="006F5006">
        <w:rPr>
          <w:rFonts w:ascii="Times New Roman" w:hAnsi="Times New Roman" w:cs="Times New Roman"/>
          <w:sz w:val="24"/>
          <w:szCs w:val="20"/>
        </w:rPr>
        <w:t xml:space="preserve"> con el objetivo de medir la relación entre los factores que conforman la escala para determinar la satisfacción de los estudiantes de posgrado de la Universidad Juárez Autónoma de Tabasco. Se obtuvieron asociaciones significativas entre los factores. Las correlaciones más altas fueron entre al Ambiente Educativo con Bienestar Estudiantil (</w:t>
      </w:r>
      <w:r w:rsidRPr="006F5006">
        <w:rPr>
          <w:rFonts w:ascii="Times New Roman" w:hAnsi="Times New Roman" w:cs="Times New Roman"/>
          <w:i/>
          <w:iCs/>
          <w:sz w:val="24"/>
          <w:szCs w:val="20"/>
        </w:rPr>
        <w:t>r=</w:t>
      </w:r>
      <w:r w:rsidRPr="006F5006">
        <w:rPr>
          <w:rFonts w:ascii="Times New Roman" w:hAnsi="Times New Roman" w:cs="Times New Roman"/>
          <w:sz w:val="24"/>
          <w:szCs w:val="20"/>
        </w:rPr>
        <w:t>65), con Calidad Docente (</w:t>
      </w:r>
      <w:r w:rsidRPr="006F5006">
        <w:rPr>
          <w:rFonts w:ascii="Times New Roman" w:hAnsi="Times New Roman" w:cs="Times New Roman"/>
          <w:i/>
          <w:sz w:val="24"/>
          <w:szCs w:val="20"/>
        </w:rPr>
        <w:t>r</w:t>
      </w:r>
      <w:r w:rsidRPr="006F5006">
        <w:rPr>
          <w:rFonts w:ascii="Times New Roman" w:hAnsi="Times New Roman" w:cs="Times New Roman"/>
          <w:sz w:val="24"/>
          <w:szCs w:val="20"/>
        </w:rPr>
        <w:t>=.70), con Vinculación con la Sociedad (</w:t>
      </w:r>
      <w:r w:rsidRPr="006F5006">
        <w:rPr>
          <w:rFonts w:ascii="Times New Roman" w:hAnsi="Times New Roman" w:cs="Times New Roman"/>
          <w:i/>
          <w:iCs/>
          <w:sz w:val="24"/>
          <w:szCs w:val="20"/>
        </w:rPr>
        <w:t>r=.</w:t>
      </w:r>
      <w:r w:rsidRPr="006F5006">
        <w:rPr>
          <w:rFonts w:ascii="Times New Roman" w:hAnsi="Times New Roman" w:cs="Times New Roman"/>
          <w:sz w:val="24"/>
          <w:szCs w:val="20"/>
        </w:rPr>
        <w:t xml:space="preserve">72) </w:t>
      </w:r>
      <w:r w:rsidR="008024E5" w:rsidRPr="006F5006">
        <w:rPr>
          <w:rFonts w:ascii="Times New Roman" w:hAnsi="Times New Roman" w:cs="Times New Roman"/>
          <w:sz w:val="24"/>
          <w:szCs w:val="20"/>
        </w:rPr>
        <w:t xml:space="preserve">y </w:t>
      </w:r>
      <w:r w:rsidRPr="006F5006">
        <w:rPr>
          <w:rFonts w:ascii="Times New Roman" w:hAnsi="Times New Roman" w:cs="Times New Roman"/>
          <w:sz w:val="24"/>
          <w:szCs w:val="20"/>
        </w:rPr>
        <w:t>Servicios Informáticos</w:t>
      </w:r>
      <w:r w:rsidR="008024E5" w:rsidRPr="006F5006">
        <w:rPr>
          <w:rFonts w:ascii="Times New Roman" w:hAnsi="Times New Roman" w:cs="Times New Roman"/>
          <w:sz w:val="24"/>
          <w:szCs w:val="20"/>
        </w:rPr>
        <w:t xml:space="preserve"> con Vinculación con la Sociedad</w:t>
      </w:r>
      <w:r w:rsidRPr="006F5006">
        <w:rPr>
          <w:rFonts w:ascii="Times New Roman" w:hAnsi="Times New Roman" w:cs="Times New Roman"/>
          <w:sz w:val="24"/>
          <w:szCs w:val="20"/>
        </w:rPr>
        <w:t xml:space="preserve"> (r=.</w:t>
      </w:r>
      <w:r w:rsidR="008024E5" w:rsidRPr="006F5006">
        <w:rPr>
          <w:rFonts w:ascii="Times New Roman" w:hAnsi="Times New Roman" w:cs="Times New Roman"/>
          <w:sz w:val="24"/>
          <w:szCs w:val="20"/>
        </w:rPr>
        <w:t>70</w:t>
      </w:r>
      <w:r w:rsidRPr="006F5006">
        <w:rPr>
          <w:rFonts w:ascii="Times New Roman" w:hAnsi="Times New Roman" w:cs="Times New Roman"/>
          <w:sz w:val="24"/>
          <w:szCs w:val="20"/>
        </w:rPr>
        <w:t xml:space="preserve">). Por otra </w:t>
      </w:r>
      <w:r w:rsidR="008024E5" w:rsidRPr="006F5006">
        <w:rPr>
          <w:rFonts w:ascii="Times New Roman" w:hAnsi="Times New Roman" w:cs="Times New Roman"/>
          <w:sz w:val="24"/>
          <w:szCs w:val="20"/>
        </w:rPr>
        <w:t>parte,</w:t>
      </w:r>
      <w:r w:rsidRPr="006F5006">
        <w:rPr>
          <w:rFonts w:ascii="Times New Roman" w:hAnsi="Times New Roman" w:cs="Times New Roman"/>
          <w:sz w:val="24"/>
          <w:szCs w:val="20"/>
        </w:rPr>
        <w:t xml:space="preserve"> las correlaciones menores se encontraron en </w:t>
      </w:r>
      <w:r w:rsidR="00910979" w:rsidRPr="006F5006">
        <w:rPr>
          <w:rFonts w:ascii="Times New Roman" w:hAnsi="Times New Roman" w:cs="Times New Roman"/>
          <w:sz w:val="24"/>
          <w:szCs w:val="20"/>
        </w:rPr>
        <w:t>Calidad Administrativa</w:t>
      </w:r>
      <w:r w:rsidR="008024E5" w:rsidRPr="006F5006">
        <w:rPr>
          <w:rFonts w:ascii="Times New Roman" w:hAnsi="Times New Roman" w:cs="Times New Roman"/>
          <w:sz w:val="24"/>
          <w:szCs w:val="20"/>
        </w:rPr>
        <w:t xml:space="preserve"> </w:t>
      </w:r>
      <w:r w:rsidRPr="006F5006">
        <w:rPr>
          <w:rFonts w:ascii="Times New Roman" w:hAnsi="Times New Roman" w:cs="Times New Roman"/>
          <w:sz w:val="24"/>
          <w:szCs w:val="20"/>
        </w:rPr>
        <w:t xml:space="preserve">con </w:t>
      </w:r>
      <w:r w:rsidR="00910979" w:rsidRPr="006F5006">
        <w:rPr>
          <w:rFonts w:ascii="Times New Roman" w:hAnsi="Times New Roman" w:cs="Times New Roman"/>
          <w:sz w:val="24"/>
          <w:szCs w:val="20"/>
        </w:rPr>
        <w:t xml:space="preserve">Servicios Estudiantiles </w:t>
      </w:r>
      <w:r w:rsidRPr="006F5006">
        <w:rPr>
          <w:rFonts w:ascii="Times New Roman" w:hAnsi="Times New Roman" w:cs="Times New Roman"/>
          <w:sz w:val="24"/>
          <w:szCs w:val="20"/>
        </w:rPr>
        <w:t>(r=.</w:t>
      </w:r>
      <w:r w:rsidR="00910979" w:rsidRPr="006F5006">
        <w:rPr>
          <w:rFonts w:ascii="Times New Roman" w:hAnsi="Times New Roman" w:cs="Times New Roman"/>
          <w:sz w:val="24"/>
          <w:szCs w:val="20"/>
        </w:rPr>
        <w:t>3</w:t>
      </w:r>
      <w:r w:rsidR="008024E5" w:rsidRPr="006F5006">
        <w:rPr>
          <w:rFonts w:ascii="Times New Roman" w:hAnsi="Times New Roman" w:cs="Times New Roman"/>
          <w:sz w:val="24"/>
          <w:szCs w:val="20"/>
        </w:rPr>
        <w:t>0</w:t>
      </w:r>
      <w:r w:rsidRPr="006F5006">
        <w:rPr>
          <w:rFonts w:ascii="Times New Roman" w:hAnsi="Times New Roman" w:cs="Times New Roman"/>
          <w:sz w:val="24"/>
          <w:szCs w:val="20"/>
        </w:rPr>
        <w:t>)</w:t>
      </w:r>
      <w:r w:rsidR="008024E5" w:rsidRPr="006F5006">
        <w:rPr>
          <w:rFonts w:ascii="Times New Roman" w:hAnsi="Times New Roman" w:cs="Times New Roman"/>
          <w:sz w:val="24"/>
          <w:szCs w:val="20"/>
        </w:rPr>
        <w:t xml:space="preserve">, </w:t>
      </w:r>
      <w:r w:rsidR="00910979" w:rsidRPr="006F5006">
        <w:rPr>
          <w:rFonts w:ascii="Times New Roman" w:hAnsi="Times New Roman" w:cs="Times New Roman"/>
          <w:sz w:val="24"/>
          <w:szCs w:val="20"/>
        </w:rPr>
        <w:t xml:space="preserve">Organización Académica </w:t>
      </w:r>
      <w:r w:rsidR="008024E5" w:rsidRPr="006F5006">
        <w:rPr>
          <w:rFonts w:ascii="Times New Roman" w:hAnsi="Times New Roman" w:cs="Times New Roman"/>
          <w:sz w:val="24"/>
          <w:szCs w:val="20"/>
        </w:rPr>
        <w:t xml:space="preserve">con </w:t>
      </w:r>
      <w:r w:rsidR="00910979" w:rsidRPr="006F5006">
        <w:rPr>
          <w:rFonts w:ascii="Times New Roman" w:hAnsi="Times New Roman" w:cs="Times New Roman"/>
          <w:sz w:val="24"/>
          <w:szCs w:val="20"/>
        </w:rPr>
        <w:t>Vinculación con la sociedad</w:t>
      </w:r>
      <w:r w:rsidR="008024E5" w:rsidRPr="006F5006">
        <w:rPr>
          <w:rFonts w:ascii="Times New Roman" w:hAnsi="Times New Roman" w:cs="Times New Roman"/>
          <w:sz w:val="24"/>
          <w:szCs w:val="20"/>
        </w:rPr>
        <w:t xml:space="preserve"> (r=.</w:t>
      </w:r>
      <w:r w:rsidR="00910979" w:rsidRPr="006F5006">
        <w:rPr>
          <w:rFonts w:ascii="Times New Roman" w:hAnsi="Times New Roman" w:cs="Times New Roman"/>
          <w:sz w:val="24"/>
          <w:szCs w:val="20"/>
        </w:rPr>
        <w:t>36</w:t>
      </w:r>
      <w:r w:rsidR="008024E5" w:rsidRPr="006F5006">
        <w:rPr>
          <w:rFonts w:ascii="Times New Roman" w:hAnsi="Times New Roman" w:cs="Times New Roman"/>
          <w:sz w:val="24"/>
          <w:szCs w:val="20"/>
        </w:rPr>
        <w:t>)</w:t>
      </w:r>
      <w:r w:rsidR="00910979" w:rsidRPr="006F5006">
        <w:rPr>
          <w:rFonts w:ascii="Times New Roman" w:hAnsi="Times New Roman" w:cs="Times New Roman"/>
          <w:sz w:val="24"/>
          <w:szCs w:val="20"/>
        </w:rPr>
        <w:t xml:space="preserve">. Cabe hacer mención que la dimensión Servicios Estudiantiles solo tuvo correlación </w:t>
      </w:r>
      <w:r w:rsidR="0011085C" w:rsidRPr="006F5006">
        <w:rPr>
          <w:rFonts w:ascii="Times New Roman" w:hAnsi="Times New Roman" w:cs="Times New Roman"/>
          <w:sz w:val="24"/>
          <w:szCs w:val="20"/>
        </w:rPr>
        <w:t xml:space="preserve">significativa </w:t>
      </w:r>
      <w:r w:rsidR="00910979" w:rsidRPr="006F5006">
        <w:rPr>
          <w:rFonts w:ascii="Times New Roman" w:hAnsi="Times New Roman" w:cs="Times New Roman"/>
          <w:sz w:val="24"/>
          <w:szCs w:val="20"/>
        </w:rPr>
        <w:t>con Ambiente Educativo.</w:t>
      </w:r>
    </w:p>
    <w:p w14:paraId="2E308A2A" w14:textId="5598DD40" w:rsidR="002B5063" w:rsidRPr="006F5006" w:rsidRDefault="002B5063" w:rsidP="00F20A8B">
      <w:pPr>
        <w:autoSpaceDE w:val="0"/>
        <w:autoSpaceDN w:val="0"/>
        <w:adjustRightInd w:val="0"/>
        <w:spacing w:after="0" w:line="240" w:lineRule="auto"/>
        <w:rPr>
          <w:rFonts w:ascii="Times New Roman" w:hAnsi="Times New Roman" w:cs="Times New Roman"/>
          <w:sz w:val="24"/>
          <w:szCs w:val="24"/>
        </w:rPr>
      </w:pPr>
    </w:p>
    <w:p w14:paraId="3B4B6795" w14:textId="60D0076B" w:rsidR="002B0714" w:rsidRPr="006F5006" w:rsidRDefault="007377FF" w:rsidP="002B0714">
      <w:pPr>
        <w:autoSpaceDE w:val="0"/>
        <w:autoSpaceDN w:val="0"/>
        <w:adjustRightInd w:val="0"/>
        <w:spacing w:after="0" w:line="240" w:lineRule="auto"/>
        <w:rPr>
          <w:rFonts w:ascii="Times New Roman" w:hAnsi="Times New Roman" w:cs="Times New Roman"/>
          <w:i/>
          <w:iCs/>
          <w:sz w:val="24"/>
          <w:szCs w:val="24"/>
        </w:rPr>
      </w:pPr>
      <w:r w:rsidRPr="006F5006">
        <w:rPr>
          <w:rFonts w:ascii="Times New Roman" w:hAnsi="Times New Roman" w:cs="Times New Roman"/>
          <w:i/>
          <w:iCs/>
          <w:sz w:val="24"/>
          <w:szCs w:val="24"/>
        </w:rPr>
        <w:t xml:space="preserve">Tabla </w:t>
      </w:r>
      <w:r w:rsidRPr="006F5006">
        <w:rPr>
          <w:rFonts w:ascii="Times New Roman" w:hAnsi="Times New Roman" w:cs="Times New Roman"/>
          <w:i/>
          <w:iCs/>
          <w:sz w:val="24"/>
          <w:szCs w:val="24"/>
        </w:rPr>
        <w:fldChar w:fldCharType="begin"/>
      </w:r>
      <w:r w:rsidRPr="006F5006">
        <w:rPr>
          <w:rFonts w:ascii="Times New Roman" w:hAnsi="Times New Roman" w:cs="Times New Roman"/>
          <w:i/>
          <w:iCs/>
          <w:sz w:val="24"/>
          <w:szCs w:val="24"/>
        </w:rPr>
        <w:instrText xml:space="preserve"> SEQ Tabla \* ARABIC </w:instrText>
      </w:r>
      <w:r w:rsidRPr="006F5006">
        <w:rPr>
          <w:rFonts w:ascii="Times New Roman" w:hAnsi="Times New Roman" w:cs="Times New Roman"/>
          <w:i/>
          <w:iCs/>
          <w:sz w:val="24"/>
          <w:szCs w:val="24"/>
        </w:rPr>
        <w:fldChar w:fldCharType="separate"/>
      </w:r>
      <w:r w:rsidRPr="006F5006">
        <w:rPr>
          <w:rFonts w:ascii="Times New Roman" w:hAnsi="Times New Roman" w:cs="Times New Roman"/>
          <w:i/>
          <w:iCs/>
          <w:noProof/>
          <w:sz w:val="24"/>
          <w:szCs w:val="24"/>
        </w:rPr>
        <w:t>8</w:t>
      </w:r>
      <w:r w:rsidRPr="006F5006">
        <w:rPr>
          <w:rFonts w:ascii="Times New Roman" w:hAnsi="Times New Roman" w:cs="Times New Roman"/>
          <w:i/>
          <w:iCs/>
          <w:sz w:val="24"/>
          <w:szCs w:val="24"/>
        </w:rPr>
        <w:fldChar w:fldCharType="end"/>
      </w:r>
      <w:r w:rsidRPr="006F5006">
        <w:rPr>
          <w:rFonts w:ascii="Times New Roman" w:hAnsi="Times New Roman" w:cs="Times New Roman"/>
          <w:i/>
          <w:iCs/>
          <w:sz w:val="24"/>
          <w:szCs w:val="24"/>
        </w:rPr>
        <w:br/>
        <w:t>Correlación entre factores de Satisfacción</w:t>
      </w:r>
    </w:p>
    <w:tbl>
      <w:tblPr>
        <w:tblW w:w="89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77"/>
        <w:gridCol w:w="709"/>
        <w:gridCol w:w="567"/>
        <w:gridCol w:w="709"/>
        <w:gridCol w:w="567"/>
        <w:gridCol w:w="567"/>
        <w:gridCol w:w="567"/>
        <w:gridCol w:w="567"/>
        <w:gridCol w:w="567"/>
        <w:gridCol w:w="567"/>
        <w:gridCol w:w="567"/>
      </w:tblGrid>
      <w:tr w:rsidR="007377FF" w:rsidRPr="006F5006" w14:paraId="1906D7F0" w14:textId="77777777" w:rsidTr="007377FF">
        <w:trPr>
          <w:cantSplit/>
          <w:trHeight w:val="557"/>
          <w:jc w:val="center"/>
        </w:trPr>
        <w:tc>
          <w:tcPr>
            <w:tcW w:w="2977" w:type="dxa"/>
            <w:tcBorders>
              <w:top w:val="single" w:sz="4" w:space="0" w:color="auto"/>
              <w:left w:val="nil"/>
              <w:bottom w:val="single" w:sz="8" w:space="0" w:color="152935"/>
              <w:right w:val="nil"/>
            </w:tcBorders>
            <w:shd w:val="clear" w:color="auto" w:fill="auto"/>
            <w:vAlign w:val="center"/>
          </w:tcPr>
          <w:p w14:paraId="56D19BBD" w14:textId="77777777" w:rsidR="002B0714" w:rsidRPr="006F5006" w:rsidRDefault="002B0714"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Factores de Satisfacción</w:t>
            </w:r>
          </w:p>
        </w:tc>
        <w:tc>
          <w:tcPr>
            <w:tcW w:w="709" w:type="dxa"/>
            <w:tcBorders>
              <w:top w:val="single" w:sz="4" w:space="0" w:color="auto"/>
              <w:left w:val="nil"/>
              <w:bottom w:val="single" w:sz="8" w:space="0" w:color="152935"/>
              <w:right w:val="single" w:sz="8" w:space="0" w:color="E0E0E0"/>
            </w:tcBorders>
            <w:shd w:val="clear" w:color="auto" w:fill="auto"/>
            <w:vAlign w:val="center"/>
          </w:tcPr>
          <w:p w14:paraId="42508EFB"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1</w:t>
            </w:r>
          </w:p>
        </w:tc>
        <w:tc>
          <w:tcPr>
            <w:tcW w:w="567" w:type="dxa"/>
            <w:tcBorders>
              <w:top w:val="single" w:sz="4" w:space="0" w:color="auto"/>
              <w:left w:val="single" w:sz="8" w:space="0" w:color="E0E0E0"/>
              <w:bottom w:val="single" w:sz="8" w:space="0" w:color="152935"/>
              <w:right w:val="single" w:sz="8" w:space="0" w:color="E0E0E0"/>
            </w:tcBorders>
            <w:shd w:val="clear" w:color="auto" w:fill="auto"/>
            <w:vAlign w:val="center"/>
          </w:tcPr>
          <w:p w14:paraId="278A0D8D"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2</w:t>
            </w:r>
          </w:p>
        </w:tc>
        <w:tc>
          <w:tcPr>
            <w:tcW w:w="709" w:type="dxa"/>
            <w:tcBorders>
              <w:top w:val="single" w:sz="4" w:space="0" w:color="auto"/>
              <w:left w:val="single" w:sz="8" w:space="0" w:color="E0E0E0"/>
              <w:bottom w:val="single" w:sz="8" w:space="0" w:color="152935"/>
              <w:right w:val="single" w:sz="8" w:space="0" w:color="E0E0E0"/>
            </w:tcBorders>
            <w:shd w:val="clear" w:color="auto" w:fill="auto"/>
            <w:vAlign w:val="center"/>
          </w:tcPr>
          <w:p w14:paraId="76368FF1"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3</w:t>
            </w:r>
          </w:p>
        </w:tc>
        <w:tc>
          <w:tcPr>
            <w:tcW w:w="567" w:type="dxa"/>
            <w:tcBorders>
              <w:top w:val="single" w:sz="4" w:space="0" w:color="auto"/>
              <w:left w:val="single" w:sz="8" w:space="0" w:color="E0E0E0"/>
              <w:bottom w:val="single" w:sz="8" w:space="0" w:color="152935"/>
              <w:right w:val="single" w:sz="8" w:space="0" w:color="E0E0E0"/>
            </w:tcBorders>
            <w:shd w:val="clear" w:color="auto" w:fill="auto"/>
            <w:vAlign w:val="center"/>
          </w:tcPr>
          <w:p w14:paraId="263D19D2"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4</w:t>
            </w:r>
          </w:p>
        </w:tc>
        <w:tc>
          <w:tcPr>
            <w:tcW w:w="567" w:type="dxa"/>
            <w:tcBorders>
              <w:top w:val="single" w:sz="4" w:space="0" w:color="auto"/>
              <w:left w:val="single" w:sz="8" w:space="0" w:color="E0E0E0"/>
              <w:bottom w:val="single" w:sz="8" w:space="0" w:color="152935"/>
              <w:right w:val="single" w:sz="8" w:space="0" w:color="E0E0E0"/>
            </w:tcBorders>
            <w:shd w:val="clear" w:color="auto" w:fill="auto"/>
            <w:vAlign w:val="center"/>
          </w:tcPr>
          <w:p w14:paraId="11145E24"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5</w:t>
            </w:r>
          </w:p>
        </w:tc>
        <w:tc>
          <w:tcPr>
            <w:tcW w:w="567" w:type="dxa"/>
            <w:tcBorders>
              <w:top w:val="single" w:sz="4" w:space="0" w:color="auto"/>
              <w:left w:val="single" w:sz="8" w:space="0" w:color="E0E0E0"/>
              <w:bottom w:val="single" w:sz="8" w:space="0" w:color="152935"/>
              <w:right w:val="single" w:sz="8" w:space="0" w:color="E0E0E0"/>
            </w:tcBorders>
            <w:shd w:val="clear" w:color="auto" w:fill="auto"/>
            <w:vAlign w:val="center"/>
          </w:tcPr>
          <w:p w14:paraId="556C3E2E"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6</w:t>
            </w:r>
          </w:p>
        </w:tc>
        <w:tc>
          <w:tcPr>
            <w:tcW w:w="567" w:type="dxa"/>
            <w:tcBorders>
              <w:top w:val="single" w:sz="4" w:space="0" w:color="auto"/>
              <w:left w:val="single" w:sz="8" w:space="0" w:color="E0E0E0"/>
              <w:bottom w:val="single" w:sz="8" w:space="0" w:color="152935"/>
              <w:right w:val="single" w:sz="8" w:space="0" w:color="E0E0E0"/>
            </w:tcBorders>
            <w:shd w:val="clear" w:color="auto" w:fill="auto"/>
            <w:vAlign w:val="center"/>
          </w:tcPr>
          <w:p w14:paraId="349A3FE8"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7</w:t>
            </w:r>
          </w:p>
        </w:tc>
        <w:tc>
          <w:tcPr>
            <w:tcW w:w="567" w:type="dxa"/>
            <w:tcBorders>
              <w:top w:val="single" w:sz="4" w:space="0" w:color="auto"/>
              <w:left w:val="single" w:sz="8" w:space="0" w:color="E0E0E0"/>
              <w:bottom w:val="single" w:sz="8" w:space="0" w:color="152935"/>
              <w:right w:val="single" w:sz="8" w:space="0" w:color="E0E0E0"/>
            </w:tcBorders>
            <w:shd w:val="clear" w:color="auto" w:fill="auto"/>
            <w:vAlign w:val="center"/>
          </w:tcPr>
          <w:p w14:paraId="1C926EEA"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8</w:t>
            </w:r>
          </w:p>
        </w:tc>
        <w:tc>
          <w:tcPr>
            <w:tcW w:w="567" w:type="dxa"/>
            <w:tcBorders>
              <w:top w:val="single" w:sz="4" w:space="0" w:color="auto"/>
              <w:left w:val="single" w:sz="8" w:space="0" w:color="E0E0E0"/>
              <w:bottom w:val="single" w:sz="8" w:space="0" w:color="152935"/>
              <w:right w:val="single" w:sz="8" w:space="0" w:color="E0E0E0"/>
            </w:tcBorders>
            <w:shd w:val="clear" w:color="auto" w:fill="auto"/>
            <w:vAlign w:val="center"/>
          </w:tcPr>
          <w:p w14:paraId="38B5D35C"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9</w:t>
            </w:r>
          </w:p>
        </w:tc>
        <w:tc>
          <w:tcPr>
            <w:tcW w:w="567" w:type="dxa"/>
            <w:tcBorders>
              <w:top w:val="single" w:sz="4" w:space="0" w:color="auto"/>
              <w:left w:val="single" w:sz="8" w:space="0" w:color="E0E0E0"/>
              <w:bottom w:val="single" w:sz="8" w:space="0" w:color="152935"/>
              <w:right w:val="nil"/>
            </w:tcBorders>
            <w:shd w:val="clear" w:color="auto" w:fill="auto"/>
            <w:vAlign w:val="center"/>
          </w:tcPr>
          <w:p w14:paraId="327A4DC9"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10</w:t>
            </w:r>
          </w:p>
        </w:tc>
      </w:tr>
      <w:tr w:rsidR="007377FF" w:rsidRPr="006F5006" w14:paraId="60057702" w14:textId="77777777" w:rsidTr="007377FF">
        <w:trPr>
          <w:cantSplit/>
          <w:jc w:val="center"/>
        </w:trPr>
        <w:tc>
          <w:tcPr>
            <w:tcW w:w="2977" w:type="dxa"/>
            <w:tcBorders>
              <w:top w:val="single" w:sz="8" w:space="0" w:color="152935"/>
              <w:left w:val="nil"/>
              <w:bottom w:val="nil"/>
              <w:right w:val="nil"/>
            </w:tcBorders>
            <w:shd w:val="clear" w:color="auto" w:fill="auto"/>
            <w:vAlign w:val="center"/>
          </w:tcPr>
          <w:p w14:paraId="3696C357" w14:textId="77777777" w:rsidR="002B0714" w:rsidRPr="006F5006" w:rsidRDefault="002B0714" w:rsidP="00617986">
            <w:pPr>
              <w:pStyle w:val="Prrafodelista"/>
              <w:numPr>
                <w:ilvl w:val="0"/>
                <w:numId w:val="1"/>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Ambiente Educativo</w:t>
            </w:r>
          </w:p>
        </w:tc>
        <w:tc>
          <w:tcPr>
            <w:tcW w:w="709" w:type="dxa"/>
            <w:tcBorders>
              <w:top w:val="single" w:sz="8" w:space="0" w:color="152935"/>
              <w:left w:val="nil"/>
              <w:bottom w:val="single" w:sz="8" w:space="0" w:color="AEAEAE"/>
              <w:right w:val="single" w:sz="8" w:space="0" w:color="E0E0E0"/>
            </w:tcBorders>
            <w:shd w:val="clear" w:color="auto" w:fill="auto"/>
            <w:vAlign w:val="center"/>
          </w:tcPr>
          <w:p w14:paraId="50D0C070"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152935"/>
              <w:left w:val="single" w:sz="8" w:space="0" w:color="E0E0E0"/>
              <w:bottom w:val="single" w:sz="8" w:space="0" w:color="AEAEAE"/>
              <w:right w:val="single" w:sz="8" w:space="0" w:color="E0E0E0"/>
            </w:tcBorders>
            <w:shd w:val="clear" w:color="auto" w:fill="auto"/>
            <w:vAlign w:val="center"/>
          </w:tcPr>
          <w:p w14:paraId="73736EBD"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709" w:type="dxa"/>
            <w:tcBorders>
              <w:top w:val="single" w:sz="8" w:space="0" w:color="152935"/>
              <w:left w:val="single" w:sz="8" w:space="0" w:color="E0E0E0"/>
              <w:bottom w:val="single" w:sz="8" w:space="0" w:color="AEAEAE"/>
              <w:right w:val="single" w:sz="8" w:space="0" w:color="E0E0E0"/>
            </w:tcBorders>
            <w:shd w:val="clear" w:color="auto" w:fill="auto"/>
            <w:vAlign w:val="center"/>
          </w:tcPr>
          <w:p w14:paraId="2E6C31A3"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152935"/>
              <w:left w:val="single" w:sz="8" w:space="0" w:color="E0E0E0"/>
              <w:bottom w:val="single" w:sz="8" w:space="0" w:color="AEAEAE"/>
              <w:right w:val="single" w:sz="8" w:space="0" w:color="E0E0E0"/>
            </w:tcBorders>
            <w:shd w:val="clear" w:color="auto" w:fill="auto"/>
            <w:vAlign w:val="center"/>
          </w:tcPr>
          <w:p w14:paraId="07B90020"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152935"/>
              <w:left w:val="single" w:sz="8" w:space="0" w:color="E0E0E0"/>
              <w:bottom w:val="single" w:sz="8" w:space="0" w:color="AEAEAE"/>
              <w:right w:val="single" w:sz="8" w:space="0" w:color="E0E0E0"/>
            </w:tcBorders>
            <w:shd w:val="clear" w:color="auto" w:fill="auto"/>
            <w:vAlign w:val="center"/>
          </w:tcPr>
          <w:p w14:paraId="5F469128"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152935"/>
              <w:left w:val="single" w:sz="8" w:space="0" w:color="E0E0E0"/>
              <w:bottom w:val="single" w:sz="8" w:space="0" w:color="AEAEAE"/>
              <w:right w:val="single" w:sz="8" w:space="0" w:color="E0E0E0"/>
            </w:tcBorders>
            <w:shd w:val="clear" w:color="auto" w:fill="auto"/>
            <w:vAlign w:val="center"/>
          </w:tcPr>
          <w:p w14:paraId="313B9AF3"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152935"/>
              <w:left w:val="single" w:sz="8" w:space="0" w:color="E0E0E0"/>
              <w:bottom w:val="single" w:sz="8" w:space="0" w:color="AEAEAE"/>
              <w:right w:val="single" w:sz="8" w:space="0" w:color="E0E0E0"/>
            </w:tcBorders>
            <w:shd w:val="clear" w:color="auto" w:fill="auto"/>
            <w:vAlign w:val="center"/>
          </w:tcPr>
          <w:p w14:paraId="56B439F0"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152935"/>
              <w:left w:val="single" w:sz="8" w:space="0" w:color="E0E0E0"/>
              <w:bottom w:val="single" w:sz="8" w:space="0" w:color="AEAEAE"/>
              <w:right w:val="single" w:sz="8" w:space="0" w:color="E0E0E0"/>
            </w:tcBorders>
            <w:shd w:val="clear" w:color="auto" w:fill="auto"/>
            <w:vAlign w:val="center"/>
          </w:tcPr>
          <w:p w14:paraId="5B1F87F9"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152935"/>
              <w:left w:val="single" w:sz="8" w:space="0" w:color="E0E0E0"/>
              <w:bottom w:val="single" w:sz="8" w:space="0" w:color="AEAEAE"/>
              <w:right w:val="single" w:sz="8" w:space="0" w:color="E0E0E0"/>
            </w:tcBorders>
            <w:shd w:val="clear" w:color="auto" w:fill="auto"/>
            <w:vAlign w:val="center"/>
          </w:tcPr>
          <w:p w14:paraId="63B048DA"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152935"/>
              <w:left w:val="single" w:sz="8" w:space="0" w:color="E0E0E0"/>
              <w:bottom w:val="single" w:sz="8" w:space="0" w:color="AEAEAE"/>
              <w:right w:val="nil"/>
            </w:tcBorders>
            <w:shd w:val="clear" w:color="auto" w:fill="auto"/>
            <w:vAlign w:val="center"/>
          </w:tcPr>
          <w:p w14:paraId="7CE7B486"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r>
      <w:tr w:rsidR="007377FF" w:rsidRPr="006F5006" w14:paraId="41C8204A" w14:textId="77777777" w:rsidTr="007377FF">
        <w:trPr>
          <w:cantSplit/>
          <w:jc w:val="center"/>
        </w:trPr>
        <w:tc>
          <w:tcPr>
            <w:tcW w:w="2977" w:type="dxa"/>
            <w:tcBorders>
              <w:top w:val="single" w:sz="8" w:space="0" w:color="AEAEAE"/>
              <w:left w:val="nil"/>
              <w:bottom w:val="nil"/>
              <w:right w:val="nil"/>
            </w:tcBorders>
            <w:shd w:val="clear" w:color="auto" w:fill="auto"/>
            <w:vAlign w:val="center"/>
          </w:tcPr>
          <w:p w14:paraId="4CB36B28" w14:textId="77777777" w:rsidR="002B0714" w:rsidRPr="006F5006" w:rsidRDefault="002B0714" w:rsidP="00617986">
            <w:pPr>
              <w:pStyle w:val="Prrafodelista"/>
              <w:numPr>
                <w:ilvl w:val="0"/>
                <w:numId w:val="1"/>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Organización Académica</w:t>
            </w:r>
          </w:p>
        </w:tc>
        <w:tc>
          <w:tcPr>
            <w:tcW w:w="709" w:type="dxa"/>
            <w:tcBorders>
              <w:top w:val="single" w:sz="8" w:space="0" w:color="AEAEAE"/>
              <w:left w:val="nil"/>
              <w:bottom w:val="single" w:sz="8" w:space="0" w:color="AEAEAE"/>
              <w:right w:val="single" w:sz="8" w:space="0" w:color="E0E0E0"/>
            </w:tcBorders>
            <w:shd w:val="clear" w:color="auto" w:fill="auto"/>
            <w:vAlign w:val="center"/>
          </w:tcPr>
          <w:p w14:paraId="1A22B8CC"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.53</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411826BA"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709" w:type="dxa"/>
            <w:tcBorders>
              <w:top w:val="single" w:sz="8" w:space="0" w:color="AEAEAE"/>
              <w:left w:val="single" w:sz="8" w:space="0" w:color="E0E0E0"/>
              <w:bottom w:val="single" w:sz="8" w:space="0" w:color="AEAEAE"/>
              <w:right w:val="single" w:sz="8" w:space="0" w:color="E0E0E0"/>
            </w:tcBorders>
            <w:shd w:val="clear" w:color="auto" w:fill="auto"/>
            <w:vAlign w:val="center"/>
          </w:tcPr>
          <w:p w14:paraId="56928563"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4E13FC4F"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6FC33844"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2F52732D"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09196389"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2E0C3E9C"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26CAB739"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nil"/>
            </w:tcBorders>
            <w:shd w:val="clear" w:color="auto" w:fill="auto"/>
            <w:vAlign w:val="center"/>
          </w:tcPr>
          <w:p w14:paraId="49E3C34C"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r>
      <w:tr w:rsidR="007377FF" w:rsidRPr="006F5006" w14:paraId="1D5F41B4" w14:textId="77777777" w:rsidTr="007377FF">
        <w:trPr>
          <w:cantSplit/>
          <w:jc w:val="center"/>
        </w:trPr>
        <w:tc>
          <w:tcPr>
            <w:tcW w:w="2977" w:type="dxa"/>
            <w:tcBorders>
              <w:top w:val="single" w:sz="8" w:space="0" w:color="AEAEAE"/>
              <w:left w:val="nil"/>
              <w:bottom w:val="nil"/>
              <w:right w:val="nil"/>
            </w:tcBorders>
            <w:shd w:val="clear" w:color="auto" w:fill="auto"/>
            <w:vAlign w:val="center"/>
          </w:tcPr>
          <w:p w14:paraId="358B7D04" w14:textId="77777777" w:rsidR="002B0714" w:rsidRPr="006F5006" w:rsidRDefault="002B0714" w:rsidP="00617986">
            <w:pPr>
              <w:pStyle w:val="Prrafodelista"/>
              <w:numPr>
                <w:ilvl w:val="0"/>
                <w:numId w:val="1"/>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Bienestar Estudiantil</w:t>
            </w:r>
          </w:p>
        </w:tc>
        <w:tc>
          <w:tcPr>
            <w:tcW w:w="709" w:type="dxa"/>
            <w:tcBorders>
              <w:top w:val="single" w:sz="8" w:space="0" w:color="AEAEAE"/>
              <w:left w:val="nil"/>
              <w:bottom w:val="single" w:sz="8" w:space="0" w:color="AEAEAE"/>
              <w:right w:val="single" w:sz="8" w:space="0" w:color="E0E0E0"/>
            </w:tcBorders>
            <w:shd w:val="clear" w:color="auto" w:fill="auto"/>
            <w:vAlign w:val="center"/>
          </w:tcPr>
          <w:p w14:paraId="4347DCE4"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.65</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36F1F9E2"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.32</w:t>
            </w:r>
            <w:r w:rsidRPr="006F5006">
              <w:rPr>
                <w:rFonts w:ascii="Times New Roman" w:hAnsi="Times New Roman" w:cs="Times New Roman"/>
                <w:sz w:val="20"/>
                <w:szCs w:val="20"/>
                <w:vertAlign w:val="superscript"/>
              </w:rPr>
              <w:t>*</w:t>
            </w:r>
          </w:p>
        </w:tc>
        <w:tc>
          <w:tcPr>
            <w:tcW w:w="709" w:type="dxa"/>
            <w:tcBorders>
              <w:top w:val="single" w:sz="8" w:space="0" w:color="AEAEAE"/>
              <w:left w:val="single" w:sz="8" w:space="0" w:color="E0E0E0"/>
              <w:bottom w:val="single" w:sz="8" w:space="0" w:color="AEAEAE"/>
              <w:right w:val="single" w:sz="8" w:space="0" w:color="E0E0E0"/>
            </w:tcBorders>
            <w:shd w:val="clear" w:color="auto" w:fill="auto"/>
            <w:vAlign w:val="center"/>
          </w:tcPr>
          <w:p w14:paraId="7C0C31E2"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7AE2A2AF"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63880FE1"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75D611C3"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30745CAD"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7B1435FB"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5167D5EB"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nil"/>
            </w:tcBorders>
            <w:shd w:val="clear" w:color="auto" w:fill="auto"/>
            <w:vAlign w:val="center"/>
          </w:tcPr>
          <w:p w14:paraId="17867C67"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r>
      <w:tr w:rsidR="007377FF" w:rsidRPr="006F5006" w14:paraId="49AF39FD" w14:textId="77777777" w:rsidTr="007377FF">
        <w:trPr>
          <w:cantSplit/>
          <w:jc w:val="center"/>
        </w:trPr>
        <w:tc>
          <w:tcPr>
            <w:tcW w:w="2977" w:type="dxa"/>
            <w:tcBorders>
              <w:top w:val="single" w:sz="8" w:space="0" w:color="AEAEAE"/>
              <w:left w:val="nil"/>
              <w:bottom w:val="nil"/>
              <w:right w:val="nil"/>
            </w:tcBorders>
            <w:shd w:val="clear" w:color="auto" w:fill="auto"/>
            <w:vAlign w:val="center"/>
          </w:tcPr>
          <w:p w14:paraId="6A685866" w14:textId="77777777" w:rsidR="002B0714" w:rsidRPr="006F5006" w:rsidRDefault="002B0714" w:rsidP="00617986">
            <w:pPr>
              <w:pStyle w:val="Prrafodelista"/>
              <w:numPr>
                <w:ilvl w:val="0"/>
                <w:numId w:val="1"/>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Calidad Administrativa</w:t>
            </w:r>
          </w:p>
        </w:tc>
        <w:tc>
          <w:tcPr>
            <w:tcW w:w="709" w:type="dxa"/>
            <w:tcBorders>
              <w:top w:val="single" w:sz="8" w:space="0" w:color="AEAEAE"/>
              <w:left w:val="nil"/>
              <w:bottom w:val="single" w:sz="8" w:space="0" w:color="AEAEAE"/>
              <w:right w:val="single" w:sz="8" w:space="0" w:color="E0E0E0"/>
            </w:tcBorders>
            <w:shd w:val="clear" w:color="auto" w:fill="auto"/>
            <w:vAlign w:val="center"/>
          </w:tcPr>
          <w:p w14:paraId="4014423B"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.58</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643DB0F7"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.51</w:t>
            </w:r>
            <w:r w:rsidRPr="006F5006">
              <w:rPr>
                <w:rFonts w:ascii="Times New Roman" w:hAnsi="Times New Roman" w:cs="Times New Roman"/>
                <w:sz w:val="20"/>
                <w:szCs w:val="20"/>
                <w:vertAlign w:val="superscript"/>
              </w:rPr>
              <w:t>**</w:t>
            </w:r>
          </w:p>
        </w:tc>
        <w:tc>
          <w:tcPr>
            <w:tcW w:w="709" w:type="dxa"/>
            <w:tcBorders>
              <w:top w:val="single" w:sz="8" w:space="0" w:color="AEAEAE"/>
              <w:left w:val="single" w:sz="8" w:space="0" w:color="E0E0E0"/>
              <w:bottom w:val="single" w:sz="8" w:space="0" w:color="AEAEAE"/>
              <w:right w:val="single" w:sz="8" w:space="0" w:color="E0E0E0"/>
            </w:tcBorders>
            <w:shd w:val="clear" w:color="auto" w:fill="auto"/>
            <w:vAlign w:val="center"/>
          </w:tcPr>
          <w:p w14:paraId="2DBAE446"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.53</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75D42486"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668A1360"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5A163CE3"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222AC9B3"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5E88ADD2"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3C812A4E"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nil"/>
            </w:tcBorders>
            <w:shd w:val="clear" w:color="auto" w:fill="auto"/>
            <w:vAlign w:val="center"/>
          </w:tcPr>
          <w:p w14:paraId="4240C415"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r>
      <w:tr w:rsidR="007377FF" w:rsidRPr="006F5006" w14:paraId="6CA662D4" w14:textId="77777777" w:rsidTr="007377FF">
        <w:trPr>
          <w:cantSplit/>
          <w:jc w:val="center"/>
        </w:trPr>
        <w:tc>
          <w:tcPr>
            <w:tcW w:w="2977" w:type="dxa"/>
            <w:tcBorders>
              <w:top w:val="single" w:sz="8" w:space="0" w:color="AEAEAE"/>
              <w:left w:val="nil"/>
              <w:bottom w:val="nil"/>
              <w:right w:val="nil"/>
            </w:tcBorders>
            <w:shd w:val="clear" w:color="auto" w:fill="auto"/>
            <w:vAlign w:val="center"/>
          </w:tcPr>
          <w:p w14:paraId="62506903" w14:textId="77777777" w:rsidR="002B0714" w:rsidRPr="006F5006" w:rsidRDefault="002B0714" w:rsidP="00617986">
            <w:pPr>
              <w:pStyle w:val="Prrafodelista"/>
              <w:numPr>
                <w:ilvl w:val="0"/>
                <w:numId w:val="1"/>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Calidad Docente</w:t>
            </w:r>
          </w:p>
        </w:tc>
        <w:tc>
          <w:tcPr>
            <w:tcW w:w="709" w:type="dxa"/>
            <w:tcBorders>
              <w:top w:val="single" w:sz="8" w:space="0" w:color="AEAEAE"/>
              <w:left w:val="nil"/>
              <w:bottom w:val="single" w:sz="8" w:space="0" w:color="AEAEAE"/>
              <w:right w:val="single" w:sz="8" w:space="0" w:color="E0E0E0"/>
            </w:tcBorders>
            <w:shd w:val="clear" w:color="auto" w:fill="auto"/>
            <w:vAlign w:val="center"/>
          </w:tcPr>
          <w:p w14:paraId="41D98A95"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.70</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51A63E95"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.43</w:t>
            </w:r>
            <w:r w:rsidRPr="006F5006">
              <w:rPr>
                <w:rFonts w:ascii="Times New Roman" w:hAnsi="Times New Roman" w:cs="Times New Roman"/>
                <w:sz w:val="20"/>
                <w:szCs w:val="20"/>
                <w:vertAlign w:val="superscript"/>
              </w:rPr>
              <w:t>**</w:t>
            </w:r>
          </w:p>
        </w:tc>
        <w:tc>
          <w:tcPr>
            <w:tcW w:w="709" w:type="dxa"/>
            <w:tcBorders>
              <w:top w:val="single" w:sz="8" w:space="0" w:color="AEAEAE"/>
              <w:left w:val="single" w:sz="8" w:space="0" w:color="E0E0E0"/>
              <w:bottom w:val="single" w:sz="8" w:space="0" w:color="AEAEAE"/>
              <w:right w:val="single" w:sz="8" w:space="0" w:color="E0E0E0"/>
            </w:tcBorders>
            <w:shd w:val="clear" w:color="auto" w:fill="auto"/>
            <w:vAlign w:val="center"/>
          </w:tcPr>
          <w:p w14:paraId="71BBCCC4"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.63</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4CAB77F5"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.61</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6925DC7A"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6C88126E"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3B37E532"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6A6083E8"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13B145D5"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nil"/>
            </w:tcBorders>
            <w:shd w:val="clear" w:color="auto" w:fill="auto"/>
            <w:vAlign w:val="center"/>
          </w:tcPr>
          <w:p w14:paraId="12D0BB19"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r>
      <w:tr w:rsidR="007377FF" w:rsidRPr="006F5006" w14:paraId="17774326" w14:textId="77777777" w:rsidTr="007377FF">
        <w:trPr>
          <w:cantSplit/>
          <w:jc w:val="center"/>
        </w:trPr>
        <w:tc>
          <w:tcPr>
            <w:tcW w:w="2977" w:type="dxa"/>
            <w:tcBorders>
              <w:top w:val="single" w:sz="8" w:space="0" w:color="AEAEAE"/>
              <w:left w:val="nil"/>
              <w:bottom w:val="nil"/>
              <w:right w:val="nil"/>
            </w:tcBorders>
            <w:shd w:val="clear" w:color="auto" w:fill="auto"/>
            <w:vAlign w:val="center"/>
          </w:tcPr>
          <w:p w14:paraId="462A5A6C" w14:textId="77777777" w:rsidR="002B0714" w:rsidRPr="006F5006" w:rsidRDefault="002B0714" w:rsidP="00617986">
            <w:pPr>
              <w:pStyle w:val="Prrafodelista"/>
              <w:numPr>
                <w:ilvl w:val="0"/>
                <w:numId w:val="1"/>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Infraestructura Educativa</w:t>
            </w:r>
          </w:p>
        </w:tc>
        <w:tc>
          <w:tcPr>
            <w:tcW w:w="709" w:type="dxa"/>
            <w:tcBorders>
              <w:top w:val="single" w:sz="8" w:space="0" w:color="AEAEAE"/>
              <w:left w:val="nil"/>
              <w:bottom w:val="single" w:sz="8" w:space="0" w:color="AEAEAE"/>
              <w:right w:val="single" w:sz="8" w:space="0" w:color="E0E0E0"/>
            </w:tcBorders>
            <w:shd w:val="clear" w:color="auto" w:fill="auto"/>
            <w:vAlign w:val="center"/>
          </w:tcPr>
          <w:p w14:paraId="61DBC15E"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.52</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46960EB6"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.49</w:t>
            </w:r>
            <w:r w:rsidRPr="006F5006">
              <w:rPr>
                <w:rFonts w:ascii="Times New Roman" w:hAnsi="Times New Roman" w:cs="Times New Roman"/>
                <w:sz w:val="20"/>
                <w:szCs w:val="20"/>
                <w:vertAlign w:val="superscript"/>
              </w:rPr>
              <w:t>**</w:t>
            </w:r>
          </w:p>
        </w:tc>
        <w:tc>
          <w:tcPr>
            <w:tcW w:w="709" w:type="dxa"/>
            <w:tcBorders>
              <w:top w:val="single" w:sz="8" w:space="0" w:color="AEAEAE"/>
              <w:left w:val="single" w:sz="8" w:space="0" w:color="E0E0E0"/>
              <w:bottom w:val="single" w:sz="8" w:space="0" w:color="AEAEAE"/>
              <w:right w:val="single" w:sz="8" w:space="0" w:color="E0E0E0"/>
            </w:tcBorders>
            <w:shd w:val="clear" w:color="auto" w:fill="auto"/>
            <w:vAlign w:val="center"/>
          </w:tcPr>
          <w:p w14:paraId="05BF349D"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.53</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13520C02"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.65</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4DA35934"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.56</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0EA20DBD"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79F5CA12"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65562081"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3429DA64"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nil"/>
            </w:tcBorders>
            <w:shd w:val="clear" w:color="auto" w:fill="auto"/>
            <w:vAlign w:val="center"/>
          </w:tcPr>
          <w:p w14:paraId="44AC0CE3"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r>
      <w:tr w:rsidR="007377FF" w:rsidRPr="006F5006" w14:paraId="3CA14984" w14:textId="77777777" w:rsidTr="007377FF">
        <w:trPr>
          <w:cantSplit/>
          <w:jc w:val="center"/>
        </w:trPr>
        <w:tc>
          <w:tcPr>
            <w:tcW w:w="2977" w:type="dxa"/>
            <w:tcBorders>
              <w:top w:val="single" w:sz="8" w:space="0" w:color="AEAEAE"/>
              <w:left w:val="nil"/>
              <w:bottom w:val="nil"/>
              <w:right w:val="nil"/>
            </w:tcBorders>
            <w:shd w:val="clear" w:color="auto" w:fill="auto"/>
            <w:vAlign w:val="center"/>
          </w:tcPr>
          <w:p w14:paraId="5557C4BF" w14:textId="77777777" w:rsidR="002B0714" w:rsidRPr="006F5006" w:rsidRDefault="002B0714" w:rsidP="00617986">
            <w:pPr>
              <w:pStyle w:val="Prrafodelista"/>
              <w:numPr>
                <w:ilvl w:val="0"/>
                <w:numId w:val="1"/>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Recursos para la Investigación</w:t>
            </w:r>
          </w:p>
        </w:tc>
        <w:tc>
          <w:tcPr>
            <w:tcW w:w="709" w:type="dxa"/>
            <w:tcBorders>
              <w:top w:val="single" w:sz="8" w:space="0" w:color="AEAEAE"/>
              <w:left w:val="nil"/>
              <w:bottom w:val="single" w:sz="8" w:space="0" w:color="AEAEAE"/>
              <w:right w:val="single" w:sz="8" w:space="0" w:color="E0E0E0"/>
            </w:tcBorders>
            <w:shd w:val="clear" w:color="auto" w:fill="auto"/>
            <w:vAlign w:val="center"/>
          </w:tcPr>
          <w:p w14:paraId="2323B937"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.37</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2C85470D"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.19</w:t>
            </w:r>
          </w:p>
        </w:tc>
        <w:tc>
          <w:tcPr>
            <w:tcW w:w="709" w:type="dxa"/>
            <w:tcBorders>
              <w:top w:val="single" w:sz="8" w:space="0" w:color="AEAEAE"/>
              <w:left w:val="single" w:sz="8" w:space="0" w:color="E0E0E0"/>
              <w:bottom w:val="single" w:sz="8" w:space="0" w:color="AEAEAE"/>
              <w:right w:val="single" w:sz="8" w:space="0" w:color="E0E0E0"/>
            </w:tcBorders>
            <w:shd w:val="clear" w:color="auto" w:fill="auto"/>
            <w:vAlign w:val="center"/>
          </w:tcPr>
          <w:p w14:paraId="10038FEC"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.43</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73B50E2C"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.58</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03EDAC18"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.48</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4FEFBCCE"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.40</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3B2B0B7E"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7D64C6BF"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1E2995C2"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nil"/>
            </w:tcBorders>
            <w:shd w:val="clear" w:color="auto" w:fill="auto"/>
            <w:vAlign w:val="center"/>
          </w:tcPr>
          <w:p w14:paraId="3C62FD6E"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r>
      <w:tr w:rsidR="007377FF" w:rsidRPr="006F5006" w14:paraId="0A6674C9" w14:textId="77777777" w:rsidTr="007377FF">
        <w:trPr>
          <w:cantSplit/>
          <w:jc w:val="center"/>
        </w:trPr>
        <w:tc>
          <w:tcPr>
            <w:tcW w:w="2977" w:type="dxa"/>
            <w:tcBorders>
              <w:top w:val="single" w:sz="8" w:space="0" w:color="AEAEAE"/>
              <w:left w:val="nil"/>
              <w:bottom w:val="nil"/>
              <w:right w:val="nil"/>
            </w:tcBorders>
            <w:shd w:val="clear" w:color="auto" w:fill="auto"/>
            <w:vAlign w:val="center"/>
          </w:tcPr>
          <w:p w14:paraId="128E1DA7" w14:textId="77777777" w:rsidR="002B0714" w:rsidRPr="006F5006" w:rsidRDefault="002B0714" w:rsidP="00617986">
            <w:pPr>
              <w:pStyle w:val="Prrafodelista"/>
              <w:numPr>
                <w:ilvl w:val="0"/>
                <w:numId w:val="1"/>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Servicios Estudiantiles</w:t>
            </w:r>
          </w:p>
        </w:tc>
        <w:tc>
          <w:tcPr>
            <w:tcW w:w="709" w:type="dxa"/>
            <w:tcBorders>
              <w:top w:val="single" w:sz="8" w:space="0" w:color="AEAEAE"/>
              <w:left w:val="nil"/>
              <w:bottom w:val="single" w:sz="8" w:space="0" w:color="AEAEAE"/>
              <w:right w:val="single" w:sz="8" w:space="0" w:color="E0E0E0"/>
            </w:tcBorders>
            <w:shd w:val="clear" w:color="auto" w:fill="auto"/>
            <w:vAlign w:val="center"/>
          </w:tcPr>
          <w:p w14:paraId="71145B31"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.44</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34FB6A9A"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-.07</w:t>
            </w:r>
          </w:p>
        </w:tc>
        <w:tc>
          <w:tcPr>
            <w:tcW w:w="709" w:type="dxa"/>
            <w:tcBorders>
              <w:top w:val="single" w:sz="8" w:space="0" w:color="AEAEAE"/>
              <w:left w:val="single" w:sz="8" w:space="0" w:color="E0E0E0"/>
              <w:bottom w:val="single" w:sz="8" w:space="0" w:color="AEAEAE"/>
              <w:right w:val="single" w:sz="8" w:space="0" w:color="E0E0E0"/>
            </w:tcBorders>
            <w:shd w:val="clear" w:color="auto" w:fill="auto"/>
            <w:vAlign w:val="center"/>
          </w:tcPr>
          <w:p w14:paraId="2C355CE7"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.25</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1639E449"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.30</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45F77A3E"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.18</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42197F6E"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.17</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673A6FCE"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.06</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47E031AA"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7EDE1BF3"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nil"/>
            </w:tcBorders>
            <w:shd w:val="clear" w:color="auto" w:fill="auto"/>
            <w:vAlign w:val="center"/>
          </w:tcPr>
          <w:p w14:paraId="29E32746"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r>
      <w:tr w:rsidR="007377FF" w:rsidRPr="006F5006" w14:paraId="7B6C56EA" w14:textId="77777777" w:rsidTr="007377FF">
        <w:trPr>
          <w:cantSplit/>
          <w:jc w:val="center"/>
        </w:trPr>
        <w:tc>
          <w:tcPr>
            <w:tcW w:w="2977" w:type="dxa"/>
            <w:tcBorders>
              <w:top w:val="single" w:sz="8" w:space="0" w:color="AEAEAE"/>
              <w:left w:val="nil"/>
              <w:bottom w:val="single" w:sz="8" w:space="0" w:color="AEAEAE"/>
              <w:right w:val="nil"/>
            </w:tcBorders>
            <w:shd w:val="clear" w:color="auto" w:fill="auto"/>
            <w:vAlign w:val="center"/>
          </w:tcPr>
          <w:p w14:paraId="179AFA05" w14:textId="77777777" w:rsidR="002B0714" w:rsidRPr="006F5006" w:rsidRDefault="002B0714" w:rsidP="00617986">
            <w:pPr>
              <w:pStyle w:val="Prrafodelista"/>
              <w:numPr>
                <w:ilvl w:val="0"/>
                <w:numId w:val="1"/>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Servicios Informáticos</w:t>
            </w:r>
          </w:p>
        </w:tc>
        <w:tc>
          <w:tcPr>
            <w:tcW w:w="709" w:type="dxa"/>
            <w:tcBorders>
              <w:top w:val="single" w:sz="8" w:space="0" w:color="AEAEAE"/>
              <w:left w:val="nil"/>
              <w:bottom w:val="single" w:sz="8" w:space="0" w:color="AEAEAE"/>
              <w:right w:val="single" w:sz="8" w:space="0" w:color="E0E0E0"/>
            </w:tcBorders>
            <w:shd w:val="clear" w:color="auto" w:fill="auto"/>
            <w:vAlign w:val="center"/>
          </w:tcPr>
          <w:p w14:paraId="2F7651BB"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.65</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692A4A73"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.41</w:t>
            </w:r>
            <w:r w:rsidRPr="006F5006">
              <w:rPr>
                <w:rFonts w:ascii="Times New Roman" w:hAnsi="Times New Roman" w:cs="Times New Roman"/>
                <w:sz w:val="20"/>
                <w:szCs w:val="20"/>
                <w:vertAlign w:val="superscript"/>
              </w:rPr>
              <w:t>**</w:t>
            </w:r>
          </w:p>
        </w:tc>
        <w:tc>
          <w:tcPr>
            <w:tcW w:w="709" w:type="dxa"/>
            <w:tcBorders>
              <w:top w:val="single" w:sz="8" w:space="0" w:color="AEAEAE"/>
              <w:left w:val="single" w:sz="8" w:space="0" w:color="E0E0E0"/>
              <w:bottom w:val="single" w:sz="8" w:space="0" w:color="AEAEAE"/>
              <w:right w:val="single" w:sz="8" w:space="0" w:color="E0E0E0"/>
            </w:tcBorders>
            <w:shd w:val="clear" w:color="auto" w:fill="auto"/>
            <w:vAlign w:val="center"/>
          </w:tcPr>
          <w:p w14:paraId="1676FD9D"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.54</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6DEC2FB9"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.52</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18EFB52F"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.56</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3F0691FC"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.38</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7A1B3614"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.37</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00F68CB0"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.24</w:t>
            </w:r>
          </w:p>
        </w:tc>
        <w:tc>
          <w:tcPr>
            <w:tcW w:w="56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0D7FF350"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AEAEAE"/>
              <w:right w:val="nil"/>
            </w:tcBorders>
            <w:shd w:val="clear" w:color="auto" w:fill="auto"/>
            <w:vAlign w:val="center"/>
          </w:tcPr>
          <w:p w14:paraId="00A60076"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r>
      <w:tr w:rsidR="007377FF" w:rsidRPr="006F5006" w14:paraId="2126E135" w14:textId="77777777" w:rsidTr="007377FF">
        <w:trPr>
          <w:cantSplit/>
          <w:jc w:val="center"/>
        </w:trPr>
        <w:tc>
          <w:tcPr>
            <w:tcW w:w="2977" w:type="dxa"/>
            <w:tcBorders>
              <w:top w:val="single" w:sz="8" w:space="0" w:color="AEAEAE"/>
              <w:left w:val="nil"/>
              <w:bottom w:val="single" w:sz="4" w:space="0" w:color="auto"/>
              <w:right w:val="nil"/>
            </w:tcBorders>
            <w:shd w:val="clear" w:color="auto" w:fill="auto"/>
            <w:vAlign w:val="center"/>
          </w:tcPr>
          <w:p w14:paraId="064F3F5E" w14:textId="77777777" w:rsidR="002B0714" w:rsidRPr="006F5006" w:rsidRDefault="002B0714" w:rsidP="00617986">
            <w:pPr>
              <w:pStyle w:val="Prrafodelista"/>
              <w:numPr>
                <w:ilvl w:val="0"/>
                <w:numId w:val="1"/>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Vinculación con la Sociedad</w:t>
            </w:r>
          </w:p>
        </w:tc>
        <w:tc>
          <w:tcPr>
            <w:tcW w:w="709" w:type="dxa"/>
            <w:tcBorders>
              <w:top w:val="single" w:sz="8" w:space="0" w:color="AEAEAE"/>
              <w:left w:val="nil"/>
              <w:bottom w:val="single" w:sz="4" w:space="0" w:color="auto"/>
              <w:right w:val="single" w:sz="8" w:space="0" w:color="E0E0E0"/>
            </w:tcBorders>
            <w:shd w:val="clear" w:color="auto" w:fill="auto"/>
            <w:vAlign w:val="center"/>
          </w:tcPr>
          <w:p w14:paraId="293EB338"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.72</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4" w:space="0" w:color="auto"/>
              <w:right w:val="single" w:sz="8" w:space="0" w:color="E0E0E0"/>
            </w:tcBorders>
            <w:shd w:val="clear" w:color="auto" w:fill="auto"/>
            <w:vAlign w:val="center"/>
          </w:tcPr>
          <w:p w14:paraId="656E3C6A"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.36</w:t>
            </w:r>
            <w:r w:rsidRPr="006F5006">
              <w:rPr>
                <w:rFonts w:ascii="Times New Roman" w:hAnsi="Times New Roman" w:cs="Times New Roman"/>
                <w:sz w:val="20"/>
                <w:szCs w:val="20"/>
                <w:vertAlign w:val="superscript"/>
              </w:rPr>
              <w:t>*</w:t>
            </w:r>
          </w:p>
        </w:tc>
        <w:tc>
          <w:tcPr>
            <w:tcW w:w="709" w:type="dxa"/>
            <w:tcBorders>
              <w:top w:val="single" w:sz="8" w:space="0" w:color="AEAEAE"/>
              <w:left w:val="single" w:sz="8" w:space="0" w:color="E0E0E0"/>
              <w:bottom w:val="single" w:sz="4" w:space="0" w:color="auto"/>
              <w:right w:val="single" w:sz="8" w:space="0" w:color="E0E0E0"/>
            </w:tcBorders>
            <w:shd w:val="clear" w:color="auto" w:fill="auto"/>
            <w:vAlign w:val="center"/>
          </w:tcPr>
          <w:p w14:paraId="51109CE0"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.58</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4" w:space="0" w:color="auto"/>
              <w:right w:val="single" w:sz="8" w:space="0" w:color="E0E0E0"/>
            </w:tcBorders>
            <w:shd w:val="clear" w:color="auto" w:fill="auto"/>
            <w:vAlign w:val="center"/>
          </w:tcPr>
          <w:p w14:paraId="055F2C93"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.49</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4" w:space="0" w:color="auto"/>
              <w:right w:val="single" w:sz="8" w:space="0" w:color="E0E0E0"/>
            </w:tcBorders>
            <w:shd w:val="clear" w:color="auto" w:fill="auto"/>
            <w:vAlign w:val="center"/>
          </w:tcPr>
          <w:p w14:paraId="2F3DA5CC"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.58</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4" w:space="0" w:color="auto"/>
              <w:right w:val="single" w:sz="8" w:space="0" w:color="E0E0E0"/>
            </w:tcBorders>
            <w:shd w:val="clear" w:color="auto" w:fill="auto"/>
            <w:vAlign w:val="center"/>
          </w:tcPr>
          <w:p w14:paraId="6B0E44E5"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.42</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4" w:space="0" w:color="auto"/>
              <w:right w:val="single" w:sz="8" w:space="0" w:color="E0E0E0"/>
            </w:tcBorders>
            <w:shd w:val="clear" w:color="auto" w:fill="auto"/>
            <w:vAlign w:val="center"/>
          </w:tcPr>
          <w:p w14:paraId="1D75F177"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.41</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4" w:space="0" w:color="auto"/>
              <w:right w:val="single" w:sz="8" w:space="0" w:color="E0E0E0"/>
            </w:tcBorders>
            <w:shd w:val="clear" w:color="auto" w:fill="auto"/>
            <w:vAlign w:val="center"/>
          </w:tcPr>
          <w:p w14:paraId="50BD27D7"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.25</w:t>
            </w:r>
          </w:p>
        </w:tc>
        <w:tc>
          <w:tcPr>
            <w:tcW w:w="567" w:type="dxa"/>
            <w:tcBorders>
              <w:top w:val="single" w:sz="8" w:space="0" w:color="AEAEAE"/>
              <w:left w:val="single" w:sz="8" w:space="0" w:color="E0E0E0"/>
              <w:bottom w:val="single" w:sz="4" w:space="0" w:color="auto"/>
              <w:right w:val="single" w:sz="8" w:space="0" w:color="E0E0E0"/>
            </w:tcBorders>
            <w:shd w:val="clear" w:color="auto" w:fill="auto"/>
            <w:vAlign w:val="center"/>
          </w:tcPr>
          <w:p w14:paraId="03AE3322"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.70</w:t>
            </w:r>
            <w:r w:rsidRPr="006F5006">
              <w:rPr>
                <w:rFonts w:ascii="Times New Roman" w:hAnsi="Times New Roman" w:cs="Times New Roman"/>
                <w:sz w:val="20"/>
                <w:szCs w:val="20"/>
                <w:vertAlign w:val="superscript"/>
              </w:rPr>
              <w:t>**</w:t>
            </w:r>
          </w:p>
        </w:tc>
        <w:tc>
          <w:tcPr>
            <w:tcW w:w="567" w:type="dxa"/>
            <w:tcBorders>
              <w:top w:val="single" w:sz="8" w:space="0" w:color="AEAEAE"/>
              <w:left w:val="single" w:sz="8" w:space="0" w:color="E0E0E0"/>
              <w:bottom w:val="single" w:sz="4" w:space="0" w:color="auto"/>
              <w:right w:val="nil"/>
            </w:tcBorders>
            <w:shd w:val="clear" w:color="auto" w:fill="auto"/>
            <w:vAlign w:val="center"/>
          </w:tcPr>
          <w:p w14:paraId="4CEC5287" w14:textId="77777777" w:rsidR="002B0714" w:rsidRPr="006F5006" w:rsidRDefault="002B0714"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r>
    </w:tbl>
    <w:p w14:paraId="6B9A71C3" w14:textId="77777777" w:rsidR="002B0714" w:rsidRPr="006F5006" w:rsidRDefault="002B0714" w:rsidP="003249CE">
      <w:pPr>
        <w:autoSpaceDE w:val="0"/>
        <w:autoSpaceDN w:val="0"/>
        <w:adjustRightInd w:val="0"/>
        <w:spacing w:after="0" w:line="240" w:lineRule="auto"/>
        <w:rPr>
          <w:rFonts w:ascii="Times New Roman" w:hAnsi="Times New Roman" w:cs="Times New Roman"/>
          <w:sz w:val="20"/>
          <w:szCs w:val="20"/>
        </w:rPr>
      </w:pPr>
      <w:r w:rsidRPr="006F5006">
        <w:rPr>
          <w:rFonts w:ascii="Times New Roman" w:hAnsi="Times New Roman" w:cs="Times New Roman"/>
          <w:sz w:val="20"/>
          <w:szCs w:val="20"/>
        </w:rPr>
        <w:t>Nota: 1= Ambiente Educativo, 2= Organización Académica, 3= Bienestar Estudiantil, 4= Calidad Administrativa, 5= Calidad Docente, 6= Infraestructura Educativa, 7= Recursos para la Investigación, 8= Servicios Estudiantiles, 9= Servicios Informáticos, 10= Vinculación con la Sociedad.</w:t>
      </w:r>
    </w:p>
    <w:p w14:paraId="1F0B38EF" w14:textId="2C9F10C9" w:rsidR="002B0714" w:rsidRPr="006F5006" w:rsidRDefault="002B0714" w:rsidP="003249CE">
      <w:pPr>
        <w:autoSpaceDE w:val="0"/>
        <w:autoSpaceDN w:val="0"/>
        <w:adjustRightInd w:val="0"/>
        <w:spacing w:after="0" w:line="240" w:lineRule="auto"/>
        <w:rPr>
          <w:rFonts w:ascii="Times New Roman" w:hAnsi="Times New Roman" w:cs="Times New Roman"/>
          <w:sz w:val="20"/>
          <w:szCs w:val="20"/>
        </w:rPr>
      </w:pPr>
      <w:r w:rsidRPr="006F5006">
        <w:rPr>
          <w:rFonts w:ascii="Times New Roman" w:hAnsi="Times New Roman" w:cs="Times New Roman"/>
          <w:sz w:val="20"/>
          <w:szCs w:val="20"/>
        </w:rPr>
        <w:t>**. La correlación es significativa en el nivel 0,01 (bilateral). *. La correlación es significativa en el nivel 0,05 (bilateral).</w:t>
      </w:r>
    </w:p>
    <w:p w14:paraId="6E8489D1" w14:textId="7C0E8F64" w:rsidR="008024E5" w:rsidRPr="006F5006" w:rsidRDefault="008024E5" w:rsidP="008024E5">
      <w:pPr>
        <w:autoSpaceDE w:val="0"/>
        <w:autoSpaceDN w:val="0"/>
        <w:adjustRightInd w:val="0"/>
        <w:spacing w:after="0" w:line="240" w:lineRule="auto"/>
        <w:jc w:val="both"/>
        <w:rPr>
          <w:rFonts w:ascii="Times New Roman" w:hAnsi="Times New Roman" w:cs="Times New Roman"/>
          <w:i/>
          <w:iCs/>
          <w:sz w:val="24"/>
          <w:szCs w:val="20"/>
        </w:rPr>
      </w:pPr>
      <w:r w:rsidRPr="006F5006">
        <w:rPr>
          <w:rFonts w:ascii="Times New Roman" w:hAnsi="Times New Roman" w:cs="Times New Roman"/>
          <w:sz w:val="24"/>
          <w:szCs w:val="20"/>
        </w:rPr>
        <w:t xml:space="preserve">Se realizó análisis de correlación de Pearson, con el objetivo de medir la relación entre los factores que son considerados como importantes por los estudiantes de </w:t>
      </w:r>
      <w:r w:rsidR="0011085C" w:rsidRPr="006F5006">
        <w:rPr>
          <w:rFonts w:ascii="Times New Roman" w:hAnsi="Times New Roman" w:cs="Times New Roman"/>
          <w:sz w:val="24"/>
          <w:szCs w:val="20"/>
        </w:rPr>
        <w:t>Posgrado de la Universidad Juárez Autónoma de Tabasco</w:t>
      </w:r>
      <w:r w:rsidRPr="006F5006">
        <w:rPr>
          <w:rFonts w:ascii="Times New Roman" w:hAnsi="Times New Roman" w:cs="Times New Roman"/>
          <w:sz w:val="24"/>
          <w:szCs w:val="20"/>
        </w:rPr>
        <w:t xml:space="preserve">. Se obtuvieron asociaciones significativas entre los factores. Las correlaciones más altas fueron entre </w:t>
      </w:r>
      <w:r w:rsidR="0011085C" w:rsidRPr="006F5006">
        <w:rPr>
          <w:rFonts w:ascii="Times New Roman" w:hAnsi="Times New Roman" w:cs="Times New Roman"/>
          <w:sz w:val="24"/>
          <w:szCs w:val="20"/>
        </w:rPr>
        <w:t>Ambiente Educativo</w:t>
      </w:r>
      <w:r w:rsidRPr="006F5006">
        <w:rPr>
          <w:rFonts w:ascii="Times New Roman" w:hAnsi="Times New Roman" w:cs="Times New Roman"/>
          <w:sz w:val="24"/>
          <w:szCs w:val="20"/>
        </w:rPr>
        <w:t xml:space="preserve"> con </w:t>
      </w:r>
      <w:r w:rsidR="0011085C" w:rsidRPr="006F5006">
        <w:rPr>
          <w:rFonts w:ascii="Times New Roman" w:hAnsi="Times New Roman" w:cs="Times New Roman"/>
          <w:sz w:val="24"/>
          <w:szCs w:val="20"/>
        </w:rPr>
        <w:t>organización Académica</w:t>
      </w:r>
      <w:r w:rsidRPr="006F5006">
        <w:rPr>
          <w:rFonts w:ascii="Times New Roman" w:hAnsi="Times New Roman" w:cs="Times New Roman"/>
          <w:sz w:val="24"/>
          <w:szCs w:val="20"/>
        </w:rPr>
        <w:t xml:space="preserve"> (</w:t>
      </w:r>
      <w:r w:rsidRPr="006F5006">
        <w:rPr>
          <w:rFonts w:ascii="Times New Roman" w:hAnsi="Times New Roman" w:cs="Times New Roman"/>
          <w:i/>
          <w:sz w:val="24"/>
          <w:szCs w:val="20"/>
        </w:rPr>
        <w:t>r</w:t>
      </w:r>
      <w:r w:rsidRPr="006F5006">
        <w:rPr>
          <w:rFonts w:ascii="Times New Roman" w:hAnsi="Times New Roman" w:cs="Times New Roman"/>
          <w:sz w:val="24"/>
          <w:szCs w:val="20"/>
        </w:rPr>
        <w:t>=.</w:t>
      </w:r>
      <w:r w:rsidR="0011085C" w:rsidRPr="006F5006">
        <w:rPr>
          <w:rFonts w:ascii="Times New Roman" w:hAnsi="Times New Roman" w:cs="Times New Roman"/>
          <w:sz w:val="24"/>
          <w:szCs w:val="20"/>
        </w:rPr>
        <w:t>60</w:t>
      </w:r>
      <w:r w:rsidRPr="006F5006">
        <w:rPr>
          <w:rFonts w:ascii="Times New Roman" w:hAnsi="Times New Roman" w:cs="Times New Roman"/>
          <w:sz w:val="24"/>
          <w:szCs w:val="20"/>
        </w:rPr>
        <w:t xml:space="preserve">) y </w:t>
      </w:r>
      <w:r w:rsidR="0011085C" w:rsidRPr="006F5006">
        <w:rPr>
          <w:rFonts w:ascii="Times New Roman" w:hAnsi="Times New Roman" w:cs="Times New Roman"/>
          <w:sz w:val="24"/>
          <w:szCs w:val="20"/>
        </w:rPr>
        <w:t>Calidad Docente</w:t>
      </w:r>
      <w:r w:rsidRPr="006F5006">
        <w:rPr>
          <w:rFonts w:ascii="Times New Roman" w:hAnsi="Times New Roman" w:cs="Times New Roman"/>
          <w:sz w:val="24"/>
          <w:szCs w:val="20"/>
        </w:rPr>
        <w:t xml:space="preserve"> con </w:t>
      </w:r>
      <w:r w:rsidR="0011085C" w:rsidRPr="006F5006">
        <w:rPr>
          <w:rFonts w:ascii="Times New Roman" w:hAnsi="Times New Roman" w:cs="Times New Roman"/>
          <w:sz w:val="24"/>
          <w:szCs w:val="20"/>
        </w:rPr>
        <w:t>Vinculación con la Sociedad</w:t>
      </w:r>
      <w:r w:rsidRPr="006F5006">
        <w:rPr>
          <w:rFonts w:ascii="Times New Roman" w:hAnsi="Times New Roman" w:cs="Times New Roman"/>
          <w:sz w:val="24"/>
          <w:szCs w:val="20"/>
        </w:rPr>
        <w:t xml:space="preserve"> (</w:t>
      </w:r>
      <w:r w:rsidRPr="006F5006">
        <w:rPr>
          <w:rFonts w:ascii="Times New Roman" w:hAnsi="Times New Roman" w:cs="Times New Roman"/>
          <w:i/>
          <w:sz w:val="24"/>
          <w:szCs w:val="20"/>
        </w:rPr>
        <w:t>r</w:t>
      </w:r>
      <w:r w:rsidRPr="006F5006">
        <w:rPr>
          <w:rFonts w:ascii="Times New Roman" w:hAnsi="Times New Roman" w:cs="Times New Roman"/>
          <w:sz w:val="24"/>
          <w:szCs w:val="20"/>
        </w:rPr>
        <w:t>=.</w:t>
      </w:r>
      <w:r w:rsidR="0011085C" w:rsidRPr="006F5006">
        <w:rPr>
          <w:rFonts w:ascii="Times New Roman" w:hAnsi="Times New Roman" w:cs="Times New Roman"/>
          <w:sz w:val="24"/>
          <w:szCs w:val="20"/>
        </w:rPr>
        <w:t>59</w:t>
      </w:r>
      <w:r w:rsidRPr="006F5006">
        <w:rPr>
          <w:rFonts w:ascii="Times New Roman" w:hAnsi="Times New Roman" w:cs="Times New Roman"/>
          <w:sz w:val="24"/>
          <w:szCs w:val="20"/>
        </w:rPr>
        <w:t xml:space="preserve">). Por otra </w:t>
      </w:r>
      <w:r w:rsidR="004E5AF5" w:rsidRPr="006F5006">
        <w:rPr>
          <w:rFonts w:ascii="Times New Roman" w:hAnsi="Times New Roman" w:cs="Times New Roman"/>
          <w:sz w:val="24"/>
          <w:szCs w:val="20"/>
        </w:rPr>
        <w:t>parte,</w:t>
      </w:r>
      <w:r w:rsidRPr="006F5006">
        <w:rPr>
          <w:rFonts w:ascii="Times New Roman" w:hAnsi="Times New Roman" w:cs="Times New Roman"/>
          <w:sz w:val="24"/>
          <w:szCs w:val="20"/>
        </w:rPr>
        <w:t xml:space="preserve"> las correlaciones menores se encontraron en </w:t>
      </w:r>
      <w:r w:rsidR="00993C45" w:rsidRPr="006F5006">
        <w:rPr>
          <w:rFonts w:ascii="Times New Roman" w:hAnsi="Times New Roman" w:cs="Times New Roman"/>
          <w:sz w:val="24"/>
          <w:szCs w:val="20"/>
        </w:rPr>
        <w:t>Organización Académica</w:t>
      </w:r>
      <w:r w:rsidRPr="006F5006">
        <w:rPr>
          <w:rFonts w:ascii="Times New Roman" w:hAnsi="Times New Roman" w:cs="Times New Roman"/>
          <w:sz w:val="24"/>
          <w:szCs w:val="20"/>
        </w:rPr>
        <w:t xml:space="preserve"> con </w:t>
      </w:r>
      <w:r w:rsidR="00993C45" w:rsidRPr="006F5006">
        <w:rPr>
          <w:rFonts w:ascii="Times New Roman" w:hAnsi="Times New Roman" w:cs="Times New Roman"/>
          <w:sz w:val="24"/>
          <w:szCs w:val="20"/>
        </w:rPr>
        <w:t>Calidad Administrativa</w:t>
      </w:r>
      <w:r w:rsidRPr="006F5006">
        <w:rPr>
          <w:rFonts w:ascii="Times New Roman" w:hAnsi="Times New Roman" w:cs="Times New Roman"/>
          <w:sz w:val="24"/>
          <w:szCs w:val="20"/>
        </w:rPr>
        <w:t xml:space="preserve"> (</w:t>
      </w:r>
      <w:r w:rsidRPr="006F5006">
        <w:rPr>
          <w:rFonts w:ascii="Times New Roman" w:hAnsi="Times New Roman" w:cs="Times New Roman"/>
          <w:i/>
          <w:sz w:val="24"/>
          <w:szCs w:val="20"/>
        </w:rPr>
        <w:t>r</w:t>
      </w:r>
      <w:r w:rsidRPr="006F5006">
        <w:rPr>
          <w:rFonts w:ascii="Times New Roman" w:hAnsi="Times New Roman" w:cs="Times New Roman"/>
          <w:sz w:val="24"/>
          <w:szCs w:val="20"/>
        </w:rPr>
        <w:t>=.</w:t>
      </w:r>
      <w:r w:rsidR="00993C45" w:rsidRPr="006F5006">
        <w:rPr>
          <w:rFonts w:ascii="Times New Roman" w:hAnsi="Times New Roman" w:cs="Times New Roman"/>
          <w:sz w:val="24"/>
          <w:szCs w:val="20"/>
        </w:rPr>
        <w:t>29</w:t>
      </w:r>
      <w:r w:rsidRPr="006F5006">
        <w:rPr>
          <w:rFonts w:ascii="Times New Roman" w:hAnsi="Times New Roman" w:cs="Times New Roman"/>
          <w:sz w:val="24"/>
          <w:szCs w:val="20"/>
        </w:rPr>
        <w:t>).</w:t>
      </w:r>
      <w:r w:rsidR="00993C45" w:rsidRPr="006F5006">
        <w:rPr>
          <w:rFonts w:ascii="Times New Roman" w:hAnsi="Times New Roman" w:cs="Times New Roman"/>
          <w:sz w:val="24"/>
          <w:szCs w:val="20"/>
        </w:rPr>
        <w:t xml:space="preserve"> Es </w:t>
      </w:r>
      <w:r w:rsidR="00993C45" w:rsidRPr="006F5006">
        <w:rPr>
          <w:rFonts w:ascii="Times New Roman" w:hAnsi="Times New Roman" w:cs="Times New Roman"/>
          <w:sz w:val="24"/>
          <w:szCs w:val="20"/>
        </w:rPr>
        <w:lastRenderedPageBreak/>
        <w:t xml:space="preserve">importante mencionar que se obtuvieron </w:t>
      </w:r>
      <w:r w:rsidR="00AE3807" w:rsidRPr="006F5006">
        <w:rPr>
          <w:rFonts w:ascii="Times New Roman" w:hAnsi="Times New Roman" w:cs="Times New Roman"/>
          <w:sz w:val="24"/>
          <w:szCs w:val="20"/>
        </w:rPr>
        <w:t>relaciones negativas en la dimensión Servicios Estudiantiles (mencionar en la discusión que en este factor se consideran aspectos relacionados disponibilidad de estacionamiento, servicios de comida, servicios de baños) con bienestar estudiantil (</w:t>
      </w:r>
      <w:r w:rsidR="00AE3807" w:rsidRPr="006F5006">
        <w:rPr>
          <w:rFonts w:ascii="Times New Roman" w:hAnsi="Times New Roman" w:cs="Times New Roman"/>
          <w:i/>
          <w:iCs/>
          <w:sz w:val="24"/>
          <w:szCs w:val="20"/>
        </w:rPr>
        <w:t>r=</w:t>
      </w:r>
      <w:r w:rsidR="00AE3807" w:rsidRPr="006F5006">
        <w:rPr>
          <w:rFonts w:ascii="Times New Roman" w:hAnsi="Times New Roman" w:cs="Times New Roman"/>
          <w:sz w:val="24"/>
          <w:szCs w:val="20"/>
        </w:rPr>
        <w:t>-.29) (mencionar que los temas relacionados con el apoyo psicológico, apoyo para resolver problemas), Servicios Estudiantiles con Calidad Administrativa (</w:t>
      </w:r>
      <w:r w:rsidR="00AE3807" w:rsidRPr="006F5006">
        <w:rPr>
          <w:rFonts w:ascii="Times New Roman" w:hAnsi="Times New Roman" w:cs="Times New Roman"/>
          <w:i/>
          <w:iCs/>
          <w:sz w:val="24"/>
          <w:szCs w:val="20"/>
        </w:rPr>
        <w:t>r=-</w:t>
      </w:r>
      <w:r w:rsidR="00AE3807" w:rsidRPr="006F5006">
        <w:rPr>
          <w:rFonts w:ascii="Times New Roman" w:hAnsi="Times New Roman" w:cs="Times New Roman"/>
          <w:sz w:val="24"/>
          <w:szCs w:val="20"/>
        </w:rPr>
        <w:t>.28) (amabilidad y competencias del personal administrativo) por lo que se entiende que es mayor la importancia por los servicios estudiantiles, y menor</w:t>
      </w:r>
      <w:r w:rsidR="004E5AF5" w:rsidRPr="006F5006">
        <w:rPr>
          <w:rFonts w:ascii="Times New Roman" w:hAnsi="Times New Roman" w:cs="Times New Roman"/>
          <w:sz w:val="24"/>
          <w:szCs w:val="20"/>
        </w:rPr>
        <w:t xml:space="preserve"> la</w:t>
      </w:r>
      <w:r w:rsidR="00AE3807" w:rsidRPr="006F5006">
        <w:rPr>
          <w:rFonts w:ascii="Times New Roman" w:hAnsi="Times New Roman" w:cs="Times New Roman"/>
          <w:sz w:val="24"/>
          <w:szCs w:val="20"/>
        </w:rPr>
        <w:t xml:space="preserve"> importancia por el bienestar estudiantil y por la calidad administrativa.</w:t>
      </w:r>
    </w:p>
    <w:p w14:paraId="6D53A916" w14:textId="77777777" w:rsidR="003249CE" w:rsidRPr="006F5006" w:rsidRDefault="003249CE" w:rsidP="002B0714">
      <w:pPr>
        <w:autoSpaceDE w:val="0"/>
        <w:autoSpaceDN w:val="0"/>
        <w:adjustRightInd w:val="0"/>
        <w:spacing w:after="0" w:line="400" w:lineRule="atLeast"/>
        <w:rPr>
          <w:rFonts w:ascii="Times New Roman" w:hAnsi="Times New Roman" w:cs="Times New Roman"/>
          <w:sz w:val="24"/>
          <w:szCs w:val="24"/>
        </w:rPr>
      </w:pPr>
    </w:p>
    <w:p w14:paraId="431E7DDB" w14:textId="0674098D" w:rsidR="00F20A8B" w:rsidRPr="006F5006" w:rsidRDefault="003249CE" w:rsidP="00F20A8B">
      <w:pPr>
        <w:autoSpaceDE w:val="0"/>
        <w:autoSpaceDN w:val="0"/>
        <w:adjustRightInd w:val="0"/>
        <w:spacing w:after="0" w:line="240" w:lineRule="auto"/>
        <w:rPr>
          <w:rFonts w:ascii="Times New Roman" w:hAnsi="Times New Roman" w:cs="Times New Roman"/>
          <w:i/>
          <w:iCs/>
          <w:sz w:val="24"/>
          <w:szCs w:val="24"/>
        </w:rPr>
      </w:pPr>
      <w:r w:rsidRPr="006F5006">
        <w:rPr>
          <w:rFonts w:ascii="Times New Roman" w:hAnsi="Times New Roman" w:cs="Times New Roman"/>
          <w:i/>
          <w:iCs/>
          <w:sz w:val="24"/>
          <w:szCs w:val="24"/>
        </w:rPr>
        <w:t xml:space="preserve">Tabla </w:t>
      </w:r>
      <w:r w:rsidRPr="006F5006">
        <w:rPr>
          <w:rFonts w:ascii="Times New Roman" w:hAnsi="Times New Roman" w:cs="Times New Roman"/>
          <w:i/>
          <w:iCs/>
          <w:sz w:val="24"/>
          <w:szCs w:val="24"/>
        </w:rPr>
        <w:fldChar w:fldCharType="begin"/>
      </w:r>
      <w:r w:rsidRPr="006F5006">
        <w:rPr>
          <w:rFonts w:ascii="Times New Roman" w:hAnsi="Times New Roman" w:cs="Times New Roman"/>
          <w:i/>
          <w:iCs/>
          <w:sz w:val="24"/>
          <w:szCs w:val="24"/>
        </w:rPr>
        <w:instrText xml:space="preserve"> SEQ Tabla \* ARABIC </w:instrText>
      </w:r>
      <w:r w:rsidRPr="006F5006">
        <w:rPr>
          <w:rFonts w:ascii="Times New Roman" w:hAnsi="Times New Roman" w:cs="Times New Roman"/>
          <w:i/>
          <w:iCs/>
          <w:sz w:val="24"/>
          <w:szCs w:val="24"/>
        </w:rPr>
        <w:fldChar w:fldCharType="separate"/>
      </w:r>
      <w:r w:rsidRPr="006F5006">
        <w:rPr>
          <w:rFonts w:ascii="Times New Roman" w:hAnsi="Times New Roman" w:cs="Times New Roman"/>
          <w:i/>
          <w:iCs/>
          <w:noProof/>
          <w:sz w:val="24"/>
          <w:szCs w:val="24"/>
        </w:rPr>
        <w:t>9</w:t>
      </w:r>
      <w:r w:rsidRPr="006F5006">
        <w:rPr>
          <w:rFonts w:ascii="Times New Roman" w:hAnsi="Times New Roman" w:cs="Times New Roman"/>
          <w:i/>
          <w:iCs/>
          <w:sz w:val="24"/>
          <w:szCs w:val="24"/>
        </w:rPr>
        <w:fldChar w:fldCharType="end"/>
      </w:r>
      <w:r w:rsidRPr="006F5006">
        <w:rPr>
          <w:rFonts w:ascii="Times New Roman" w:hAnsi="Times New Roman" w:cs="Times New Roman"/>
          <w:i/>
          <w:iCs/>
          <w:sz w:val="24"/>
          <w:szCs w:val="24"/>
        </w:rPr>
        <w:br/>
        <w:t>Correlación entre factores de la Importancia</w:t>
      </w:r>
    </w:p>
    <w:tbl>
      <w:tblPr>
        <w:tblW w:w="4972"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55"/>
        <w:gridCol w:w="753"/>
        <w:gridCol w:w="601"/>
        <w:gridCol w:w="599"/>
        <w:gridCol w:w="601"/>
        <w:gridCol w:w="601"/>
        <w:gridCol w:w="601"/>
        <w:gridCol w:w="601"/>
        <w:gridCol w:w="599"/>
        <w:gridCol w:w="601"/>
        <w:gridCol w:w="596"/>
      </w:tblGrid>
      <w:tr w:rsidR="003249CE" w:rsidRPr="006F5006" w14:paraId="780D8203" w14:textId="77777777" w:rsidTr="003249CE">
        <w:trPr>
          <w:cantSplit/>
          <w:trHeight w:val="557"/>
          <w:jc w:val="center"/>
        </w:trPr>
        <w:tc>
          <w:tcPr>
            <w:tcW w:w="1694" w:type="pct"/>
            <w:tcBorders>
              <w:top w:val="single" w:sz="4" w:space="0" w:color="auto"/>
              <w:left w:val="nil"/>
              <w:bottom w:val="single" w:sz="8" w:space="0" w:color="152935"/>
              <w:right w:val="nil"/>
            </w:tcBorders>
            <w:shd w:val="clear" w:color="auto" w:fill="auto"/>
            <w:vAlign w:val="center"/>
          </w:tcPr>
          <w:p w14:paraId="378A0073"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Factores de importancia</w:t>
            </w:r>
          </w:p>
        </w:tc>
        <w:tc>
          <w:tcPr>
            <w:tcW w:w="404" w:type="pct"/>
            <w:tcBorders>
              <w:top w:val="single" w:sz="4" w:space="0" w:color="auto"/>
              <w:left w:val="nil"/>
              <w:bottom w:val="single" w:sz="8" w:space="0" w:color="152935"/>
              <w:right w:val="single" w:sz="8" w:space="0" w:color="E0E0E0"/>
            </w:tcBorders>
            <w:shd w:val="clear" w:color="auto" w:fill="auto"/>
            <w:vAlign w:val="center"/>
          </w:tcPr>
          <w:p w14:paraId="443FFBEB"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1</w:t>
            </w:r>
          </w:p>
        </w:tc>
        <w:tc>
          <w:tcPr>
            <w:tcW w:w="323" w:type="pct"/>
            <w:tcBorders>
              <w:top w:val="single" w:sz="4" w:space="0" w:color="auto"/>
              <w:left w:val="single" w:sz="8" w:space="0" w:color="E0E0E0"/>
              <w:bottom w:val="single" w:sz="8" w:space="0" w:color="152935"/>
              <w:right w:val="single" w:sz="8" w:space="0" w:color="E0E0E0"/>
            </w:tcBorders>
            <w:shd w:val="clear" w:color="auto" w:fill="auto"/>
            <w:vAlign w:val="center"/>
          </w:tcPr>
          <w:p w14:paraId="65B02C6D"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2</w:t>
            </w:r>
          </w:p>
        </w:tc>
        <w:tc>
          <w:tcPr>
            <w:tcW w:w="322" w:type="pct"/>
            <w:tcBorders>
              <w:top w:val="single" w:sz="4" w:space="0" w:color="auto"/>
              <w:left w:val="single" w:sz="8" w:space="0" w:color="E0E0E0"/>
              <w:bottom w:val="single" w:sz="8" w:space="0" w:color="152935"/>
              <w:right w:val="single" w:sz="8" w:space="0" w:color="E0E0E0"/>
            </w:tcBorders>
            <w:shd w:val="clear" w:color="auto" w:fill="auto"/>
            <w:vAlign w:val="center"/>
          </w:tcPr>
          <w:p w14:paraId="32A54B6F"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3</w:t>
            </w:r>
          </w:p>
        </w:tc>
        <w:tc>
          <w:tcPr>
            <w:tcW w:w="323" w:type="pct"/>
            <w:tcBorders>
              <w:top w:val="single" w:sz="4" w:space="0" w:color="auto"/>
              <w:left w:val="single" w:sz="8" w:space="0" w:color="E0E0E0"/>
              <w:bottom w:val="single" w:sz="8" w:space="0" w:color="152935"/>
              <w:right w:val="single" w:sz="8" w:space="0" w:color="E0E0E0"/>
            </w:tcBorders>
            <w:shd w:val="clear" w:color="auto" w:fill="auto"/>
            <w:vAlign w:val="center"/>
          </w:tcPr>
          <w:p w14:paraId="0A4BA224"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4</w:t>
            </w:r>
          </w:p>
        </w:tc>
        <w:tc>
          <w:tcPr>
            <w:tcW w:w="323" w:type="pct"/>
            <w:tcBorders>
              <w:top w:val="single" w:sz="4" w:space="0" w:color="auto"/>
              <w:left w:val="single" w:sz="8" w:space="0" w:color="E0E0E0"/>
              <w:bottom w:val="single" w:sz="8" w:space="0" w:color="152935"/>
              <w:right w:val="single" w:sz="8" w:space="0" w:color="E0E0E0"/>
            </w:tcBorders>
            <w:shd w:val="clear" w:color="auto" w:fill="auto"/>
            <w:vAlign w:val="center"/>
          </w:tcPr>
          <w:p w14:paraId="1297F721"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5</w:t>
            </w:r>
          </w:p>
        </w:tc>
        <w:tc>
          <w:tcPr>
            <w:tcW w:w="323" w:type="pct"/>
            <w:tcBorders>
              <w:top w:val="single" w:sz="4" w:space="0" w:color="auto"/>
              <w:left w:val="single" w:sz="8" w:space="0" w:color="E0E0E0"/>
              <w:bottom w:val="single" w:sz="8" w:space="0" w:color="152935"/>
              <w:right w:val="single" w:sz="8" w:space="0" w:color="E0E0E0"/>
            </w:tcBorders>
            <w:shd w:val="clear" w:color="auto" w:fill="auto"/>
            <w:vAlign w:val="center"/>
          </w:tcPr>
          <w:p w14:paraId="6AF05B5E"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6</w:t>
            </w:r>
          </w:p>
        </w:tc>
        <w:tc>
          <w:tcPr>
            <w:tcW w:w="323" w:type="pct"/>
            <w:tcBorders>
              <w:top w:val="single" w:sz="4" w:space="0" w:color="auto"/>
              <w:left w:val="single" w:sz="8" w:space="0" w:color="E0E0E0"/>
              <w:bottom w:val="single" w:sz="8" w:space="0" w:color="152935"/>
              <w:right w:val="single" w:sz="8" w:space="0" w:color="E0E0E0"/>
            </w:tcBorders>
            <w:shd w:val="clear" w:color="auto" w:fill="auto"/>
            <w:vAlign w:val="center"/>
          </w:tcPr>
          <w:p w14:paraId="21EE0FB3"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7</w:t>
            </w:r>
          </w:p>
        </w:tc>
        <w:tc>
          <w:tcPr>
            <w:tcW w:w="322" w:type="pct"/>
            <w:tcBorders>
              <w:top w:val="single" w:sz="4" w:space="0" w:color="auto"/>
              <w:left w:val="single" w:sz="8" w:space="0" w:color="E0E0E0"/>
              <w:bottom w:val="single" w:sz="8" w:space="0" w:color="152935"/>
              <w:right w:val="single" w:sz="8" w:space="0" w:color="E0E0E0"/>
            </w:tcBorders>
            <w:shd w:val="clear" w:color="auto" w:fill="auto"/>
            <w:vAlign w:val="center"/>
          </w:tcPr>
          <w:p w14:paraId="44DD04E4"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8</w:t>
            </w:r>
          </w:p>
        </w:tc>
        <w:tc>
          <w:tcPr>
            <w:tcW w:w="323" w:type="pct"/>
            <w:tcBorders>
              <w:top w:val="single" w:sz="4" w:space="0" w:color="auto"/>
              <w:left w:val="single" w:sz="8" w:space="0" w:color="E0E0E0"/>
              <w:bottom w:val="single" w:sz="8" w:space="0" w:color="152935"/>
              <w:right w:val="single" w:sz="8" w:space="0" w:color="E0E0E0"/>
            </w:tcBorders>
            <w:shd w:val="clear" w:color="auto" w:fill="auto"/>
            <w:vAlign w:val="center"/>
          </w:tcPr>
          <w:p w14:paraId="6E1187E0"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9</w:t>
            </w:r>
          </w:p>
        </w:tc>
        <w:tc>
          <w:tcPr>
            <w:tcW w:w="320" w:type="pct"/>
            <w:tcBorders>
              <w:top w:val="single" w:sz="4" w:space="0" w:color="auto"/>
              <w:left w:val="single" w:sz="8" w:space="0" w:color="E0E0E0"/>
              <w:bottom w:val="single" w:sz="8" w:space="0" w:color="152935"/>
              <w:right w:val="nil"/>
            </w:tcBorders>
            <w:shd w:val="clear" w:color="auto" w:fill="auto"/>
            <w:vAlign w:val="center"/>
          </w:tcPr>
          <w:p w14:paraId="31968F8A"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r w:rsidRPr="006F5006">
              <w:rPr>
                <w:rFonts w:ascii="Times New Roman" w:hAnsi="Times New Roman" w:cs="Times New Roman"/>
                <w:sz w:val="20"/>
                <w:szCs w:val="20"/>
              </w:rPr>
              <w:t>10</w:t>
            </w:r>
          </w:p>
        </w:tc>
      </w:tr>
      <w:tr w:rsidR="003249CE" w:rsidRPr="006F5006" w14:paraId="74C31F96" w14:textId="77777777" w:rsidTr="003249CE">
        <w:trPr>
          <w:cantSplit/>
          <w:jc w:val="center"/>
        </w:trPr>
        <w:tc>
          <w:tcPr>
            <w:tcW w:w="1694" w:type="pct"/>
            <w:tcBorders>
              <w:top w:val="single" w:sz="8" w:space="0" w:color="152935"/>
              <w:left w:val="nil"/>
              <w:bottom w:val="nil"/>
              <w:right w:val="nil"/>
            </w:tcBorders>
            <w:shd w:val="clear" w:color="auto" w:fill="auto"/>
            <w:vAlign w:val="center"/>
          </w:tcPr>
          <w:p w14:paraId="3941A7F9" w14:textId="77777777" w:rsidR="003249CE" w:rsidRPr="006F5006" w:rsidRDefault="003249CE" w:rsidP="003249CE">
            <w:pPr>
              <w:pStyle w:val="Prrafodelista"/>
              <w:numPr>
                <w:ilvl w:val="0"/>
                <w:numId w:val="2"/>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Ambiente Educativo</w:t>
            </w:r>
          </w:p>
        </w:tc>
        <w:tc>
          <w:tcPr>
            <w:tcW w:w="404" w:type="pct"/>
            <w:tcBorders>
              <w:top w:val="single" w:sz="8" w:space="0" w:color="152935"/>
              <w:left w:val="nil"/>
              <w:bottom w:val="single" w:sz="8" w:space="0" w:color="AEAEAE"/>
              <w:right w:val="single" w:sz="8" w:space="0" w:color="E0E0E0"/>
            </w:tcBorders>
            <w:shd w:val="clear" w:color="auto" w:fill="auto"/>
            <w:vAlign w:val="center"/>
          </w:tcPr>
          <w:p w14:paraId="26D5D11A"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323" w:type="pct"/>
            <w:tcBorders>
              <w:top w:val="single" w:sz="8" w:space="0" w:color="152935"/>
              <w:left w:val="single" w:sz="8" w:space="0" w:color="E0E0E0"/>
              <w:bottom w:val="single" w:sz="8" w:space="0" w:color="AEAEAE"/>
              <w:right w:val="single" w:sz="8" w:space="0" w:color="E0E0E0"/>
            </w:tcBorders>
            <w:shd w:val="clear" w:color="auto" w:fill="auto"/>
            <w:vAlign w:val="center"/>
          </w:tcPr>
          <w:p w14:paraId="73C39D85"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322" w:type="pct"/>
            <w:tcBorders>
              <w:top w:val="single" w:sz="8" w:space="0" w:color="152935"/>
              <w:left w:val="single" w:sz="8" w:space="0" w:color="E0E0E0"/>
              <w:bottom w:val="single" w:sz="8" w:space="0" w:color="AEAEAE"/>
              <w:right w:val="single" w:sz="8" w:space="0" w:color="E0E0E0"/>
            </w:tcBorders>
            <w:shd w:val="clear" w:color="auto" w:fill="auto"/>
            <w:vAlign w:val="center"/>
          </w:tcPr>
          <w:p w14:paraId="327EF7AB"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323" w:type="pct"/>
            <w:tcBorders>
              <w:top w:val="single" w:sz="8" w:space="0" w:color="152935"/>
              <w:left w:val="single" w:sz="8" w:space="0" w:color="E0E0E0"/>
              <w:bottom w:val="single" w:sz="8" w:space="0" w:color="AEAEAE"/>
              <w:right w:val="single" w:sz="8" w:space="0" w:color="E0E0E0"/>
            </w:tcBorders>
            <w:shd w:val="clear" w:color="auto" w:fill="auto"/>
            <w:vAlign w:val="center"/>
          </w:tcPr>
          <w:p w14:paraId="4BF03ACE"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323" w:type="pct"/>
            <w:tcBorders>
              <w:top w:val="single" w:sz="8" w:space="0" w:color="152935"/>
              <w:left w:val="single" w:sz="8" w:space="0" w:color="E0E0E0"/>
              <w:bottom w:val="single" w:sz="8" w:space="0" w:color="AEAEAE"/>
              <w:right w:val="single" w:sz="8" w:space="0" w:color="E0E0E0"/>
            </w:tcBorders>
            <w:shd w:val="clear" w:color="auto" w:fill="auto"/>
            <w:vAlign w:val="center"/>
          </w:tcPr>
          <w:p w14:paraId="5A0CC8F3"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323" w:type="pct"/>
            <w:tcBorders>
              <w:top w:val="single" w:sz="8" w:space="0" w:color="152935"/>
              <w:left w:val="single" w:sz="8" w:space="0" w:color="E0E0E0"/>
              <w:bottom w:val="single" w:sz="8" w:space="0" w:color="AEAEAE"/>
              <w:right w:val="single" w:sz="8" w:space="0" w:color="E0E0E0"/>
            </w:tcBorders>
            <w:shd w:val="clear" w:color="auto" w:fill="auto"/>
            <w:vAlign w:val="center"/>
          </w:tcPr>
          <w:p w14:paraId="3786037F"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323" w:type="pct"/>
            <w:tcBorders>
              <w:top w:val="single" w:sz="8" w:space="0" w:color="152935"/>
              <w:left w:val="single" w:sz="8" w:space="0" w:color="E0E0E0"/>
              <w:bottom w:val="single" w:sz="8" w:space="0" w:color="AEAEAE"/>
              <w:right w:val="single" w:sz="8" w:space="0" w:color="E0E0E0"/>
            </w:tcBorders>
            <w:shd w:val="clear" w:color="auto" w:fill="auto"/>
            <w:vAlign w:val="center"/>
          </w:tcPr>
          <w:p w14:paraId="2B40E439"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322" w:type="pct"/>
            <w:tcBorders>
              <w:top w:val="single" w:sz="8" w:space="0" w:color="152935"/>
              <w:left w:val="single" w:sz="8" w:space="0" w:color="E0E0E0"/>
              <w:bottom w:val="single" w:sz="8" w:space="0" w:color="AEAEAE"/>
              <w:right w:val="single" w:sz="8" w:space="0" w:color="E0E0E0"/>
            </w:tcBorders>
            <w:shd w:val="clear" w:color="auto" w:fill="auto"/>
            <w:vAlign w:val="center"/>
          </w:tcPr>
          <w:p w14:paraId="73802450"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323" w:type="pct"/>
            <w:tcBorders>
              <w:top w:val="single" w:sz="8" w:space="0" w:color="152935"/>
              <w:left w:val="single" w:sz="8" w:space="0" w:color="E0E0E0"/>
              <w:bottom w:val="single" w:sz="8" w:space="0" w:color="AEAEAE"/>
              <w:right w:val="single" w:sz="8" w:space="0" w:color="E0E0E0"/>
            </w:tcBorders>
            <w:shd w:val="clear" w:color="auto" w:fill="auto"/>
            <w:vAlign w:val="center"/>
          </w:tcPr>
          <w:p w14:paraId="15FE0774"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320" w:type="pct"/>
            <w:tcBorders>
              <w:top w:val="single" w:sz="8" w:space="0" w:color="152935"/>
              <w:left w:val="single" w:sz="8" w:space="0" w:color="E0E0E0"/>
              <w:bottom w:val="single" w:sz="8" w:space="0" w:color="AEAEAE"/>
              <w:right w:val="nil"/>
            </w:tcBorders>
            <w:shd w:val="clear" w:color="auto" w:fill="auto"/>
            <w:vAlign w:val="center"/>
          </w:tcPr>
          <w:p w14:paraId="4D70A051" w14:textId="77777777" w:rsidR="003249CE" w:rsidRPr="006F5006" w:rsidRDefault="003249CE" w:rsidP="00617986">
            <w:pPr>
              <w:autoSpaceDE w:val="0"/>
              <w:autoSpaceDN w:val="0"/>
              <w:adjustRightInd w:val="0"/>
              <w:spacing w:after="0" w:line="320" w:lineRule="atLeast"/>
              <w:ind w:left="60" w:right="60"/>
              <w:jc w:val="center"/>
              <w:rPr>
                <w:rFonts w:ascii="Times New Roman" w:hAnsi="Times New Roman" w:cs="Times New Roman"/>
                <w:sz w:val="20"/>
                <w:szCs w:val="20"/>
              </w:rPr>
            </w:pPr>
          </w:p>
        </w:tc>
      </w:tr>
      <w:tr w:rsidR="003249CE" w:rsidRPr="006F5006" w14:paraId="6B5333E1" w14:textId="77777777" w:rsidTr="003249CE">
        <w:trPr>
          <w:cantSplit/>
          <w:jc w:val="center"/>
        </w:trPr>
        <w:tc>
          <w:tcPr>
            <w:tcW w:w="1694" w:type="pct"/>
            <w:tcBorders>
              <w:top w:val="single" w:sz="8" w:space="0" w:color="AEAEAE"/>
              <w:left w:val="nil"/>
              <w:bottom w:val="nil"/>
              <w:right w:val="nil"/>
            </w:tcBorders>
            <w:shd w:val="clear" w:color="auto" w:fill="auto"/>
            <w:vAlign w:val="center"/>
          </w:tcPr>
          <w:p w14:paraId="7C9FA75D" w14:textId="77777777" w:rsidR="003249CE" w:rsidRPr="006F5006" w:rsidRDefault="003249CE" w:rsidP="003249CE">
            <w:pPr>
              <w:pStyle w:val="Prrafodelista"/>
              <w:numPr>
                <w:ilvl w:val="0"/>
                <w:numId w:val="2"/>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Organización Académica</w:t>
            </w:r>
          </w:p>
        </w:tc>
        <w:tc>
          <w:tcPr>
            <w:tcW w:w="404" w:type="pct"/>
            <w:tcBorders>
              <w:top w:val="single" w:sz="8" w:space="0" w:color="AEAEAE"/>
              <w:left w:val="nil"/>
              <w:bottom w:val="single" w:sz="8" w:space="0" w:color="AEAEAE"/>
              <w:right w:val="single" w:sz="8" w:space="0" w:color="E0E0E0"/>
            </w:tcBorders>
            <w:shd w:val="clear" w:color="auto" w:fill="auto"/>
          </w:tcPr>
          <w:p w14:paraId="13E48DF4" w14:textId="44686295"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.60**</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42268429"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2" w:type="pct"/>
            <w:tcBorders>
              <w:top w:val="single" w:sz="8" w:space="0" w:color="AEAEAE"/>
              <w:left w:val="single" w:sz="8" w:space="0" w:color="E0E0E0"/>
              <w:bottom w:val="single" w:sz="8" w:space="0" w:color="AEAEAE"/>
              <w:right w:val="single" w:sz="8" w:space="0" w:color="E0E0E0"/>
            </w:tcBorders>
            <w:shd w:val="clear" w:color="auto" w:fill="auto"/>
          </w:tcPr>
          <w:p w14:paraId="5AA8ED6A"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1DA8D127"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706C903E"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0FE69AE1"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1CD06310"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2" w:type="pct"/>
            <w:tcBorders>
              <w:top w:val="single" w:sz="8" w:space="0" w:color="AEAEAE"/>
              <w:left w:val="single" w:sz="8" w:space="0" w:color="E0E0E0"/>
              <w:bottom w:val="single" w:sz="8" w:space="0" w:color="AEAEAE"/>
              <w:right w:val="single" w:sz="8" w:space="0" w:color="E0E0E0"/>
            </w:tcBorders>
            <w:shd w:val="clear" w:color="auto" w:fill="auto"/>
          </w:tcPr>
          <w:p w14:paraId="01750E92"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02BC9B89"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0" w:type="pct"/>
            <w:tcBorders>
              <w:top w:val="single" w:sz="8" w:space="0" w:color="AEAEAE"/>
              <w:left w:val="single" w:sz="8" w:space="0" w:color="E0E0E0"/>
              <w:bottom w:val="single" w:sz="8" w:space="0" w:color="AEAEAE"/>
              <w:right w:val="nil"/>
            </w:tcBorders>
            <w:shd w:val="clear" w:color="auto" w:fill="auto"/>
          </w:tcPr>
          <w:p w14:paraId="18A7757E"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r>
      <w:tr w:rsidR="003249CE" w:rsidRPr="006F5006" w14:paraId="57BB69BB" w14:textId="77777777" w:rsidTr="003249CE">
        <w:trPr>
          <w:cantSplit/>
          <w:jc w:val="center"/>
        </w:trPr>
        <w:tc>
          <w:tcPr>
            <w:tcW w:w="1694" w:type="pct"/>
            <w:tcBorders>
              <w:top w:val="single" w:sz="8" w:space="0" w:color="AEAEAE"/>
              <w:left w:val="nil"/>
              <w:bottom w:val="nil"/>
              <w:right w:val="nil"/>
            </w:tcBorders>
            <w:shd w:val="clear" w:color="auto" w:fill="auto"/>
            <w:vAlign w:val="center"/>
          </w:tcPr>
          <w:p w14:paraId="71FA2CC5" w14:textId="77777777" w:rsidR="003249CE" w:rsidRPr="006F5006" w:rsidRDefault="003249CE" w:rsidP="003249CE">
            <w:pPr>
              <w:pStyle w:val="Prrafodelista"/>
              <w:numPr>
                <w:ilvl w:val="0"/>
                <w:numId w:val="2"/>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Bienestar Estudiantil</w:t>
            </w:r>
          </w:p>
        </w:tc>
        <w:tc>
          <w:tcPr>
            <w:tcW w:w="404" w:type="pct"/>
            <w:tcBorders>
              <w:top w:val="single" w:sz="8" w:space="0" w:color="AEAEAE"/>
              <w:left w:val="nil"/>
              <w:bottom w:val="single" w:sz="8" w:space="0" w:color="AEAEAE"/>
              <w:right w:val="single" w:sz="8" w:space="0" w:color="E0E0E0"/>
            </w:tcBorders>
            <w:shd w:val="clear" w:color="auto" w:fill="auto"/>
          </w:tcPr>
          <w:p w14:paraId="259464B3" w14:textId="7FAC21EF"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.55**</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48E7E67E" w14:textId="070B50DC"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.45**</w:t>
            </w:r>
          </w:p>
        </w:tc>
        <w:tc>
          <w:tcPr>
            <w:tcW w:w="322" w:type="pct"/>
            <w:tcBorders>
              <w:top w:val="single" w:sz="8" w:space="0" w:color="AEAEAE"/>
              <w:left w:val="single" w:sz="8" w:space="0" w:color="E0E0E0"/>
              <w:bottom w:val="single" w:sz="8" w:space="0" w:color="AEAEAE"/>
              <w:right w:val="single" w:sz="8" w:space="0" w:color="E0E0E0"/>
            </w:tcBorders>
            <w:shd w:val="clear" w:color="auto" w:fill="auto"/>
          </w:tcPr>
          <w:p w14:paraId="038243D9"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377187AA"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196E6891"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3BAE340E"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250FCB77"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2" w:type="pct"/>
            <w:tcBorders>
              <w:top w:val="single" w:sz="8" w:space="0" w:color="AEAEAE"/>
              <w:left w:val="single" w:sz="8" w:space="0" w:color="E0E0E0"/>
              <w:bottom w:val="single" w:sz="8" w:space="0" w:color="AEAEAE"/>
              <w:right w:val="single" w:sz="8" w:space="0" w:color="E0E0E0"/>
            </w:tcBorders>
            <w:shd w:val="clear" w:color="auto" w:fill="auto"/>
          </w:tcPr>
          <w:p w14:paraId="69FD478E"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34AEFCAF"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0" w:type="pct"/>
            <w:tcBorders>
              <w:top w:val="single" w:sz="8" w:space="0" w:color="AEAEAE"/>
              <w:left w:val="single" w:sz="8" w:space="0" w:color="E0E0E0"/>
              <w:bottom w:val="single" w:sz="8" w:space="0" w:color="AEAEAE"/>
              <w:right w:val="nil"/>
            </w:tcBorders>
            <w:shd w:val="clear" w:color="auto" w:fill="auto"/>
          </w:tcPr>
          <w:p w14:paraId="3820A735"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r>
      <w:tr w:rsidR="003249CE" w:rsidRPr="006F5006" w14:paraId="3F3FE719" w14:textId="77777777" w:rsidTr="003249CE">
        <w:trPr>
          <w:cantSplit/>
          <w:jc w:val="center"/>
        </w:trPr>
        <w:tc>
          <w:tcPr>
            <w:tcW w:w="1694" w:type="pct"/>
            <w:tcBorders>
              <w:top w:val="single" w:sz="8" w:space="0" w:color="AEAEAE"/>
              <w:left w:val="nil"/>
              <w:bottom w:val="nil"/>
              <w:right w:val="nil"/>
            </w:tcBorders>
            <w:shd w:val="clear" w:color="auto" w:fill="auto"/>
            <w:vAlign w:val="center"/>
          </w:tcPr>
          <w:p w14:paraId="4BD3FDBB" w14:textId="77777777" w:rsidR="003249CE" w:rsidRPr="006F5006" w:rsidRDefault="003249CE" w:rsidP="003249CE">
            <w:pPr>
              <w:pStyle w:val="Prrafodelista"/>
              <w:numPr>
                <w:ilvl w:val="0"/>
                <w:numId w:val="2"/>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Calidad Administrativa</w:t>
            </w:r>
          </w:p>
        </w:tc>
        <w:tc>
          <w:tcPr>
            <w:tcW w:w="404" w:type="pct"/>
            <w:tcBorders>
              <w:top w:val="single" w:sz="8" w:space="0" w:color="AEAEAE"/>
              <w:left w:val="nil"/>
              <w:bottom w:val="single" w:sz="8" w:space="0" w:color="AEAEAE"/>
              <w:right w:val="single" w:sz="8" w:space="0" w:color="E0E0E0"/>
            </w:tcBorders>
            <w:shd w:val="clear" w:color="auto" w:fill="auto"/>
          </w:tcPr>
          <w:p w14:paraId="1EB9BDC3" w14:textId="164ECAB2"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.50**</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56B1989D" w14:textId="4C2A1F9B"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.29*</w:t>
            </w:r>
          </w:p>
        </w:tc>
        <w:tc>
          <w:tcPr>
            <w:tcW w:w="322" w:type="pct"/>
            <w:tcBorders>
              <w:top w:val="single" w:sz="8" w:space="0" w:color="AEAEAE"/>
              <w:left w:val="single" w:sz="8" w:space="0" w:color="E0E0E0"/>
              <w:bottom w:val="single" w:sz="8" w:space="0" w:color="AEAEAE"/>
              <w:right w:val="single" w:sz="8" w:space="0" w:color="E0E0E0"/>
            </w:tcBorders>
            <w:shd w:val="clear" w:color="auto" w:fill="auto"/>
          </w:tcPr>
          <w:p w14:paraId="76389068" w14:textId="5829A95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.54**</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7308C9A8"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332D372E"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68AAB102"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775576A2"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2" w:type="pct"/>
            <w:tcBorders>
              <w:top w:val="single" w:sz="8" w:space="0" w:color="AEAEAE"/>
              <w:left w:val="single" w:sz="8" w:space="0" w:color="E0E0E0"/>
              <w:bottom w:val="single" w:sz="8" w:space="0" w:color="AEAEAE"/>
              <w:right w:val="single" w:sz="8" w:space="0" w:color="E0E0E0"/>
            </w:tcBorders>
            <w:shd w:val="clear" w:color="auto" w:fill="auto"/>
          </w:tcPr>
          <w:p w14:paraId="24B52E0C"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55B44C50"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0" w:type="pct"/>
            <w:tcBorders>
              <w:top w:val="single" w:sz="8" w:space="0" w:color="AEAEAE"/>
              <w:left w:val="single" w:sz="8" w:space="0" w:color="E0E0E0"/>
              <w:bottom w:val="single" w:sz="8" w:space="0" w:color="AEAEAE"/>
              <w:right w:val="nil"/>
            </w:tcBorders>
            <w:shd w:val="clear" w:color="auto" w:fill="auto"/>
          </w:tcPr>
          <w:p w14:paraId="00E07D9F"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r>
      <w:tr w:rsidR="003249CE" w:rsidRPr="006F5006" w14:paraId="27F9E71A" w14:textId="77777777" w:rsidTr="003249CE">
        <w:trPr>
          <w:cantSplit/>
          <w:jc w:val="center"/>
        </w:trPr>
        <w:tc>
          <w:tcPr>
            <w:tcW w:w="1694" w:type="pct"/>
            <w:tcBorders>
              <w:top w:val="single" w:sz="8" w:space="0" w:color="AEAEAE"/>
              <w:left w:val="nil"/>
              <w:bottom w:val="nil"/>
              <w:right w:val="nil"/>
            </w:tcBorders>
            <w:shd w:val="clear" w:color="auto" w:fill="auto"/>
            <w:vAlign w:val="center"/>
          </w:tcPr>
          <w:p w14:paraId="1191759D" w14:textId="77777777" w:rsidR="003249CE" w:rsidRPr="006F5006" w:rsidRDefault="003249CE" w:rsidP="003249CE">
            <w:pPr>
              <w:pStyle w:val="Prrafodelista"/>
              <w:numPr>
                <w:ilvl w:val="0"/>
                <w:numId w:val="2"/>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Calidad Docente</w:t>
            </w:r>
          </w:p>
        </w:tc>
        <w:tc>
          <w:tcPr>
            <w:tcW w:w="404" w:type="pct"/>
            <w:tcBorders>
              <w:top w:val="single" w:sz="8" w:space="0" w:color="AEAEAE"/>
              <w:left w:val="nil"/>
              <w:bottom w:val="single" w:sz="8" w:space="0" w:color="AEAEAE"/>
              <w:right w:val="single" w:sz="8" w:space="0" w:color="E0E0E0"/>
            </w:tcBorders>
            <w:shd w:val="clear" w:color="auto" w:fill="auto"/>
          </w:tcPr>
          <w:p w14:paraId="1459CA93" w14:textId="67C2D8EA"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.57**</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53BD2844" w14:textId="6F708EFB"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.51**</w:t>
            </w:r>
          </w:p>
        </w:tc>
        <w:tc>
          <w:tcPr>
            <w:tcW w:w="322" w:type="pct"/>
            <w:tcBorders>
              <w:top w:val="single" w:sz="8" w:space="0" w:color="AEAEAE"/>
              <w:left w:val="single" w:sz="8" w:space="0" w:color="E0E0E0"/>
              <w:bottom w:val="single" w:sz="8" w:space="0" w:color="AEAEAE"/>
              <w:right w:val="single" w:sz="8" w:space="0" w:color="E0E0E0"/>
            </w:tcBorders>
            <w:shd w:val="clear" w:color="auto" w:fill="auto"/>
          </w:tcPr>
          <w:p w14:paraId="1ABEA1C1" w14:textId="515248E5"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.56**</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1E5035EB" w14:textId="27695A5F"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.34*</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063132D2"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2877497A"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034AA717"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2" w:type="pct"/>
            <w:tcBorders>
              <w:top w:val="single" w:sz="8" w:space="0" w:color="AEAEAE"/>
              <w:left w:val="single" w:sz="8" w:space="0" w:color="E0E0E0"/>
              <w:bottom w:val="single" w:sz="8" w:space="0" w:color="AEAEAE"/>
              <w:right w:val="single" w:sz="8" w:space="0" w:color="E0E0E0"/>
            </w:tcBorders>
            <w:shd w:val="clear" w:color="auto" w:fill="auto"/>
          </w:tcPr>
          <w:p w14:paraId="61F8C1B2"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1F2BA72E"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0" w:type="pct"/>
            <w:tcBorders>
              <w:top w:val="single" w:sz="8" w:space="0" w:color="AEAEAE"/>
              <w:left w:val="single" w:sz="8" w:space="0" w:color="E0E0E0"/>
              <w:bottom w:val="single" w:sz="8" w:space="0" w:color="AEAEAE"/>
              <w:right w:val="nil"/>
            </w:tcBorders>
            <w:shd w:val="clear" w:color="auto" w:fill="auto"/>
          </w:tcPr>
          <w:p w14:paraId="68B94E33"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r>
      <w:tr w:rsidR="003249CE" w:rsidRPr="006F5006" w14:paraId="635B81CB" w14:textId="77777777" w:rsidTr="003249CE">
        <w:trPr>
          <w:cantSplit/>
          <w:jc w:val="center"/>
        </w:trPr>
        <w:tc>
          <w:tcPr>
            <w:tcW w:w="1694" w:type="pct"/>
            <w:tcBorders>
              <w:top w:val="single" w:sz="8" w:space="0" w:color="AEAEAE"/>
              <w:left w:val="nil"/>
              <w:bottom w:val="nil"/>
              <w:right w:val="nil"/>
            </w:tcBorders>
            <w:shd w:val="clear" w:color="auto" w:fill="auto"/>
            <w:vAlign w:val="center"/>
          </w:tcPr>
          <w:p w14:paraId="39238B7D" w14:textId="77777777" w:rsidR="003249CE" w:rsidRPr="006F5006" w:rsidRDefault="003249CE" w:rsidP="003249CE">
            <w:pPr>
              <w:pStyle w:val="Prrafodelista"/>
              <w:numPr>
                <w:ilvl w:val="0"/>
                <w:numId w:val="2"/>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Infraestructura Educativa</w:t>
            </w:r>
          </w:p>
        </w:tc>
        <w:tc>
          <w:tcPr>
            <w:tcW w:w="404" w:type="pct"/>
            <w:tcBorders>
              <w:top w:val="single" w:sz="8" w:space="0" w:color="AEAEAE"/>
              <w:left w:val="nil"/>
              <w:bottom w:val="single" w:sz="8" w:space="0" w:color="AEAEAE"/>
              <w:right w:val="single" w:sz="8" w:space="0" w:color="E0E0E0"/>
            </w:tcBorders>
            <w:shd w:val="clear" w:color="auto" w:fill="auto"/>
          </w:tcPr>
          <w:p w14:paraId="23AB1959" w14:textId="22F263F2"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.54**</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75F82420" w14:textId="40ED6CB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.53**</w:t>
            </w:r>
          </w:p>
        </w:tc>
        <w:tc>
          <w:tcPr>
            <w:tcW w:w="322" w:type="pct"/>
            <w:tcBorders>
              <w:top w:val="single" w:sz="8" w:space="0" w:color="AEAEAE"/>
              <w:left w:val="single" w:sz="8" w:space="0" w:color="E0E0E0"/>
              <w:bottom w:val="single" w:sz="8" w:space="0" w:color="AEAEAE"/>
              <w:right w:val="single" w:sz="8" w:space="0" w:color="E0E0E0"/>
            </w:tcBorders>
            <w:shd w:val="clear" w:color="auto" w:fill="auto"/>
          </w:tcPr>
          <w:p w14:paraId="4B8ED3B0" w14:textId="5721970B"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.38**</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415BEEB7" w14:textId="556F3C4E"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.47**</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7EE1ABE8" w14:textId="42579DD6"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.53**</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328CE3C9"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620B5D46"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2" w:type="pct"/>
            <w:tcBorders>
              <w:top w:val="single" w:sz="8" w:space="0" w:color="AEAEAE"/>
              <w:left w:val="single" w:sz="8" w:space="0" w:color="E0E0E0"/>
              <w:bottom w:val="single" w:sz="8" w:space="0" w:color="AEAEAE"/>
              <w:right w:val="single" w:sz="8" w:space="0" w:color="E0E0E0"/>
            </w:tcBorders>
            <w:shd w:val="clear" w:color="auto" w:fill="auto"/>
          </w:tcPr>
          <w:p w14:paraId="69063CAA"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2F5237BA"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0" w:type="pct"/>
            <w:tcBorders>
              <w:top w:val="single" w:sz="8" w:space="0" w:color="AEAEAE"/>
              <w:left w:val="single" w:sz="8" w:space="0" w:color="E0E0E0"/>
              <w:bottom w:val="single" w:sz="8" w:space="0" w:color="AEAEAE"/>
              <w:right w:val="nil"/>
            </w:tcBorders>
            <w:shd w:val="clear" w:color="auto" w:fill="auto"/>
          </w:tcPr>
          <w:p w14:paraId="0030989D"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r>
      <w:tr w:rsidR="003249CE" w:rsidRPr="006F5006" w14:paraId="15F5D1BD" w14:textId="77777777" w:rsidTr="003249CE">
        <w:trPr>
          <w:cantSplit/>
          <w:jc w:val="center"/>
        </w:trPr>
        <w:tc>
          <w:tcPr>
            <w:tcW w:w="1694" w:type="pct"/>
            <w:tcBorders>
              <w:top w:val="single" w:sz="8" w:space="0" w:color="AEAEAE"/>
              <w:left w:val="nil"/>
              <w:bottom w:val="nil"/>
              <w:right w:val="nil"/>
            </w:tcBorders>
            <w:shd w:val="clear" w:color="auto" w:fill="auto"/>
            <w:vAlign w:val="center"/>
          </w:tcPr>
          <w:p w14:paraId="488F42E1" w14:textId="77777777" w:rsidR="003249CE" w:rsidRPr="006F5006" w:rsidRDefault="003249CE" w:rsidP="003249CE">
            <w:pPr>
              <w:pStyle w:val="Prrafodelista"/>
              <w:numPr>
                <w:ilvl w:val="0"/>
                <w:numId w:val="2"/>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Recursos para la Investigación</w:t>
            </w:r>
          </w:p>
        </w:tc>
        <w:tc>
          <w:tcPr>
            <w:tcW w:w="404" w:type="pct"/>
            <w:tcBorders>
              <w:top w:val="single" w:sz="8" w:space="0" w:color="AEAEAE"/>
              <w:left w:val="nil"/>
              <w:bottom w:val="single" w:sz="8" w:space="0" w:color="AEAEAE"/>
              <w:right w:val="single" w:sz="8" w:space="0" w:color="E0E0E0"/>
            </w:tcBorders>
            <w:shd w:val="clear" w:color="auto" w:fill="auto"/>
          </w:tcPr>
          <w:p w14:paraId="3B059CD0" w14:textId="364EE11A"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.47**</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615DA0B1" w14:textId="07F937FB"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.25</w:t>
            </w:r>
          </w:p>
        </w:tc>
        <w:tc>
          <w:tcPr>
            <w:tcW w:w="322" w:type="pct"/>
            <w:tcBorders>
              <w:top w:val="single" w:sz="8" w:space="0" w:color="AEAEAE"/>
              <w:left w:val="single" w:sz="8" w:space="0" w:color="E0E0E0"/>
              <w:bottom w:val="single" w:sz="8" w:space="0" w:color="AEAEAE"/>
              <w:right w:val="single" w:sz="8" w:space="0" w:color="E0E0E0"/>
            </w:tcBorders>
            <w:shd w:val="clear" w:color="auto" w:fill="auto"/>
          </w:tcPr>
          <w:p w14:paraId="5FEA8AEE" w14:textId="497DD909"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.34*</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43E0A421" w14:textId="5A1B7211"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.56**</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1C054D66" w14:textId="69F3E451"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.38**</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1276F981" w14:textId="1ED73A44"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.42**</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794E8D38"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2" w:type="pct"/>
            <w:tcBorders>
              <w:top w:val="single" w:sz="8" w:space="0" w:color="AEAEAE"/>
              <w:left w:val="single" w:sz="8" w:space="0" w:color="E0E0E0"/>
              <w:bottom w:val="single" w:sz="8" w:space="0" w:color="AEAEAE"/>
              <w:right w:val="single" w:sz="8" w:space="0" w:color="E0E0E0"/>
            </w:tcBorders>
            <w:shd w:val="clear" w:color="auto" w:fill="auto"/>
          </w:tcPr>
          <w:p w14:paraId="558CA8DC"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1036E228"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0" w:type="pct"/>
            <w:tcBorders>
              <w:top w:val="single" w:sz="8" w:space="0" w:color="AEAEAE"/>
              <w:left w:val="single" w:sz="8" w:space="0" w:color="E0E0E0"/>
              <w:bottom w:val="single" w:sz="8" w:space="0" w:color="AEAEAE"/>
              <w:right w:val="nil"/>
            </w:tcBorders>
            <w:shd w:val="clear" w:color="auto" w:fill="auto"/>
          </w:tcPr>
          <w:p w14:paraId="248ED107"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r>
      <w:tr w:rsidR="003249CE" w:rsidRPr="006F5006" w14:paraId="408B5D8E" w14:textId="77777777" w:rsidTr="003249CE">
        <w:trPr>
          <w:cantSplit/>
          <w:jc w:val="center"/>
        </w:trPr>
        <w:tc>
          <w:tcPr>
            <w:tcW w:w="1694" w:type="pct"/>
            <w:tcBorders>
              <w:top w:val="single" w:sz="8" w:space="0" w:color="AEAEAE"/>
              <w:left w:val="nil"/>
              <w:bottom w:val="nil"/>
              <w:right w:val="nil"/>
            </w:tcBorders>
            <w:shd w:val="clear" w:color="auto" w:fill="auto"/>
            <w:vAlign w:val="center"/>
          </w:tcPr>
          <w:p w14:paraId="127BEB1F" w14:textId="77777777" w:rsidR="003249CE" w:rsidRPr="006F5006" w:rsidRDefault="003249CE" w:rsidP="003249CE">
            <w:pPr>
              <w:pStyle w:val="Prrafodelista"/>
              <w:numPr>
                <w:ilvl w:val="0"/>
                <w:numId w:val="2"/>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Servicios Estudiantiles</w:t>
            </w:r>
          </w:p>
        </w:tc>
        <w:tc>
          <w:tcPr>
            <w:tcW w:w="404" w:type="pct"/>
            <w:tcBorders>
              <w:top w:val="single" w:sz="8" w:space="0" w:color="AEAEAE"/>
              <w:left w:val="nil"/>
              <w:bottom w:val="single" w:sz="8" w:space="0" w:color="AEAEAE"/>
              <w:right w:val="single" w:sz="8" w:space="0" w:color="E0E0E0"/>
            </w:tcBorders>
            <w:shd w:val="clear" w:color="auto" w:fill="auto"/>
          </w:tcPr>
          <w:p w14:paraId="36F7C53A" w14:textId="4E19F5CA"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.01</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5A56080D" w14:textId="2CFD2ECD"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.02</w:t>
            </w:r>
          </w:p>
        </w:tc>
        <w:tc>
          <w:tcPr>
            <w:tcW w:w="322" w:type="pct"/>
            <w:tcBorders>
              <w:top w:val="single" w:sz="8" w:space="0" w:color="AEAEAE"/>
              <w:left w:val="single" w:sz="8" w:space="0" w:color="E0E0E0"/>
              <w:bottom w:val="single" w:sz="8" w:space="0" w:color="AEAEAE"/>
              <w:right w:val="single" w:sz="8" w:space="0" w:color="E0E0E0"/>
            </w:tcBorders>
            <w:shd w:val="clear" w:color="auto" w:fill="auto"/>
          </w:tcPr>
          <w:p w14:paraId="317FCD97" w14:textId="7BFC0170"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-.29*</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0EFEDECB" w14:textId="3D9D643E"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-.28*</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62B5C96B" w14:textId="038852A2"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-.04</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72FCE622" w14:textId="5F9F3A26"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-.03</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6B15A581" w14:textId="41E31786"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-.19</w:t>
            </w:r>
          </w:p>
        </w:tc>
        <w:tc>
          <w:tcPr>
            <w:tcW w:w="322" w:type="pct"/>
            <w:tcBorders>
              <w:top w:val="single" w:sz="8" w:space="0" w:color="AEAEAE"/>
              <w:left w:val="single" w:sz="8" w:space="0" w:color="E0E0E0"/>
              <w:bottom w:val="single" w:sz="8" w:space="0" w:color="AEAEAE"/>
              <w:right w:val="single" w:sz="8" w:space="0" w:color="E0E0E0"/>
            </w:tcBorders>
            <w:shd w:val="clear" w:color="auto" w:fill="auto"/>
          </w:tcPr>
          <w:p w14:paraId="387B2925"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67E63DD7"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0" w:type="pct"/>
            <w:tcBorders>
              <w:top w:val="single" w:sz="8" w:space="0" w:color="AEAEAE"/>
              <w:left w:val="single" w:sz="8" w:space="0" w:color="E0E0E0"/>
              <w:bottom w:val="single" w:sz="8" w:space="0" w:color="AEAEAE"/>
              <w:right w:val="nil"/>
            </w:tcBorders>
            <w:shd w:val="clear" w:color="auto" w:fill="auto"/>
          </w:tcPr>
          <w:p w14:paraId="06DF534D"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r>
      <w:tr w:rsidR="003249CE" w:rsidRPr="006F5006" w14:paraId="07935238" w14:textId="77777777" w:rsidTr="003249CE">
        <w:trPr>
          <w:cantSplit/>
          <w:jc w:val="center"/>
        </w:trPr>
        <w:tc>
          <w:tcPr>
            <w:tcW w:w="1694" w:type="pct"/>
            <w:tcBorders>
              <w:top w:val="single" w:sz="8" w:space="0" w:color="AEAEAE"/>
              <w:left w:val="nil"/>
              <w:bottom w:val="single" w:sz="8" w:space="0" w:color="AEAEAE"/>
              <w:right w:val="nil"/>
            </w:tcBorders>
            <w:shd w:val="clear" w:color="auto" w:fill="auto"/>
            <w:vAlign w:val="center"/>
          </w:tcPr>
          <w:p w14:paraId="3D90ED59" w14:textId="77777777" w:rsidR="003249CE" w:rsidRPr="006F5006" w:rsidRDefault="003249CE" w:rsidP="003249CE">
            <w:pPr>
              <w:pStyle w:val="Prrafodelista"/>
              <w:numPr>
                <w:ilvl w:val="0"/>
                <w:numId w:val="2"/>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Servicios Informáticos</w:t>
            </w:r>
          </w:p>
        </w:tc>
        <w:tc>
          <w:tcPr>
            <w:tcW w:w="404" w:type="pct"/>
            <w:tcBorders>
              <w:top w:val="single" w:sz="8" w:space="0" w:color="AEAEAE"/>
              <w:left w:val="nil"/>
              <w:bottom w:val="single" w:sz="8" w:space="0" w:color="AEAEAE"/>
              <w:right w:val="single" w:sz="8" w:space="0" w:color="E0E0E0"/>
            </w:tcBorders>
            <w:shd w:val="clear" w:color="auto" w:fill="auto"/>
          </w:tcPr>
          <w:p w14:paraId="7BEE4439" w14:textId="6C97D2A3"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.38**</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7EBC3730" w14:textId="0ED5D06D"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.23</w:t>
            </w:r>
          </w:p>
        </w:tc>
        <w:tc>
          <w:tcPr>
            <w:tcW w:w="322" w:type="pct"/>
            <w:tcBorders>
              <w:top w:val="single" w:sz="8" w:space="0" w:color="AEAEAE"/>
              <w:left w:val="single" w:sz="8" w:space="0" w:color="E0E0E0"/>
              <w:bottom w:val="single" w:sz="8" w:space="0" w:color="AEAEAE"/>
              <w:right w:val="single" w:sz="8" w:space="0" w:color="E0E0E0"/>
            </w:tcBorders>
            <w:shd w:val="clear" w:color="auto" w:fill="auto"/>
          </w:tcPr>
          <w:p w14:paraId="159E2FA4" w14:textId="01FE41FA"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.57**</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70965C26" w14:textId="546EE6E9"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.46**</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535A1923" w14:textId="1FD6BAF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.34*</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42832CF4" w14:textId="63B987E5"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.23</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3D60734B" w14:textId="400A3AD5"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.57**</w:t>
            </w:r>
          </w:p>
        </w:tc>
        <w:tc>
          <w:tcPr>
            <w:tcW w:w="322" w:type="pct"/>
            <w:tcBorders>
              <w:top w:val="single" w:sz="8" w:space="0" w:color="AEAEAE"/>
              <w:left w:val="single" w:sz="8" w:space="0" w:color="E0E0E0"/>
              <w:bottom w:val="single" w:sz="8" w:space="0" w:color="AEAEAE"/>
              <w:right w:val="single" w:sz="8" w:space="0" w:color="E0E0E0"/>
            </w:tcBorders>
            <w:shd w:val="clear" w:color="auto" w:fill="auto"/>
          </w:tcPr>
          <w:p w14:paraId="3833D83E" w14:textId="6449F2F4"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-.08</w:t>
            </w:r>
          </w:p>
        </w:tc>
        <w:tc>
          <w:tcPr>
            <w:tcW w:w="323" w:type="pct"/>
            <w:tcBorders>
              <w:top w:val="single" w:sz="8" w:space="0" w:color="AEAEAE"/>
              <w:left w:val="single" w:sz="8" w:space="0" w:color="E0E0E0"/>
              <w:bottom w:val="single" w:sz="8" w:space="0" w:color="AEAEAE"/>
              <w:right w:val="single" w:sz="8" w:space="0" w:color="E0E0E0"/>
            </w:tcBorders>
            <w:shd w:val="clear" w:color="auto" w:fill="auto"/>
          </w:tcPr>
          <w:p w14:paraId="37FB8DC1"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c>
          <w:tcPr>
            <w:tcW w:w="320" w:type="pct"/>
            <w:tcBorders>
              <w:top w:val="single" w:sz="8" w:space="0" w:color="AEAEAE"/>
              <w:left w:val="single" w:sz="8" w:space="0" w:color="E0E0E0"/>
              <w:bottom w:val="single" w:sz="8" w:space="0" w:color="AEAEAE"/>
              <w:right w:val="nil"/>
            </w:tcBorders>
            <w:shd w:val="clear" w:color="auto" w:fill="auto"/>
          </w:tcPr>
          <w:p w14:paraId="4879E6AD"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r>
      <w:tr w:rsidR="003249CE" w:rsidRPr="006F5006" w14:paraId="4E63C125" w14:textId="77777777" w:rsidTr="003249CE">
        <w:trPr>
          <w:cantSplit/>
          <w:jc w:val="center"/>
        </w:trPr>
        <w:tc>
          <w:tcPr>
            <w:tcW w:w="1694" w:type="pct"/>
            <w:tcBorders>
              <w:top w:val="single" w:sz="8" w:space="0" w:color="AEAEAE"/>
              <w:left w:val="nil"/>
              <w:bottom w:val="single" w:sz="4" w:space="0" w:color="auto"/>
              <w:right w:val="nil"/>
            </w:tcBorders>
            <w:shd w:val="clear" w:color="auto" w:fill="auto"/>
            <w:vAlign w:val="center"/>
          </w:tcPr>
          <w:p w14:paraId="39C5D9E1" w14:textId="77777777" w:rsidR="003249CE" w:rsidRPr="006F5006" w:rsidRDefault="003249CE" w:rsidP="003249CE">
            <w:pPr>
              <w:pStyle w:val="Prrafodelista"/>
              <w:numPr>
                <w:ilvl w:val="0"/>
                <w:numId w:val="2"/>
              </w:numPr>
              <w:autoSpaceDE w:val="0"/>
              <w:autoSpaceDN w:val="0"/>
              <w:adjustRightInd w:val="0"/>
              <w:spacing w:after="0" w:line="320" w:lineRule="atLeast"/>
              <w:ind w:right="60"/>
              <w:rPr>
                <w:rFonts w:ascii="Times New Roman" w:hAnsi="Times New Roman" w:cs="Times New Roman"/>
                <w:sz w:val="20"/>
                <w:szCs w:val="20"/>
              </w:rPr>
            </w:pPr>
            <w:r w:rsidRPr="006F5006">
              <w:rPr>
                <w:rFonts w:ascii="Times New Roman" w:hAnsi="Times New Roman" w:cs="Times New Roman"/>
                <w:sz w:val="20"/>
                <w:szCs w:val="20"/>
              </w:rPr>
              <w:t>Vinculación con la Sociedad</w:t>
            </w:r>
          </w:p>
        </w:tc>
        <w:tc>
          <w:tcPr>
            <w:tcW w:w="404" w:type="pct"/>
            <w:tcBorders>
              <w:top w:val="single" w:sz="8" w:space="0" w:color="AEAEAE"/>
              <w:left w:val="nil"/>
              <w:bottom w:val="single" w:sz="4" w:space="0" w:color="auto"/>
              <w:right w:val="single" w:sz="8" w:space="0" w:color="E0E0E0"/>
            </w:tcBorders>
            <w:shd w:val="clear" w:color="auto" w:fill="auto"/>
          </w:tcPr>
          <w:p w14:paraId="764454AB" w14:textId="47CF8DD3"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.43**</w:t>
            </w:r>
          </w:p>
        </w:tc>
        <w:tc>
          <w:tcPr>
            <w:tcW w:w="323" w:type="pct"/>
            <w:tcBorders>
              <w:top w:val="single" w:sz="8" w:space="0" w:color="AEAEAE"/>
              <w:left w:val="single" w:sz="8" w:space="0" w:color="E0E0E0"/>
              <w:bottom w:val="single" w:sz="4" w:space="0" w:color="auto"/>
              <w:right w:val="single" w:sz="8" w:space="0" w:color="E0E0E0"/>
            </w:tcBorders>
            <w:shd w:val="clear" w:color="auto" w:fill="auto"/>
          </w:tcPr>
          <w:p w14:paraId="36710C59" w14:textId="2C77E696"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.40**</w:t>
            </w:r>
          </w:p>
        </w:tc>
        <w:tc>
          <w:tcPr>
            <w:tcW w:w="322" w:type="pct"/>
            <w:tcBorders>
              <w:top w:val="single" w:sz="8" w:space="0" w:color="AEAEAE"/>
              <w:left w:val="single" w:sz="8" w:space="0" w:color="E0E0E0"/>
              <w:bottom w:val="single" w:sz="4" w:space="0" w:color="auto"/>
              <w:right w:val="single" w:sz="8" w:space="0" w:color="E0E0E0"/>
            </w:tcBorders>
            <w:shd w:val="clear" w:color="auto" w:fill="auto"/>
          </w:tcPr>
          <w:p w14:paraId="29F37F49" w14:textId="1235BB9D"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.52**</w:t>
            </w:r>
          </w:p>
        </w:tc>
        <w:tc>
          <w:tcPr>
            <w:tcW w:w="323" w:type="pct"/>
            <w:tcBorders>
              <w:top w:val="single" w:sz="8" w:space="0" w:color="AEAEAE"/>
              <w:left w:val="single" w:sz="8" w:space="0" w:color="E0E0E0"/>
              <w:bottom w:val="single" w:sz="4" w:space="0" w:color="auto"/>
              <w:right w:val="single" w:sz="8" w:space="0" w:color="E0E0E0"/>
            </w:tcBorders>
            <w:shd w:val="clear" w:color="auto" w:fill="auto"/>
          </w:tcPr>
          <w:p w14:paraId="7D66DBE6" w14:textId="326B2B75"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.46**</w:t>
            </w:r>
          </w:p>
        </w:tc>
        <w:tc>
          <w:tcPr>
            <w:tcW w:w="323" w:type="pct"/>
            <w:tcBorders>
              <w:top w:val="single" w:sz="8" w:space="0" w:color="AEAEAE"/>
              <w:left w:val="single" w:sz="8" w:space="0" w:color="E0E0E0"/>
              <w:bottom w:val="single" w:sz="4" w:space="0" w:color="auto"/>
              <w:right w:val="single" w:sz="8" w:space="0" w:color="E0E0E0"/>
            </w:tcBorders>
            <w:shd w:val="clear" w:color="auto" w:fill="auto"/>
          </w:tcPr>
          <w:p w14:paraId="6E0EF239" w14:textId="0BCF4C5B"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.59**</w:t>
            </w:r>
          </w:p>
        </w:tc>
        <w:tc>
          <w:tcPr>
            <w:tcW w:w="323" w:type="pct"/>
            <w:tcBorders>
              <w:top w:val="single" w:sz="8" w:space="0" w:color="AEAEAE"/>
              <w:left w:val="single" w:sz="8" w:space="0" w:color="E0E0E0"/>
              <w:bottom w:val="single" w:sz="4" w:space="0" w:color="auto"/>
              <w:right w:val="single" w:sz="8" w:space="0" w:color="E0E0E0"/>
            </w:tcBorders>
            <w:shd w:val="clear" w:color="auto" w:fill="auto"/>
          </w:tcPr>
          <w:p w14:paraId="4E6F75A8" w14:textId="2AB1027F"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.43**</w:t>
            </w:r>
          </w:p>
        </w:tc>
        <w:tc>
          <w:tcPr>
            <w:tcW w:w="323" w:type="pct"/>
            <w:tcBorders>
              <w:top w:val="single" w:sz="8" w:space="0" w:color="AEAEAE"/>
              <w:left w:val="single" w:sz="8" w:space="0" w:color="E0E0E0"/>
              <w:bottom w:val="single" w:sz="4" w:space="0" w:color="auto"/>
              <w:right w:val="single" w:sz="8" w:space="0" w:color="E0E0E0"/>
            </w:tcBorders>
            <w:shd w:val="clear" w:color="auto" w:fill="auto"/>
          </w:tcPr>
          <w:p w14:paraId="25019F1A" w14:textId="6E022B74"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.49**</w:t>
            </w:r>
          </w:p>
        </w:tc>
        <w:tc>
          <w:tcPr>
            <w:tcW w:w="322" w:type="pct"/>
            <w:tcBorders>
              <w:top w:val="single" w:sz="8" w:space="0" w:color="AEAEAE"/>
              <w:left w:val="single" w:sz="8" w:space="0" w:color="E0E0E0"/>
              <w:bottom w:val="single" w:sz="4" w:space="0" w:color="auto"/>
              <w:right w:val="single" w:sz="8" w:space="0" w:color="E0E0E0"/>
            </w:tcBorders>
            <w:shd w:val="clear" w:color="auto" w:fill="auto"/>
          </w:tcPr>
          <w:p w14:paraId="4A415F98" w14:textId="03FA778D"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-.22</w:t>
            </w:r>
          </w:p>
        </w:tc>
        <w:tc>
          <w:tcPr>
            <w:tcW w:w="323" w:type="pct"/>
            <w:tcBorders>
              <w:top w:val="single" w:sz="8" w:space="0" w:color="AEAEAE"/>
              <w:left w:val="single" w:sz="8" w:space="0" w:color="E0E0E0"/>
              <w:bottom w:val="single" w:sz="4" w:space="0" w:color="auto"/>
              <w:right w:val="single" w:sz="8" w:space="0" w:color="E0E0E0"/>
            </w:tcBorders>
            <w:shd w:val="clear" w:color="auto" w:fill="auto"/>
          </w:tcPr>
          <w:p w14:paraId="48FD1812" w14:textId="3AC907D5"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r w:rsidRPr="006F5006">
              <w:rPr>
                <w:rFonts w:ascii="Times New Roman" w:hAnsi="Times New Roman" w:cs="Times New Roman"/>
                <w:sz w:val="20"/>
                <w:szCs w:val="20"/>
              </w:rPr>
              <w:t>.36**</w:t>
            </w:r>
          </w:p>
        </w:tc>
        <w:tc>
          <w:tcPr>
            <w:tcW w:w="320" w:type="pct"/>
            <w:tcBorders>
              <w:top w:val="single" w:sz="8" w:space="0" w:color="AEAEAE"/>
              <w:left w:val="single" w:sz="8" w:space="0" w:color="E0E0E0"/>
              <w:bottom w:val="single" w:sz="4" w:space="0" w:color="auto"/>
              <w:right w:val="nil"/>
            </w:tcBorders>
            <w:shd w:val="clear" w:color="auto" w:fill="auto"/>
          </w:tcPr>
          <w:p w14:paraId="309139D1" w14:textId="77777777" w:rsidR="003249CE" w:rsidRPr="006F5006" w:rsidRDefault="003249CE" w:rsidP="00617986">
            <w:pPr>
              <w:autoSpaceDE w:val="0"/>
              <w:autoSpaceDN w:val="0"/>
              <w:adjustRightInd w:val="0"/>
              <w:spacing w:after="0" w:line="240" w:lineRule="auto"/>
              <w:jc w:val="center"/>
              <w:rPr>
                <w:rFonts w:ascii="Times New Roman" w:hAnsi="Times New Roman" w:cs="Times New Roman"/>
                <w:sz w:val="20"/>
                <w:szCs w:val="20"/>
              </w:rPr>
            </w:pPr>
          </w:p>
        </w:tc>
      </w:tr>
    </w:tbl>
    <w:p w14:paraId="63F58773" w14:textId="77777777" w:rsidR="003249CE" w:rsidRPr="006F5006" w:rsidRDefault="003249CE" w:rsidP="003249CE">
      <w:pPr>
        <w:autoSpaceDE w:val="0"/>
        <w:autoSpaceDN w:val="0"/>
        <w:adjustRightInd w:val="0"/>
        <w:spacing w:after="0" w:line="240" w:lineRule="auto"/>
        <w:rPr>
          <w:rFonts w:ascii="Times New Roman" w:hAnsi="Times New Roman" w:cs="Times New Roman"/>
          <w:sz w:val="20"/>
          <w:szCs w:val="20"/>
        </w:rPr>
      </w:pPr>
      <w:r w:rsidRPr="006F5006">
        <w:rPr>
          <w:rFonts w:ascii="Times New Roman" w:hAnsi="Times New Roman" w:cs="Times New Roman"/>
          <w:sz w:val="20"/>
          <w:szCs w:val="20"/>
        </w:rPr>
        <w:t>Nota: 1= Ambiente Educativo, 2= Organización Académica, 3= Bienestar Estudiantil, 4= Calidad Administrativa, 5= Calidad Docente, 6= Infraestructura Educativa, 7= Recursos para la Investigación, 8= Servicios Estudiantiles, 9= Servicios Informáticos, 10= Vinculación con la Sociedad.</w:t>
      </w:r>
    </w:p>
    <w:p w14:paraId="5D5A2CE7" w14:textId="77777777" w:rsidR="003249CE" w:rsidRPr="006F5006" w:rsidRDefault="003249CE" w:rsidP="003249CE">
      <w:pPr>
        <w:autoSpaceDE w:val="0"/>
        <w:autoSpaceDN w:val="0"/>
        <w:adjustRightInd w:val="0"/>
        <w:spacing w:after="0" w:line="240" w:lineRule="auto"/>
        <w:rPr>
          <w:rFonts w:ascii="Times New Roman" w:hAnsi="Times New Roman" w:cs="Times New Roman"/>
          <w:sz w:val="24"/>
          <w:szCs w:val="24"/>
        </w:rPr>
      </w:pPr>
      <w:r w:rsidRPr="006F5006">
        <w:rPr>
          <w:rFonts w:ascii="Times New Roman" w:hAnsi="Times New Roman" w:cs="Times New Roman"/>
          <w:sz w:val="20"/>
          <w:szCs w:val="20"/>
        </w:rPr>
        <w:t>**. La correlación es significativa en el nivel 0,01 (bilateral). *. La correlación es significativa en el nivel 0,05 (bilateral).</w:t>
      </w:r>
    </w:p>
    <w:p w14:paraId="03CF0531" w14:textId="559FDB4C" w:rsidR="00F20A8B" w:rsidRPr="006F5006" w:rsidRDefault="00F20A8B" w:rsidP="00F20A8B">
      <w:pPr>
        <w:autoSpaceDE w:val="0"/>
        <w:autoSpaceDN w:val="0"/>
        <w:adjustRightInd w:val="0"/>
        <w:spacing w:after="0" w:line="400" w:lineRule="atLeast"/>
        <w:rPr>
          <w:rFonts w:ascii="Times New Roman" w:hAnsi="Times New Roman" w:cs="Times New Roman"/>
          <w:sz w:val="24"/>
          <w:szCs w:val="24"/>
        </w:rPr>
      </w:pPr>
    </w:p>
    <w:p w14:paraId="70ACE911" w14:textId="3476380C" w:rsidR="004E5AF5" w:rsidRPr="006F5006" w:rsidRDefault="004E5AF5" w:rsidP="00F20A8B">
      <w:pPr>
        <w:autoSpaceDE w:val="0"/>
        <w:autoSpaceDN w:val="0"/>
        <w:adjustRightInd w:val="0"/>
        <w:spacing w:after="0" w:line="400" w:lineRule="atLeast"/>
        <w:rPr>
          <w:rFonts w:ascii="Times New Roman" w:hAnsi="Times New Roman" w:cs="Times New Roman"/>
          <w:sz w:val="24"/>
          <w:szCs w:val="24"/>
        </w:rPr>
      </w:pPr>
    </w:p>
    <w:p w14:paraId="3650FC67" w14:textId="5BEFBF4D" w:rsidR="004E5AF5" w:rsidRPr="006F5006" w:rsidRDefault="004E5AF5" w:rsidP="00F20A8B">
      <w:pPr>
        <w:autoSpaceDE w:val="0"/>
        <w:autoSpaceDN w:val="0"/>
        <w:adjustRightInd w:val="0"/>
        <w:spacing w:after="0" w:line="400" w:lineRule="atLeast"/>
        <w:rPr>
          <w:rFonts w:ascii="Times New Roman" w:hAnsi="Times New Roman" w:cs="Times New Roman"/>
          <w:sz w:val="24"/>
          <w:szCs w:val="24"/>
        </w:rPr>
      </w:pPr>
    </w:p>
    <w:p w14:paraId="178ADC8B" w14:textId="453B85BB" w:rsidR="004E5AF5" w:rsidRPr="006F5006" w:rsidRDefault="004E5AF5" w:rsidP="00F20A8B">
      <w:pPr>
        <w:autoSpaceDE w:val="0"/>
        <w:autoSpaceDN w:val="0"/>
        <w:adjustRightInd w:val="0"/>
        <w:spacing w:after="0" w:line="400" w:lineRule="atLeast"/>
        <w:rPr>
          <w:rFonts w:ascii="Times New Roman" w:hAnsi="Times New Roman" w:cs="Times New Roman"/>
          <w:sz w:val="24"/>
          <w:szCs w:val="24"/>
        </w:rPr>
      </w:pPr>
    </w:p>
    <w:p w14:paraId="17862A7B" w14:textId="77777777" w:rsidR="004E5AF5" w:rsidRPr="006F5006" w:rsidRDefault="004E5AF5" w:rsidP="00F20A8B">
      <w:pPr>
        <w:autoSpaceDE w:val="0"/>
        <w:autoSpaceDN w:val="0"/>
        <w:adjustRightInd w:val="0"/>
        <w:spacing w:after="0" w:line="400" w:lineRule="atLeast"/>
        <w:rPr>
          <w:rFonts w:ascii="Times New Roman" w:hAnsi="Times New Roman" w:cs="Times New Roman"/>
          <w:sz w:val="24"/>
          <w:szCs w:val="24"/>
        </w:rPr>
      </w:pPr>
    </w:p>
    <w:p w14:paraId="3806D8FB" w14:textId="77777777" w:rsidR="00F20A8B" w:rsidRPr="006F5006" w:rsidRDefault="00F20A8B" w:rsidP="00F20A8B">
      <w:pPr>
        <w:autoSpaceDE w:val="0"/>
        <w:autoSpaceDN w:val="0"/>
        <w:adjustRightInd w:val="0"/>
        <w:spacing w:after="0" w:line="240" w:lineRule="auto"/>
        <w:rPr>
          <w:rFonts w:ascii="Times New Roman" w:hAnsi="Times New Roman" w:cs="Times New Roman"/>
          <w:sz w:val="24"/>
          <w:szCs w:val="24"/>
        </w:rPr>
      </w:pPr>
    </w:p>
    <w:p w14:paraId="79BEE727" w14:textId="27EB8F91" w:rsidR="00F20A8B" w:rsidRDefault="00F20A8B" w:rsidP="00F20A8B">
      <w:pPr>
        <w:autoSpaceDE w:val="0"/>
        <w:autoSpaceDN w:val="0"/>
        <w:adjustRightInd w:val="0"/>
        <w:spacing w:after="0" w:line="400" w:lineRule="atLeast"/>
        <w:rPr>
          <w:rFonts w:ascii="Times New Roman" w:hAnsi="Times New Roman" w:cs="Times New Roman"/>
          <w:sz w:val="24"/>
          <w:szCs w:val="24"/>
        </w:rPr>
      </w:pPr>
    </w:p>
    <w:p w14:paraId="12EF7A7B" w14:textId="67372DF5" w:rsidR="00DD18D6" w:rsidRPr="00F20A8B" w:rsidRDefault="00DD18D6" w:rsidP="00DD18D6">
      <w:pPr>
        <w:autoSpaceDE w:val="0"/>
        <w:autoSpaceDN w:val="0"/>
        <w:adjustRightInd w:val="0"/>
        <w:spacing w:after="0" w:line="240" w:lineRule="auto"/>
        <w:rPr>
          <w:rFonts w:ascii="Times New Roman" w:hAnsi="Times New Roman" w:cs="Times New Roman"/>
          <w:sz w:val="24"/>
          <w:szCs w:val="24"/>
        </w:rPr>
      </w:pPr>
      <w:r w:rsidRPr="00F20A8B">
        <w:rPr>
          <w:rFonts w:ascii="Times New Roman" w:hAnsi="Times New Roman" w:cs="Times New Roman"/>
          <w:i/>
          <w:iCs/>
          <w:sz w:val="24"/>
          <w:szCs w:val="24"/>
        </w:rPr>
        <w:t xml:space="preserve">Tabla </w:t>
      </w:r>
      <w:r w:rsidRPr="00F20A8B">
        <w:rPr>
          <w:rFonts w:ascii="Times New Roman" w:hAnsi="Times New Roman" w:cs="Times New Roman"/>
          <w:i/>
          <w:iCs/>
          <w:sz w:val="24"/>
          <w:szCs w:val="24"/>
        </w:rPr>
        <w:fldChar w:fldCharType="begin"/>
      </w:r>
      <w:r w:rsidRPr="00F20A8B">
        <w:rPr>
          <w:rFonts w:ascii="Times New Roman" w:hAnsi="Times New Roman" w:cs="Times New Roman"/>
          <w:i/>
          <w:iCs/>
          <w:sz w:val="24"/>
          <w:szCs w:val="24"/>
        </w:rPr>
        <w:instrText xml:space="preserve"> SEQ Tabla \* ARABIC </w:instrText>
      </w:r>
      <w:r w:rsidRPr="00F20A8B">
        <w:rPr>
          <w:rFonts w:ascii="Times New Roman" w:hAnsi="Times New Roman" w:cs="Times New Roman"/>
          <w:i/>
          <w:iCs/>
          <w:sz w:val="24"/>
          <w:szCs w:val="24"/>
        </w:rPr>
        <w:fldChar w:fldCharType="separate"/>
      </w:r>
      <w:r>
        <w:rPr>
          <w:rFonts w:ascii="Times New Roman" w:hAnsi="Times New Roman" w:cs="Times New Roman"/>
          <w:i/>
          <w:iCs/>
          <w:noProof/>
          <w:sz w:val="24"/>
          <w:szCs w:val="24"/>
        </w:rPr>
        <w:t>10</w:t>
      </w:r>
      <w:r w:rsidRPr="00F20A8B">
        <w:rPr>
          <w:rFonts w:ascii="Times New Roman" w:hAnsi="Times New Roman" w:cs="Times New Roman"/>
          <w:i/>
          <w:iCs/>
          <w:sz w:val="24"/>
          <w:szCs w:val="24"/>
        </w:rPr>
        <w:fldChar w:fldCharType="end"/>
      </w:r>
      <w:r>
        <w:rPr>
          <w:rFonts w:ascii="Times New Roman" w:hAnsi="Times New Roman" w:cs="Times New Roman"/>
          <w:sz w:val="24"/>
          <w:szCs w:val="24"/>
        </w:rPr>
        <w:br/>
      </w:r>
      <w:r w:rsidRPr="00DD18D6">
        <w:rPr>
          <w:rFonts w:ascii="Times New Roman" w:hAnsi="Times New Roman" w:cs="Times New Roman"/>
          <w:sz w:val="24"/>
          <w:szCs w:val="24"/>
        </w:rPr>
        <w:t>Diferencias entre Importancia y Satisfacción por Factor</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4369"/>
        <w:gridCol w:w="941"/>
        <w:gridCol w:w="941"/>
        <w:gridCol w:w="718"/>
        <w:gridCol w:w="667"/>
        <w:gridCol w:w="607"/>
      </w:tblGrid>
      <w:tr w:rsidR="00617986" w14:paraId="1098C0B6" w14:textId="77777777" w:rsidTr="00DD18D6">
        <w:trPr>
          <w:trHeight w:val="558"/>
          <w:jc w:val="center"/>
        </w:trPr>
        <w:tc>
          <w:tcPr>
            <w:tcW w:w="5172" w:type="dxa"/>
            <w:gridSpan w:val="2"/>
            <w:tcBorders>
              <w:top w:val="single" w:sz="4" w:space="0" w:color="auto"/>
              <w:bottom w:val="single" w:sz="4" w:space="0" w:color="auto"/>
            </w:tcBorders>
            <w:vAlign w:val="center"/>
          </w:tcPr>
          <w:p w14:paraId="55B57078" w14:textId="67538942" w:rsidR="00617986" w:rsidRPr="00963A85" w:rsidRDefault="00617986" w:rsidP="00617986">
            <w:pPr>
              <w:jc w:val="center"/>
              <w:rPr>
                <w:rFonts w:ascii="Times New Roman" w:hAnsi="Times New Roman" w:cs="Times New Roman"/>
                <w:sz w:val="20"/>
                <w:szCs w:val="20"/>
              </w:rPr>
            </w:pPr>
            <w:r w:rsidRPr="00963A85">
              <w:rPr>
                <w:rFonts w:ascii="Times New Roman" w:hAnsi="Times New Roman" w:cs="Times New Roman"/>
                <w:sz w:val="20"/>
                <w:szCs w:val="20"/>
              </w:rPr>
              <w:t>Comparaciones</w:t>
            </w:r>
          </w:p>
        </w:tc>
        <w:tc>
          <w:tcPr>
            <w:tcW w:w="941" w:type="dxa"/>
            <w:tcBorders>
              <w:top w:val="single" w:sz="4" w:space="0" w:color="auto"/>
              <w:bottom w:val="single" w:sz="4" w:space="0" w:color="auto"/>
            </w:tcBorders>
            <w:vAlign w:val="center"/>
          </w:tcPr>
          <w:p w14:paraId="2CA88715" w14:textId="3D67E50E" w:rsidR="00617986" w:rsidRPr="00617986" w:rsidRDefault="00617986" w:rsidP="00617986">
            <w:pPr>
              <w:jc w:val="center"/>
              <w:rPr>
                <w:i/>
                <w:iCs/>
              </w:rPr>
            </w:pPr>
            <w:r>
              <w:rPr>
                <w:i/>
                <w:iCs/>
              </w:rPr>
              <w:t>M</w:t>
            </w:r>
          </w:p>
        </w:tc>
        <w:tc>
          <w:tcPr>
            <w:tcW w:w="941" w:type="dxa"/>
            <w:tcBorders>
              <w:top w:val="single" w:sz="4" w:space="0" w:color="auto"/>
              <w:bottom w:val="single" w:sz="4" w:space="0" w:color="auto"/>
            </w:tcBorders>
            <w:vAlign w:val="center"/>
          </w:tcPr>
          <w:p w14:paraId="58530226" w14:textId="6DF183F9" w:rsidR="00617986" w:rsidRPr="00617986" w:rsidRDefault="00617986" w:rsidP="00617986">
            <w:pPr>
              <w:jc w:val="center"/>
              <w:rPr>
                <w:i/>
                <w:iCs/>
              </w:rPr>
            </w:pPr>
            <w:r w:rsidRPr="00617986">
              <w:rPr>
                <w:i/>
                <w:iCs/>
              </w:rPr>
              <w:t>DE</w:t>
            </w:r>
          </w:p>
        </w:tc>
        <w:tc>
          <w:tcPr>
            <w:tcW w:w="532" w:type="dxa"/>
            <w:tcBorders>
              <w:top w:val="single" w:sz="4" w:space="0" w:color="auto"/>
              <w:bottom w:val="single" w:sz="4" w:space="0" w:color="auto"/>
            </w:tcBorders>
            <w:vAlign w:val="center"/>
          </w:tcPr>
          <w:p w14:paraId="03865DA0" w14:textId="6560DB85" w:rsidR="00617986" w:rsidRPr="00617986" w:rsidRDefault="00617986" w:rsidP="00617986">
            <w:pPr>
              <w:jc w:val="center"/>
              <w:rPr>
                <w:i/>
                <w:iCs/>
              </w:rPr>
            </w:pPr>
            <w:r>
              <w:rPr>
                <w:i/>
                <w:iCs/>
              </w:rPr>
              <w:t>t</w:t>
            </w:r>
          </w:p>
        </w:tc>
        <w:tc>
          <w:tcPr>
            <w:tcW w:w="667" w:type="dxa"/>
            <w:tcBorders>
              <w:top w:val="single" w:sz="4" w:space="0" w:color="auto"/>
              <w:bottom w:val="single" w:sz="4" w:space="0" w:color="auto"/>
            </w:tcBorders>
            <w:vAlign w:val="center"/>
          </w:tcPr>
          <w:p w14:paraId="54C2733A" w14:textId="557D1326" w:rsidR="00617986" w:rsidRPr="00617986" w:rsidRDefault="00617986" w:rsidP="00617986">
            <w:pPr>
              <w:jc w:val="center"/>
              <w:rPr>
                <w:i/>
                <w:iCs/>
              </w:rPr>
            </w:pPr>
            <w:proofErr w:type="spellStart"/>
            <w:r>
              <w:rPr>
                <w:i/>
                <w:iCs/>
              </w:rPr>
              <w:t>gl</w:t>
            </w:r>
            <w:proofErr w:type="spellEnd"/>
          </w:p>
        </w:tc>
        <w:tc>
          <w:tcPr>
            <w:tcW w:w="575" w:type="dxa"/>
            <w:tcBorders>
              <w:top w:val="single" w:sz="4" w:space="0" w:color="auto"/>
              <w:bottom w:val="single" w:sz="4" w:space="0" w:color="auto"/>
            </w:tcBorders>
            <w:vAlign w:val="center"/>
          </w:tcPr>
          <w:p w14:paraId="42CB6970" w14:textId="3A5472F2" w:rsidR="00617986" w:rsidRPr="00617986" w:rsidRDefault="00617986" w:rsidP="00617986">
            <w:pPr>
              <w:jc w:val="center"/>
              <w:rPr>
                <w:i/>
                <w:iCs/>
              </w:rPr>
            </w:pPr>
            <w:r>
              <w:rPr>
                <w:i/>
                <w:iCs/>
              </w:rPr>
              <w:t>p</w:t>
            </w:r>
          </w:p>
        </w:tc>
      </w:tr>
      <w:tr w:rsidR="00963A85" w14:paraId="5B045018" w14:textId="77777777" w:rsidTr="00DD18D6">
        <w:trPr>
          <w:jc w:val="center"/>
        </w:trPr>
        <w:tc>
          <w:tcPr>
            <w:tcW w:w="803" w:type="dxa"/>
            <w:tcBorders>
              <w:top w:val="single" w:sz="4" w:space="0" w:color="auto"/>
            </w:tcBorders>
            <w:vAlign w:val="center"/>
          </w:tcPr>
          <w:p w14:paraId="4F25C37C" w14:textId="1E02F361" w:rsidR="00963A85" w:rsidRDefault="00963A85" w:rsidP="00963A85">
            <w:pPr>
              <w:jc w:val="center"/>
            </w:pPr>
            <w:r>
              <w:t>Par 1</w:t>
            </w:r>
          </w:p>
        </w:tc>
        <w:tc>
          <w:tcPr>
            <w:tcW w:w="4369" w:type="dxa"/>
            <w:tcBorders>
              <w:top w:val="single" w:sz="4" w:space="0" w:color="auto"/>
            </w:tcBorders>
            <w:vAlign w:val="center"/>
          </w:tcPr>
          <w:p w14:paraId="76C93CD1" w14:textId="4E3F1DD1" w:rsidR="00963A85" w:rsidRPr="00963A85" w:rsidRDefault="00963A85" w:rsidP="00963A85">
            <w:pPr>
              <w:jc w:val="center"/>
              <w:rPr>
                <w:rFonts w:ascii="Times New Roman" w:hAnsi="Times New Roman" w:cs="Times New Roman"/>
                <w:sz w:val="20"/>
                <w:szCs w:val="20"/>
              </w:rPr>
            </w:pPr>
            <w:r w:rsidRPr="00963A85">
              <w:rPr>
                <w:rFonts w:ascii="Times New Roman" w:hAnsi="Times New Roman" w:cs="Times New Roman"/>
                <w:sz w:val="20"/>
                <w:szCs w:val="20"/>
              </w:rPr>
              <w:t>Importancia de Ambiente Educativo - Satisfacción con Ambiente Educativo</w:t>
            </w:r>
          </w:p>
        </w:tc>
        <w:tc>
          <w:tcPr>
            <w:tcW w:w="941" w:type="dxa"/>
            <w:tcBorders>
              <w:top w:val="single" w:sz="4" w:space="0" w:color="auto"/>
            </w:tcBorders>
          </w:tcPr>
          <w:p w14:paraId="212F16CA" w14:textId="08A606B1" w:rsidR="00963A85" w:rsidRDefault="00963A85" w:rsidP="00963A85">
            <w:pPr>
              <w:jc w:val="center"/>
            </w:pPr>
            <w:r w:rsidRPr="001E1AD0">
              <w:t>.65</w:t>
            </w:r>
          </w:p>
        </w:tc>
        <w:tc>
          <w:tcPr>
            <w:tcW w:w="941" w:type="dxa"/>
            <w:tcBorders>
              <w:top w:val="single" w:sz="4" w:space="0" w:color="auto"/>
            </w:tcBorders>
          </w:tcPr>
          <w:p w14:paraId="2689F669" w14:textId="4CC7C10A" w:rsidR="00963A85" w:rsidRDefault="00963A85" w:rsidP="00963A85">
            <w:pPr>
              <w:jc w:val="center"/>
            </w:pPr>
            <w:r w:rsidRPr="001E1AD0">
              <w:t>.81</w:t>
            </w:r>
          </w:p>
        </w:tc>
        <w:tc>
          <w:tcPr>
            <w:tcW w:w="532" w:type="dxa"/>
            <w:tcBorders>
              <w:top w:val="single" w:sz="4" w:space="0" w:color="auto"/>
            </w:tcBorders>
          </w:tcPr>
          <w:p w14:paraId="15BEE85F" w14:textId="26457D11" w:rsidR="00963A85" w:rsidRDefault="00963A85" w:rsidP="00963A85">
            <w:pPr>
              <w:jc w:val="center"/>
            </w:pPr>
            <w:r w:rsidRPr="00BD7AC3">
              <w:t>5.61</w:t>
            </w:r>
          </w:p>
        </w:tc>
        <w:tc>
          <w:tcPr>
            <w:tcW w:w="667" w:type="dxa"/>
            <w:tcBorders>
              <w:top w:val="single" w:sz="4" w:space="0" w:color="auto"/>
            </w:tcBorders>
          </w:tcPr>
          <w:p w14:paraId="57E55043" w14:textId="03B3886A" w:rsidR="00963A85" w:rsidRDefault="00963A85" w:rsidP="00963A85">
            <w:pPr>
              <w:jc w:val="center"/>
            </w:pPr>
            <w:r w:rsidRPr="00BD7AC3">
              <w:t>49</w:t>
            </w:r>
          </w:p>
        </w:tc>
        <w:tc>
          <w:tcPr>
            <w:tcW w:w="575" w:type="dxa"/>
            <w:tcBorders>
              <w:top w:val="single" w:sz="4" w:space="0" w:color="auto"/>
            </w:tcBorders>
          </w:tcPr>
          <w:p w14:paraId="13450CAF" w14:textId="19850C39" w:rsidR="00963A85" w:rsidRDefault="00963A85" w:rsidP="00963A85">
            <w:pPr>
              <w:jc w:val="center"/>
            </w:pPr>
            <w:r w:rsidRPr="00BD7AC3">
              <w:t>.000</w:t>
            </w:r>
          </w:p>
        </w:tc>
      </w:tr>
      <w:tr w:rsidR="00963A85" w14:paraId="2593C8B1" w14:textId="77777777" w:rsidTr="00DD18D6">
        <w:trPr>
          <w:jc w:val="center"/>
        </w:trPr>
        <w:tc>
          <w:tcPr>
            <w:tcW w:w="803" w:type="dxa"/>
            <w:vAlign w:val="center"/>
          </w:tcPr>
          <w:p w14:paraId="4F817D3D" w14:textId="7BF8752B" w:rsidR="00963A85" w:rsidRDefault="00963A85" w:rsidP="00963A85">
            <w:pPr>
              <w:jc w:val="center"/>
            </w:pPr>
            <w:r>
              <w:lastRenderedPageBreak/>
              <w:t>Par 2</w:t>
            </w:r>
          </w:p>
        </w:tc>
        <w:tc>
          <w:tcPr>
            <w:tcW w:w="4369" w:type="dxa"/>
            <w:vAlign w:val="center"/>
          </w:tcPr>
          <w:p w14:paraId="35AE62CE" w14:textId="7212653C" w:rsidR="00963A85" w:rsidRPr="00963A85" w:rsidRDefault="00963A85" w:rsidP="00963A85">
            <w:pPr>
              <w:jc w:val="center"/>
              <w:rPr>
                <w:rFonts w:ascii="Times New Roman" w:hAnsi="Times New Roman" w:cs="Times New Roman"/>
                <w:sz w:val="20"/>
                <w:szCs w:val="20"/>
              </w:rPr>
            </w:pPr>
            <w:r w:rsidRPr="00963A85">
              <w:rPr>
                <w:rFonts w:ascii="Times New Roman" w:hAnsi="Times New Roman" w:cs="Times New Roman"/>
                <w:sz w:val="20"/>
                <w:szCs w:val="20"/>
              </w:rPr>
              <w:t xml:space="preserve">Importancia de </w:t>
            </w:r>
            <w:r w:rsidRPr="006E27B0">
              <w:rPr>
                <w:rFonts w:ascii="Times New Roman" w:hAnsi="Times New Roman" w:cs="Times New Roman"/>
                <w:sz w:val="20"/>
                <w:szCs w:val="20"/>
              </w:rPr>
              <w:t>Organización Académica</w:t>
            </w:r>
            <w:r>
              <w:rPr>
                <w:rFonts w:ascii="Times New Roman" w:hAnsi="Times New Roman" w:cs="Times New Roman"/>
                <w:sz w:val="20"/>
                <w:szCs w:val="20"/>
              </w:rPr>
              <w:t xml:space="preserve"> - </w:t>
            </w:r>
            <w:r w:rsidRPr="00963A85">
              <w:rPr>
                <w:rFonts w:ascii="Times New Roman" w:hAnsi="Times New Roman" w:cs="Times New Roman"/>
                <w:sz w:val="20"/>
                <w:szCs w:val="20"/>
              </w:rPr>
              <w:t>Satisfacción con</w:t>
            </w:r>
            <w:r w:rsidRPr="006E27B0">
              <w:rPr>
                <w:rFonts w:ascii="Times New Roman" w:hAnsi="Times New Roman" w:cs="Times New Roman"/>
                <w:sz w:val="20"/>
                <w:szCs w:val="20"/>
              </w:rPr>
              <w:t xml:space="preserve"> Organización Académica</w:t>
            </w:r>
          </w:p>
        </w:tc>
        <w:tc>
          <w:tcPr>
            <w:tcW w:w="941" w:type="dxa"/>
          </w:tcPr>
          <w:p w14:paraId="7E1143E9" w14:textId="6BA9F1F2" w:rsidR="00963A85" w:rsidRDefault="00963A85" w:rsidP="00963A85">
            <w:pPr>
              <w:jc w:val="center"/>
            </w:pPr>
            <w:r w:rsidRPr="001E1AD0">
              <w:t>.29</w:t>
            </w:r>
          </w:p>
        </w:tc>
        <w:tc>
          <w:tcPr>
            <w:tcW w:w="941" w:type="dxa"/>
          </w:tcPr>
          <w:p w14:paraId="776741FE" w14:textId="3235CD02" w:rsidR="00963A85" w:rsidRDefault="00963A85" w:rsidP="00963A85">
            <w:pPr>
              <w:jc w:val="center"/>
            </w:pPr>
            <w:r w:rsidRPr="001E1AD0">
              <w:t>1.06</w:t>
            </w:r>
          </w:p>
        </w:tc>
        <w:tc>
          <w:tcPr>
            <w:tcW w:w="532" w:type="dxa"/>
          </w:tcPr>
          <w:p w14:paraId="4F5BB352" w14:textId="71107ECA" w:rsidR="00963A85" w:rsidRDefault="00963A85" w:rsidP="00963A85">
            <w:pPr>
              <w:jc w:val="center"/>
            </w:pPr>
            <w:r w:rsidRPr="00BD7AC3">
              <w:t>1.91</w:t>
            </w:r>
          </w:p>
        </w:tc>
        <w:tc>
          <w:tcPr>
            <w:tcW w:w="667" w:type="dxa"/>
          </w:tcPr>
          <w:p w14:paraId="0BFB28FC" w14:textId="52099AF5" w:rsidR="00963A85" w:rsidRDefault="00963A85" w:rsidP="00963A85">
            <w:pPr>
              <w:jc w:val="center"/>
            </w:pPr>
            <w:r w:rsidRPr="00BD7AC3">
              <w:t>49</w:t>
            </w:r>
          </w:p>
        </w:tc>
        <w:tc>
          <w:tcPr>
            <w:tcW w:w="575" w:type="dxa"/>
          </w:tcPr>
          <w:p w14:paraId="3D5FF701" w14:textId="558A980C" w:rsidR="00963A85" w:rsidRDefault="00963A85" w:rsidP="00963A85">
            <w:pPr>
              <w:jc w:val="center"/>
            </w:pPr>
            <w:r w:rsidRPr="00BD7AC3">
              <w:t>.061</w:t>
            </w:r>
          </w:p>
        </w:tc>
      </w:tr>
      <w:tr w:rsidR="00963A85" w14:paraId="384FD39C" w14:textId="77777777" w:rsidTr="00DD18D6">
        <w:trPr>
          <w:jc w:val="center"/>
        </w:trPr>
        <w:tc>
          <w:tcPr>
            <w:tcW w:w="803" w:type="dxa"/>
            <w:vAlign w:val="center"/>
          </w:tcPr>
          <w:p w14:paraId="3186F449" w14:textId="62AE2373" w:rsidR="00963A85" w:rsidRDefault="00963A85" w:rsidP="00963A85">
            <w:pPr>
              <w:jc w:val="center"/>
            </w:pPr>
            <w:r>
              <w:t>Par 3</w:t>
            </w:r>
          </w:p>
        </w:tc>
        <w:tc>
          <w:tcPr>
            <w:tcW w:w="4369" w:type="dxa"/>
            <w:vAlign w:val="center"/>
          </w:tcPr>
          <w:p w14:paraId="21566106" w14:textId="30195062" w:rsidR="00963A85" w:rsidRDefault="00963A85" w:rsidP="00963A85">
            <w:pPr>
              <w:jc w:val="center"/>
            </w:pPr>
            <w:r w:rsidRPr="00963A85">
              <w:rPr>
                <w:rFonts w:ascii="Times New Roman" w:hAnsi="Times New Roman" w:cs="Times New Roman"/>
                <w:sz w:val="20"/>
                <w:szCs w:val="20"/>
              </w:rPr>
              <w:t xml:space="preserve">Importancia de </w:t>
            </w:r>
            <w:r w:rsidRPr="006E27B0">
              <w:rPr>
                <w:rFonts w:ascii="Times New Roman" w:hAnsi="Times New Roman" w:cs="Times New Roman"/>
                <w:sz w:val="20"/>
                <w:szCs w:val="20"/>
              </w:rPr>
              <w:t>Bienestar Estudiantil</w:t>
            </w:r>
            <w:r w:rsidRPr="00963A85">
              <w:rPr>
                <w:rFonts w:ascii="Times New Roman" w:hAnsi="Times New Roman" w:cs="Times New Roman"/>
                <w:sz w:val="20"/>
                <w:szCs w:val="20"/>
              </w:rPr>
              <w:t xml:space="preserve"> - Satisfacción con</w:t>
            </w:r>
          </w:p>
        </w:tc>
        <w:tc>
          <w:tcPr>
            <w:tcW w:w="941" w:type="dxa"/>
          </w:tcPr>
          <w:p w14:paraId="09D4E81E" w14:textId="2A0BA078" w:rsidR="00963A85" w:rsidRDefault="00963A85" w:rsidP="00963A85">
            <w:pPr>
              <w:jc w:val="center"/>
            </w:pPr>
            <w:r w:rsidRPr="001E1AD0">
              <w:t>1.12</w:t>
            </w:r>
          </w:p>
        </w:tc>
        <w:tc>
          <w:tcPr>
            <w:tcW w:w="941" w:type="dxa"/>
          </w:tcPr>
          <w:p w14:paraId="47D97E92" w14:textId="208CF17E" w:rsidR="00963A85" w:rsidRDefault="00963A85" w:rsidP="00963A85">
            <w:pPr>
              <w:jc w:val="center"/>
            </w:pPr>
            <w:r w:rsidRPr="001E1AD0">
              <w:t>1.04</w:t>
            </w:r>
          </w:p>
        </w:tc>
        <w:tc>
          <w:tcPr>
            <w:tcW w:w="532" w:type="dxa"/>
          </w:tcPr>
          <w:p w14:paraId="7DD97F4D" w14:textId="20DCF7CE" w:rsidR="00963A85" w:rsidRDefault="00963A85" w:rsidP="00963A85">
            <w:pPr>
              <w:jc w:val="center"/>
            </w:pPr>
            <w:r w:rsidRPr="00BD7AC3">
              <w:t>7.64</w:t>
            </w:r>
          </w:p>
        </w:tc>
        <w:tc>
          <w:tcPr>
            <w:tcW w:w="667" w:type="dxa"/>
          </w:tcPr>
          <w:p w14:paraId="1BF5AC21" w14:textId="012DCF88" w:rsidR="00963A85" w:rsidRDefault="00963A85" w:rsidP="00963A85">
            <w:pPr>
              <w:jc w:val="center"/>
            </w:pPr>
            <w:r w:rsidRPr="00BD7AC3">
              <w:t>49</w:t>
            </w:r>
          </w:p>
        </w:tc>
        <w:tc>
          <w:tcPr>
            <w:tcW w:w="575" w:type="dxa"/>
          </w:tcPr>
          <w:p w14:paraId="3AD92AE8" w14:textId="557F3333" w:rsidR="00963A85" w:rsidRDefault="00963A85" w:rsidP="00963A85">
            <w:pPr>
              <w:jc w:val="center"/>
            </w:pPr>
            <w:r w:rsidRPr="00BD7AC3">
              <w:t>.000</w:t>
            </w:r>
          </w:p>
        </w:tc>
      </w:tr>
      <w:tr w:rsidR="00963A85" w14:paraId="048DF7C3" w14:textId="77777777" w:rsidTr="00DD18D6">
        <w:trPr>
          <w:jc w:val="center"/>
        </w:trPr>
        <w:tc>
          <w:tcPr>
            <w:tcW w:w="803" w:type="dxa"/>
            <w:vAlign w:val="center"/>
          </w:tcPr>
          <w:p w14:paraId="6975CC87" w14:textId="17B74D6C" w:rsidR="00963A85" w:rsidRDefault="00963A85" w:rsidP="00963A85">
            <w:pPr>
              <w:jc w:val="center"/>
            </w:pPr>
            <w:r>
              <w:t>Par 4</w:t>
            </w:r>
          </w:p>
        </w:tc>
        <w:tc>
          <w:tcPr>
            <w:tcW w:w="4369" w:type="dxa"/>
            <w:vAlign w:val="center"/>
          </w:tcPr>
          <w:p w14:paraId="67345479" w14:textId="42873E7E" w:rsidR="00963A85" w:rsidRDefault="00963A85" w:rsidP="00963A85">
            <w:pPr>
              <w:jc w:val="center"/>
            </w:pPr>
            <w:r w:rsidRPr="00963A85">
              <w:rPr>
                <w:rFonts w:ascii="Times New Roman" w:hAnsi="Times New Roman" w:cs="Times New Roman"/>
                <w:sz w:val="20"/>
                <w:szCs w:val="20"/>
              </w:rPr>
              <w:t>Importancia de</w:t>
            </w:r>
            <w:r w:rsidRPr="006E27B0">
              <w:rPr>
                <w:rFonts w:ascii="Times New Roman" w:hAnsi="Times New Roman" w:cs="Times New Roman"/>
                <w:sz w:val="20"/>
                <w:szCs w:val="20"/>
              </w:rPr>
              <w:t xml:space="preserve"> Calidad Administrativa</w:t>
            </w:r>
            <w:r w:rsidRPr="00963A85">
              <w:rPr>
                <w:rFonts w:ascii="Times New Roman" w:hAnsi="Times New Roman" w:cs="Times New Roman"/>
                <w:sz w:val="20"/>
                <w:szCs w:val="20"/>
              </w:rPr>
              <w:t xml:space="preserve"> - Satisfacción con</w:t>
            </w:r>
            <w:r>
              <w:rPr>
                <w:rFonts w:ascii="Times New Roman" w:hAnsi="Times New Roman" w:cs="Times New Roman"/>
                <w:sz w:val="20"/>
                <w:szCs w:val="20"/>
              </w:rPr>
              <w:t>|</w:t>
            </w:r>
          </w:p>
        </w:tc>
        <w:tc>
          <w:tcPr>
            <w:tcW w:w="941" w:type="dxa"/>
          </w:tcPr>
          <w:p w14:paraId="5D998258" w14:textId="7B54366F" w:rsidR="00963A85" w:rsidRDefault="00963A85" w:rsidP="00963A85">
            <w:pPr>
              <w:jc w:val="center"/>
            </w:pPr>
            <w:r w:rsidRPr="001E1AD0">
              <w:t>.65</w:t>
            </w:r>
          </w:p>
        </w:tc>
        <w:tc>
          <w:tcPr>
            <w:tcW w:w="941" w:type="dxa"/>
          </w:tcPr>
          <w:p w14:paraId="652A4262" w14:textId="16913BC4" w:rsidR="00963A85" w:rsidRDefault="00963A85" w:rsidP="00963A85">
            <w:pPr>
              <w:jc w:val="center"/>
            </w:pPr>
            <w:r w:rsidRPr="001E1AD0">
              <w:t>1.04</w:t>
            </w:r>
          </w:p>
        </w:tc>
        <w:tc>
          <w:tcPr>
            <w:tcW w:w="532" w:type="dxa"/>
          </w:tcPr>
          <w:p w14:paraId="21419055" w14:textId="581B6D61" w:rsidR="00963A85" w:rsidRDefault="00963A85" w:rsidP="00963A85">
            <w:pPr>
              <w:jc w:val="center"/>
            </w:pPr>
            <w:r w:rsidRPr="00BD7AC3">
              <w:t>4.41</w:t>
            </w:r>
          </w:p>
        </w:tc>
        <w:tc>
          <w:tcPr>
            <w:tcW w:w="667" w:type="dxa"/>
          </w:tcPr>
          <w:p w14:paraId="6B4AC17A" w14:textId="1689B8F7" w:rsidR="00963A85" w:rsidRDefault="00963A85" w:rsidP="00963A85">
            <w:pPr>
              <w:jc w:val="center"/>
            </w:pPr>
            <w:r w:rsidRPr="00BD7AC3">
              <w:t>49</w:t>
            </w:r>
          </w:p>
        </w:tc>
        <w:tc>
          <w:tcPr>
            <w:tcW w:w="575" w:type="dxa"/>
          </w:tcPr>
          <w:p w14:paraId="2DED52CB" w14:textId="3C898744" w:rsidR="00963A85" w:rsidRDefault="00963A85" w:rsidP="00963A85">
            <w:pPr>
              <w:jc w:val="center"/>
            </w:pPr>
            <w:r w:rsidRPr="00BD7AC3">
              <w:t>.000</w:t>
            </w:r>
          </w:p>
        </w:tc>
      </w:tr>
      <w:tr w:rsidR="00963A85" w14:paraId="7A49AE0C" w14:textId="77777777" w:rsidTr="00DD18D6">
        <w:trPr>
          <w:jc w:val="center"/>
        </w:trPr>
        <w:tc>
          <w:tcPr>
            <w:tcW w:w="803" w:type="dxa"/>
            <w:vAlign w:val="center"/>
          </w:tcPr>
          <w:p w14:paraId="5566A84A" w14:textId="245B4244" w:rsidR="00963A85" w:rsidRDefault="00963A85" w:rsidP="00963A85">
            <w:pPr>
              <w:jc w:val="center"/>
            </w:pPr>
            <w:r>
              <w:t>Par 5</w:t>
            </w:r>
          </w:p>
        </w:tc>
        <w:tc>
          <w:tcPr>
            <w:tcW w:w="4369" w:type="dxa"/>
            <w:vAlign w:val="center"/>
          </w:tcPr>
          <w:p w14:paraId="5E52FE6A" w14:textId="08859E3F" w:rsidR="00963A85" w:rsidRDefault="00963A85" w:rsidP="00963A85">
            <w:pPr>
              <w:jc w:val="center"/>
            </w:pPr>
            <w:r w:rsidRPr="00963A85">
              <w:rPr>
                <w:rFonts w:ascii="Times New Roman" w:hAnsi="Times New Roman" w:cs="Times New Roman"/>
                <w:sz w:val="20"/>
                <w:szCs w:val="20"/>
              </w:rPr>
              <w:t xml:space="preserve">Importancia de </w:t>
            </w:r>
            <w:r w:rsidRPr="006E27B0">
              <w:rPr>
                <w:rFonts w:ascii="Times New Roman" w:hAnsi="Times New Roman" w:cs="Times New Roman"/>
                <w:sz w:val="20"/>
                <w:szCs w:val="20"/>
              </w:rPr>
              <w:t>Calidad Docente</w:t>
            </w:r>
            <w:r w:rsidRPr="00963A85">
              <w:rPr>
                <w:rFonts w:ascii="Times New Roman" w:hAnsi="Times New Roman" w:cs="Times New Roman"/>
                <w:sz w:val="20"/>
                <w:szCs w:val="20"/>
              </w:rPr>
              <w:t xml:space="preserve"> - Satisfacción con</w:t>
            </w:r>
          </w:p>
        </w:tc>
        <w:tc>
          <w:tcPr>
            <w:tcW w:w="941" w:type="dxa"/>
          </w:tcPr>
          <w:p w14:paraId="30F7190D" w14:textId="179BBF67" w:rsidR="00963A85" w:rsidRDefault="00963A85" w:rsidP="00963A85">
            <w:pPr>
              <w:jc w:val="center"/>
            </w:pPr>
            <w:r w:rsidRPr="001E1AD0">
              <w:t>.52</w:t>
            </w:r>
          </w:p>
        </w:tc>
        <w:tc>
          <w:tcPr>
            <w:tcW w:w="941" w:type="dxa"/>
          </w:tcPr>
          <w:p w14:paraId="1288DAD2" w14:textId="594ED6BC" w:rsidR="00963A85" w:rsidRDefault="00963A85" w:rsidP="00963A85">
            <w:pPr>
              <w:jc w:val="center"/>
            </w:pPr>
            <w:r w:rsidRPr="001E1AD0">
              <w:t>.70</w:t>
            </w:r>
          </w:p>
        </w:tc>
        <w:tc>
          <w:tcPr>
            <w:tcW w:w="532" w:type="dxa"/>
          </w:tcPr>
          <w:p w14:paraId="273F6EA0" w14:textId="2F401062" w:rsidR="00963A85" w:rsidRDefault="00963A85" w:rsidP="00963A85">
            <w:pPr>
              <w:jc w:val="center"/>
            </w:pPr>
            <w:r w:rsidRPr="00BD7AC3">
              <w:t>5.28</w:t>
            </w:r>
          </w:p>
        </w:tc>
        <w:tc>
          <w:tcPr>
            <w:tcW w:w="667" w:type="dxa"/>
          </w:tcPr>
          <w:p w14:paraId="4783BCC7" w14:textId="24F34614" w:rsidR="00963A85" w:rsidRDefault="00963A85" w:rsidP="00963A85">
            <w:pPr>
              <w:jc w:val="center"/>
            </w:pPr>
            <w:r w:rsidRPr="00BD7AC3">
              <w:t>49</w:t>
            </w:r>
          </w:p>
        </w:tc>
        <w:tc>
          <w:tcPr>
            <w:tcW w:w="575" w:type="dxa"/>
          </w:tcPr>
          <w:p w14:paraId="23EDF12A" w14:textId="23D43A25" w:rsidR="00963A85" w:rsidRDefault="00963A85" w:rsidP="00963A85">
            <w:pPr>
              <w:jc w:val="center"/>
            </w:pPr>
            <w:r w:rsidRPr="00BD7AC3">
              <w:t>.000</w:t>
            </w:r>
          </w:p>
        </w:tc>
      </w:tr>
      <w:tr w:rsidR="00963A85" w14:paraId="1B27A80C" w14:textId="77777777" w:rsidTr="00DD18D6">
        <w:trPr>
          <w:jc w:val="center"/>
        </w:trPr>
        <w:tc>
          <w:tcPr>
            <w:tcW w:w="803" w:type="dxa"/>
            <w:vAlign w:val="center"/>
          </w:tcPr>
          <w:p w14:paraId="77A701BC" w14:textId="02F08D20" w:rsidR="00963A85" w:rsidRDefault="00963A85" w:rsidP="00963A85">
            <w:pPr>
              <w:jc w:val="center"/>
            </w:pPr>
            <w:r>
              <w:t>Par 6</w:t>
            </w:r>
          </w:p>
        </w:tc>
        <w:tc>
          <w:tcPr>
            <w:tcW w:w="4369" w:type="dxa"/>
            <w:vAlign w:val="center"/>
          </w:tcPr>
          <w:p w14:paraId="5CFA8168" w14:textId="7ADA4509" w:rsidR="00963A85" w:rsidRDefault="00963A85" w:rsidP="00963A85">
            <w:pPr>
              <w:jc w:val="center"/>
            </w:pPr>
            <w:r w:rsidRPr="00963A85">
              <w:rPr>
                <w:rFonts w:ascii="Times New Roman" w:hAnsi="Times New Roman" w:cs="Times New Roman"/>
                <w:sz w:val="20"/>
                <w:szCs w:val="20"/>
              </w:rPr>
              <w:t xml:space="preserve">Importancia de </w:t>
            </w:r>
            <w:r w:rsidRPr="006E27B0">
              <w:rPr>
                <w:rFonts w:ascii="Times New Roman" w:hAnsi="Times New Roman" w:cs="Times New Roman"/>
                <w:sz w:val="20"/>
                <w:szCs w:val="20"/>
              </w:rPr>
              <w:t>Infraestructura Educativa</w:t>
            </w:r>
            <w:r w:rsidRPr="00963A85">
              <w:rPr>
                <w:rFonts w:ascii="Times New Roman" w:hAnsi="Times New Roman" w:cs="Times New Roman"/>
                <w:sz w:val="20"/>
                <w:szCs w:val="20"/>
              </w:rPr>
              <w:t xml:space="preserve"> - Satisfacción con</w:t>
            </w:r>
          </w:p>
        </w:tc>
        <w:tc>
          <w:tcPr>
            <w:tcW w:w="941" w:type="dxa"/>
          </w:tcPr>
          <w:p w14:paraId="11435338" w14:textId="6CCDD5ED" w:rsidR="00963A85" w:rsidRDefault="00963A85" w:rsidP="00963A85">
            <w:pPr>
              <w:jc w:val="center"/>
            </w:pPr>
            <w:r w:rsidRPr="001E1AD0">
              <w:t>.86</w:t>
            </w:r>
          </w:p>
        </w:tc>
        <w:tc>
          <w:tcPr>
            <w:tcW w:w="941" w:type="dxa"/>
          </w:tcPr>
          <w:p w14:paraId="5EDC360D" w14:textId="77CB063B" w:rsidR="00963A85" w:rsidRDefault="00963A85" w:rsidP="00963A85">
            <w:pPr>
              <w:jc w:val="center"/>
            </w:pPr>
            <w:r w:rsidRPr="001E1AD0">
              <w:t>1.05</w:t>
            </w:r>
          </w:p>
        </w:tc>
        <w:tc>
          <w:tcPr>
            <w:tcW w:w="532" w:type="dxa"/>
          </w:tcPr>
          <w:p w14:paraId="41127F18" w14:textId="47C159E4" w:rsidR="00963A85" w:rsidRDefault="00963A85" w:rsidP="00963A85">
            <w:pPr>
              <w:jc w:val="center"/>
            </w:pPr>
            <w:r w:rsidRPr="00BD7AC3">
              <w:t>5.73</w:t>
            </w:r>
          </w:p>
        </w:tc>
        <w:tc>
          <w:tcPr>
            <w:tcW w:w="667" w:type="dxa"/>
          </w:tcPr>
          <w:p w14:paraId="7DA2848C" w14:textId="42013949" w:rsidR="00963A85" w:rsidRDefault="00963A85" w:rsidP="00963A85">
            <w:pPr>
              <w:jc w:val="center"/>
            </w:pPr>
            <w:r w:rsidRPr="00BD7AC3">
              <w:t>49</w:t>
            </w:r>
          </w:p>
        </w:tc>
        <w:tc>
          <w:tcPr>
            <w:tcW w:w="575" w:type="dxa"/>
          </w:tcPr>
          <w:p w14:paraId="5EC3DDFA" w14:textId="43FF807C" w:rsidR="00963A85" w:rsidRDefault="00963A85" w:rsidP="00963A85">
            <w:pPr>
              <w:jc w:val="center"/>
            </w:pPr>
            <w:r w:rsidRPr="00BD7AC3">
              <w:t>.000</w:t>
            </w:r>
          </w:p>
        </w:tc>
      </w:tr>
      <w:tr w:rsidR="00963A85" w14:paraId="60FBFA77" w14:textId="77777777" w:rsidTr="00DD18D6">
        <w:trPr>
          <w:jc w:val="center"/>
        </w:trPr>
        <w:tc>
          <w:tcPr>
            <w:tcW w:w="803" w:type="dxa"/>
            <w:vAlign w:val="center"/>
          </w:tcPr>
          <w:p w14:paraId="506798CA" w14:textId="25097A6E" w:rsidR="00963A85" w:rsidRDefault="00963A85" w:rsidP="00963A85">
            <w:pPr>
              <w:jc w:val="center"/>
            </w:pPr>
            <w:r>
              <w:t>Par 7</w:t>
            </w:r>
          </w:p>
        </w:tc>
        <w:tc>
          <w:tcPr>
            <w:tcW w:w="4369" w:type="dxa"/>
            <w:vAlign w:val="center"/>
          </w:tcPr>
          <w:p w14:paraId="315D659C" w14:textId="0F807FA1" w:rsidR="00963A85" w:rsidRDefault="00963A85" w:rsidP="00963A85">
            <w:pPr>
              <w:jc w:val="center"/>
            </w:pPr>
            <w:r w:rsidRPr="00963A85">
              <w:rPr>
                <w:rFonts w:ascii="Times New Roman" w:hAnsi="Times New Roman" w:cs="Times New Roman"/>
                <w:sz w:val="20"/>
                <w:szCs w:val="20"/>
              </w:rPr>
              <w:t xml:space="preserve">Importancia de </w:t>
            </w:r>
            <w:r w:rsidRPr="006E27B0">
              <w:rPr>
                <w:rFonts w:ascii="Times New Roman" w:hAnsi="Times New Roman" w:cs="Times New Roman"/>
                <w:sz w:val="20"/>
                <w:szCs w:val="20"/>
              </w:rPr>
              <w:t>Recursos</w:t>
            </w:r>
            <w:r>
              <w:rPr>
                <w:rFonts w:ascii="Times New Roman" w:hAnsi="Times New Roman" w:cs="Times New Roman"/>
                <w:sz w:val="20"/>
                <w:szCs w:val="20"/>
              </w:rPr>
              <w:t xml:space="preserve"> </w:t>
            </w:r>
            <w:r w:rsidRPr="006E27B0">
              <w:rPr>
                <w:rFonts w:ascii="Times New Roman" w:hAnsi="Times New Roman" w:cs="Times New Roman"/>
                <w:sz w:val="20"/>
                <w:szCs w:val="20"/>
              </w:rPr>
              <w:t>para</w:t>
            </w:r>
            <w:r>
              <w:rPr>
                <w:rFonts w:ascii="Times New Roman" w:hAnsi="Times New Roman" w:cs="Times New Roman"/>
                <w:sz w:val="20"/>
                <w:szCs w:val="20"/>
              </w:rPr>
              <w:t xml:space="preserve"> la </w:t>
            </w:r>
            <w:r w:rsidRPr="006E27B0">
              <w:rPr>
                <w:rFonts w:ascii="Times New Roman" w:hAnsi="Times New Roman" w:cs="Times New Roman"/>
                <w:sz w:val="20"/>
                <w:szCs w:val="20"/>
              </w:rPr>
              <w:t>Investigación</w:t>
            </w:r>
            <w:r w:rsidRPr="00963A85">
              <w:rPr>
                <w:rFonts w:ascii="Times New Roman" w:hAnsi="Times New Roman" w:cs="Times New Roman"/>
                <w:sz w:val="20"/>
                <w:szCs w:val="20"/>
              </w:rPr>
              <w:t xml:space="preserve"> - Satisfacción con</w:t>
            </w:r>
          </w:p>
        </w:tc>
        <w:tc>
          <w:tcPr>
            <w:tcW w:w="941" w:type="dxa"/>
          </w:tcPr>
          <w:p w14:paraId="670FDE8C" w14:textId="3108FE86" w:rsidR="00963A85" w:rsidRDefault="00963A85" w:rsidP="00963A85">
            <w:pPr>
              <w:jc w:val="center"/>
            </w:pPr>
            <w:r w:rsidRPr="001E1AD0">
              <w:t>.93</w:t>
            </w:r>
          </w:p>
        </w:tc>
        <w:tc>
          <w:tcPr>
            <w:tcW w:w="941" w:type="dxa"/>
          </w:tcPr>
          <w:p w14:paraId="66D988A2" w14:textId="57EB2302" w:rsidR="00963A85" w:rsidRDefault="00963A85" w:rsidP="00963A85">
            <w:pPr>
              <w:jc w:val="center"/>
            </w:pPr>
            <w:r w:rsidRPr="001E1AD0">
              <w:t>.93</w:t>
            </w:r>
          </w:p>
        </w:tc>
        <w:tc>
          <w:tcPr>
            <w:tcW w:w="532" w:type="dxa"/>
          </w:tcPr>
          <w:p w14:paraId="425B9EA5" w14:textId="5FA254F2" w:rsidR="00963A85" w:rsidRDefault="00963A85" w:rsidP="00963A85">
            <w:pPr>
              <w:jc w:val="center"/>
            </w:pPr>
            <w:r w:rsidRPr="00BD7AC3">
              <w:t>7.03</w:t>
            </w:r>
          </w:p>
        </w:tc>
        <w:tc>
          <w:tcPr>
            <w:tcW w:w="667" w:type="dxa"/>
          </w:tcPr>
          <w:p w14:paraId="4FE1FA14" w14:textId="223AAC78" w:rsidR="00963A85" w:rsidRDefault="00963A85" w:rsidP="00963A85">
            <w:pPr>
              <w:jc w:val="center"/>
            </w:pPr>
            <w:r w:rsidRPr="00BD7AC3">
              <w:t>49</w:t>
            </w:r>
          </w:p>
        </w:tc>
        <w:tc>
          <w:tcPr>
            <w:tcW w:w="575" w:type="dxa"/>
          </w:tcPr>
          <w:p w14:paraId="2B43BED0" w14:textId="3FF74B70" w:rsidR="00963A85" w:rsidRDefault="00963A85" w:rsidP="00963A85">
            <w:pPr>
              <w:jc w:val="center"/>
            </w:pPr>
            <w:r w:rsidRPr="00BD7AC3">
              <w:t>.000</w:t>
            </w:r>
          </w:p>
        </w:tc>
      </w:tr>
      <w:tr w:rsidR="00963A85" w14:paraId="2E35E64B" w14:textId="77777777" w:rsidTr="00DD18D6">
        <w:trPr>
          <w:jc w:val="center"/>
        </w:trPr>
        <w:tc>
          <w:tcPr>
            <w:tcW w:w="803" w:type="dxa"/>
            <w:vAlign w:val="center"/>
          </w:tcPr>
          <w:p w14:paraId="07454A19" w14:textId="6581BCD8" w:rsidR="00963A85" w:rsidRDefault="00963A85" w:rsidP="00963A85">
            <w:pPr>
              <w:jc w:val="center"/>
            </w:pPr>
            <w:r>
              <w:t>Par 8</w:t>
            </w:r>
          </w:p>
        </w:tc>
        <w:tc>
          <w:tcPr>
            <w:tcW w:w="4369" w:type="dxa"/>
            <w:vAlign w:val="center"/>
          </w:tcPr>
          <w:p w14:paraId="0838620C" w14:textId="7D6B93F7" w:rsidR="00963A85" w:rsidRDefault="00963A85" w:rsidP="00963A85">
            <w:pPr>
              <w:jc w:val="center"/>
            </w:pPr>
            <w:r w:rsidRPr="00963A85">
              <w:rPr>
                <w:rFonts w:ascii="Times New Roman" w:hAnsi="Times New Roman" w:cs="Times New Roman"/>
                <w:sz w:val="20"/>
                <w:szCs w:val="20"/>
              </w:rPr>
              <w:t xml:space="preserve">Importancia de </w:t>
            </w:r>
            <w:r w:rsidRPr="006E27B0">
              <w:rPr>
                <w:rFonts w:ascii="Times New Roman" w:hAnsi="Times New Roman" w:cs="Times New Roman"/>
                <w:sz w:val="20"/>
                <w:szCs w:val="20"/>
              </w:rPr>
              <w:t>Servicios Estudiantiles</w:t>
            </w:r>
            <w:r w:rsidRPr="00963A85">
              <w:rPr>
                <w:rFonts w:ascii="Times New Roman" w:hAnsi="Times New Roman" w:cs="Times New Roman"/>
                <w:sz w:val="20"/>
                <w:szCs w:val="20"/>
              </w:rPr>
              <w:t xml:space="preserve"> - Satisfacción con</w:t>
            </w:r>
          </w:p>
        </w:tc>
        <w:tc>
          <w:tcPr>
            <w:tcW w:w="941" w:type="dxa"/>
          </w:tcPr>
          <w:p w14:paraId="76162C57" w14:textId="03D3D50E" w:rsidR="00963A85" w:rsidRDefault="00963A85" w:rsidP="00963A85">
            <w:pPr>
              <w:jc w:val="center"/>
            </w:pPr>
            <w:r w:rsidRPr="001E1AD0">
              <w:t>1.37</w:t>
            </w:r>
          </w:p>
        </w:tc>
        <w:tc>
          <w:tcPr>
            <w:tcW w:w="941" w:type="dxa"/>
          </w:tcPr>
          <w:p w14:paraId="4BAFF878" w14:textId="32A16D4E" w:rsidR="00963A85" w:rsidRDefault="00963A85" w:rsidP="00963A85">
            <w:pPr>
              <w:jc w:val="center"/>
            </w:pPr>
            <w:r w:rsidRPr="001E1AD0">
              <w:t>.72</w:t>
            </w:r>
          </w:p>
        </w:tc>
        <w:tc>
          <w:tcPr>
            <w:tcW w:w="532" w:type="dxa"/>
          </w:tcPr>
          <w:p w14:paraId="38DBFEF7" w14:textId="71A1AEF0" w:rsidR="00963A85" w:rsidRDefault="00963A85" w:rsidP="00963A85">
            <w:pPr>
              <w:jc w:val="center"/>
            </w:pPr>
            <w:r w:rsidRPr="00BD7AC3">
              <w:t>13.38</w:t>
            </w:r>
          </w:p>
        </w:tc>
        <w:tc>
          <w:tcPr>
            <w:tcW w:w="667" w:type="dxa"/>
          </w:tcPr>
          <w:p w14:paraId="6AD12EBB" w14:textId="1CF258C7" w:rsidR="00963A85" w:rsidRDefault="00963A85" w:rsidP="00963A85">
            <w:pPr>
              <w:jc w:val="center"/>
            </w:pPr>
            <w:r w:rsidRPr="00BD7AC3">
              <w:t>49</w:t>
            </w:r>
          </w:p>
        </w:tc>
        <w:tc>
          <w:tcPr>
            <w:tcW w:w="575" w:type="dxa"/>
          </w:tcPr>
          <w:p w14:paraId="75FAB670" w14:textId="18447A8D" w:rsidR="00963A85" w:rsidRDefault="00963A85" w:rsidP="00963A85">
            <w:pPr>
              <w:jc w:val="center"/>
            </w:pPr>
            <w:r w:rsidRPr="00BD7AC3">
              <w:t>.000</w:t>
            </w:r>
          </w:p>
        </w:tc>
      </w:tr>
      <w:tr w:rsidR="00963A85" w14:paraId="62668AF2" w14:textId="77777777" w:rsidTr="00DD18D6">
        <w:trPr>
          <w:jc w:val="center"/>
        </w:trPr>
        <w:tc>
          <w:tcPr>
            <w:tcW w:w="803" w:type="dxa"/>
            <w:vAlign w:val="center"/>
          </w:tcPr>
          <w:p w14:paraId="622DD85B" w14:textId="75105C39" w:rsidR="00963A85" w:rsidRDefault="00963A85" w:rsidP="00963A85">
            <w:pPr>
              <w:jc w:val="center"/>
            </w:pPr>
            <w:r>
              <w:t>Par 9</w:t>
            </w:r>
          </w:p>
        </w:tc>
        <w:tc>
          <w:tcPr>
            <w:tcW w:w="4369" w:type="dxa"/>
            <w:vAlign w:val="center"/>
          </w:tcPr>
          <w:p w14:paraId="13D1F400" w14:textId="743F7980" w:rsidR="00963A85" w:rsidRDefault="00963A85" w:rsidP="00963A85">
            <w:pPr>
              <w:jc w:val="center"/>
            </w:pPr>
            <w:r w:rsidRPr="00963A85">
              <w:rPr>
                <w:rFonts w:ascii="Times New Roman" w:hAnsi="Times New Roman" w:cs="Times New Roman"/>
                <w:sz w:val="20"/>
                <w:szCs w:val="20"/>
              </w:rPr>
              <w:t xml:space="preserve">Importancia de </w:t>
            </w:r>
            <w:r w:rsidRPr="006E27B0">
              <w:rPr>
                <w:rFonts w:ascii="Times New Roman" w:hAnsi="Times New Roman" w:cs="Times New Roman"/>
                <w:sz w:val="20"/>
                <w:szCs w:val="20"/>
              </w:rPr>
              <w:t>Servicios Informáticos</w:t>
            </w:r>
            <w:r w:rsidRPr="00963A85">
              <w:rPr>
                <w:rFonts w:ascii="Times New Roman" w:hAnsi="Times New Roman" w:cs="Times New Roman"/>
                <w:sz w:val="20"/>
                <w:szCs w:val="20"/>
              </w:rPr>
              <w:t xml:space="preserve"> - Satisfacción con</w:t>
            </w:r>
          </w:p>
        </w:tc>
        <w:tc>
          <w:tcPr>
            <w:tcW w:w="941" w:type="dxa"/>
          </w:tcPr>
          <w:p w14:paraId="788A6EC6" w14:textId="1D1C3589" w:rsidR="00963A85" w:rsidRDefault="00963A85" w:rsidP="00963A85">
            <w:pPr>
              <w:jc w:val="center"/>
            </w:pPr>
            <w:r w:rsidRPr="001E1AD0">
              <w:t>1.36</w:t>
            </w:r>
          </w:p>
        </w:tc>
        <w:tc>
          <w:tcPr>
            <w:tcW w:w="941" w:type="dxa"/>
          </w:tcPr>
          <w:p w14:paraId="71C8ACC5" w14:textId="033ADBC0" w:rsidR="00963A85" w:rsidRDefault="00963A85" w:rsidP="00963A85">
            <w:pPr>
              <w:jc w:val="center"/>
            </w:pPr>
            <w:r w:rsidRPr="001E1AD0">
              <w:t>.89</w:t>
            </w:r>
          </w:p>
        </w:tc>
        <w:tc>
          <w:tcPr>
            <w:tcW w:w="532" w:type="dxa"/>
          </w:tcPr>
          <w:p w14:paraId="3A98F1BC" w14:textId="62C12406" w:rsidR="00963A85" w:rsidRDefault="00963A85" w:rsidP="00963A85">
            <w:pPr>
              <w:jc w:val="center"/>
            </w:pPr>
            <w:r w:rsidRPr="00BD7AC3">
              <w:t>10.79</w:t>
            </w:r>
          </w:p>
        </w:tc>
        <w:tc>
          <w:tcPr>
            <w:tcW w:w="667" w:type="dxa"/>
          </w:tcPr>
          <w:p w14:paraId="187E8FFE" w14:textId="1D9CF441" w:rsidR="00963A85" w:rsidRDefault="00963A85" w:rsidP="00963A85">
            <w:pPr>
              <w:jc w:val="center"/>
            </w:pPr>
            <w:r w:rsidRPr="00BD7AC3">
              <w:t>49</w:t>
            </w:r>
          </w:p>
        </w:tc>
        <w:tc>
          <w:tcPr>
            <w:tcW w:w="575" w:type="dxa"/>
          </w:tcPr>
          <w:p w14:paraId="4A66BCD1" w14:textId="29531FBB" w:rsidR="00963A85" w:rsidRDefault="00963A85" w:rsidP="00963A85">
            <w:pPr>
              <w:jc w:val="center"/>
            </w:pPr>
            <w:r w:rsidRPr="00BD7AC3">
              <w:t>.000</w:t>
            </w:r>
          </w:p>
        </w:tc>
      </w:tr>
      <w:tr w:rsidR="00963A85" w14:paraId="13C26C2E" w14:textId="77777777" w:rsidTr="00DD18D6">
        <w:trPr>
          <w:jc w:val="center"/>
        </w:trPr>
        <w:tc>
          <w:tcPr>
            <w:tcW w:w="803" w:type="dxa"/>
            <w:vAlign w:val="center"/>
          </w:tcPr>
          <w:p w14:paraId="323A5E2E" w14:textId="7A164315" w:rsidR="00963A85" w:rsidRDefault="00963A85" w:rsidP="00963A85">
            <w:pPr>
              <w:jc w:val="center"/>
            </w:pPr>
            <w:r>
              <w:t>Par 10</w:t>
            </w:r>
          </w:p>
        </w:tc>
        <w:tc>
          <w:tcPr>
            <w:tcW w:w="4369" w:type="dxa"/>
            <w:vAlign w:val="center"/>
          </w:tcPr>
          <w:p w14:paraId="043BE59A" w14:textId="1F35AEFB" w:rsidR="00963A85" w:rsidRDefault="00963A85" w:rsidP="00963A85">
            <w:pPr>
              <w:jc w:val="center"/>
            </w:pPr>
            <w:r w:rsidRPr="00963A85">
              <w:rPr>
                <w:rFonts w:ascii="Times New Roman" w:hAnsi="Times New Roman" w:cs="Times New Roman"/>
                <w:sz w:val="20"/>
                <w:szCs w:val="20"/>
              </w:rPr>
              <w:t xml:space="preserve">Importancia de </w:t>
            </w:r>
            <w:r w:rsidRPr="006E27B0">
              <w:rPr>
                <w:rFonts w:ascii="Times New Roman" w:hAnsi="Times New Roman" w:cs="Times New Roman"/>
                <w:sz w:val="20"/>
                <w:szCs w:val="20"/>
              </w:rPr>
              <w:t>Vinculación</w:t>
            </w:r>
            <w:r>
              <w:rPr>
                <w:rFonts w:ascii="Times New Roman" w:hAnsi="Times New Roman" w:cs="Times New Roman"/>
                <w:sz w:val="20"/>
                <w:szCs w:val="20"/>
              </w:rPr>
              <w:t xml:space="preserve"> </w:t>
            </w:r>
            <w:r w:rsidRPr="006E27B0">
              <w:rPr>
                <w:rFonts w:ascii="Times New Roman" w:hAnsi="Times New Roman" w:cs="Times New Roman"/>
                <w:sz w:val="20"/>
                <w:szCs w:val="20"/>
              </w:rPr>
              <w:t>con</w:t>
            </w:r>
            <w:r>
              <w:rPr>
                <w:rFonts w:ascii="Times New Roman" w:hAnsi="Times New Roman" w:cs="Times New Roman"/>
                <w:sz w:val="20"/>
                <w:szCs w:val="20"/>
              </w:rPr>
              <w:t xml:space="preserve"> </w:t>
            </w:r>
            <w:r w:rsidRPr="006E27B0">
              <w:rPr>
                <w:rFonts w:ascii="Times New Roman" w:hAnsi="Times New Roman" w:cs="Times New Roman"/>
                <w:sz w:val="20"/>
                <w:szCs w:val="20"/>
              </w:rPr>
              <w:t>la</w:t>
            </w:r>
            <w:r>
              <w:rPr>
                <w:rFonts w:ascii="Times New Roman" w:hAnsi="Times New Roman" w:cs="Times New Roman"/>
                <w:sz w:val="20"/>
                <w:szCs w:val="20"/>
              </w:rPr>
              <w:t xml:space="preserve"> </w:t>
            </w:r>
            <w:r w:rsidRPr="006E27B0">
              <w:rPr>
                <w:rFonts w:ascii="Times New Roman" w:hAnsi="Times New Roman" w:cs="Times New Roman"/>
                <w:sz w:val="20"/>
                <w:szCs w:val="20"/>
              </w:rPr>
              <w:t>Sociedad</w:t>
            </w:r>
            <w:r w:rsidRPr="00963A85">
              <w:rPr>
                <w:rFonts w:ascii="Times New Roman" w:hAnsi="Times New Roman" w:cs="Times New Roman"/>
                <w:sz w:val="20"/>
                <w:szCs w:val="20"/>
              </w:rPr>
              <w:t xml:space="preserve"> - Satisfacción con</w:t>
            </w:r>
          </w:p>
        </w:tc>
        <w:tc>
          <w:tcPr>
            <w:tcW w:w="941" w:type="dxa"/>
          </w:tcPr>
          <w:p w14:paraId="08E40516" w14:textId="4889C729" w:rsidR="00963A85" w:rsidRDefault="00963A85" w:rsidP="00963A85">
            <w:pPr>
              <w:jc w:val="center"/>
            </w:pPr>
            <w:r w:rsidRPr="001E1AD0">
              <w:t>.65</w:t>
            </w:r>
          </w:p>
        </w:tc>
        <w:tc>
          <w:tcPr>
            <w:tcW w:w="941" w:type="dxa"/>
          </w:tcPr>
          <w:p w14:paraId="2EA3E30D" w14:textId="00856183" w:rsidR="00963A85" w:rsidRDefault="00963A85" w:rsidP="00963A85">
            <w:pPr>
              <w:jc w:val="center"/>
            </w:pPr>
            <w:r w:rsidRPr="001E1AD0">
              <w:t>.81</w:t>
            </w:r>
          </w:p>
        </w:tc>
        <w:tc>
          <w:tcPr>
            <w:tcW w:w="532" w:type="dxa"/>
          </w:tcPr>
          <w:p w14:paraId="604A3D31" w14:textId="268FD751" w:rsidR="00963A85" w:rsidRDefault="00963A85" w:rsidP="00963A85">
            <w:pPr>
              <w:jc w:val="center"/>
            </w:pPr>
            <w:r w:rsidRPr="00BD7AC3">
              <w:t>5.66</w:t>
            </w:r>
          </w:p>
        </w:tc>
        <w:tc>
          <w:tcPr>
            <w:tcW w:w="667" w:type="dxa"/>
          </w:tcPr>
          <w:p w14:paraId="1B1A67FB" w14:textId="78D9D367" w:rsidR="00963A85" w:rsidRDefault="00963A85" w:rsidP="00963A85">
            <w:pPr>
              <w:jc w:val="center"/>
            </w:pPr>
            <w:r w:rsidRPr="00BD7AC3">
              <w:t>49</w:t>
            </w:r>
          </w:p>
        </w:tc>
        <w:tc>
          <w:tcPr>
            <w:tcW w:w="575" w:type="dxa"/>
          </w:tcPr>
          <w:p w14:paraId="5F13C03A" w14:textId="579019EA" w:rsidR="00963A85" w:rsidRDefault="00963A85" w:rsidP="00963A85">
            <w:pPr>
              <w:jc w:val="center"/>
            </w:pPr>
            <w:r w:rsidRPr="00BD7AC3">
              <w:t>.000</w:t>
            </w:r>
          </w:p>
        </w:tc>
      </w:tr>
    </w:tbl>
    <w:p w14:paraId="2BB6B86F" w14:textId="5834A5EE" w:rsidR="00F20A8B" w:rsidRDefault="00F20A8B"/>
    <w:p w14:paraId="6C2B9D79" w14:textId="537FAB19" w:rsidR="001204B9" w:rsidRDefault="001204B9" w:rsidP="001204B9">
      <w:pPr>
        <w:autoSpaceDE w:val="0"/>
        <w:autoSpaceDN w:val="0"/>
        <w:adjustRightInd w:val="0"/>
        <w:spacing w:after="0" w:line="400" w:lineRule="atLeast"/>
        <w:jc w:val="both"/>
        <w:rPr>
          <w:rFonts w:ascii="Times New Roman" w:hAnsi="Times New Roman" w:cs="Times New Roman"/>
          <w:sz w:val="24"/>
          <w:szCs w:val="24"/>
        </w:rPr>
      </w:pPr>
      <w:r w:rsidRPr="00704916">
        <w:rPr>
          <w:rFonts w:ascii="Times New Roman" w:hAnsi="Times New Roman" w:cs="Times New Roman"/>
          <w:sz w:val="24"/>
          <w:szCs w:val="24"/>
        </w:rPr>
        <w:t xml:space="preserve">Se </w:t>
      </w:r>
      <w:r>
        <w:rPr>
          <w:rFonts w:ascii="Times New Roman" w:hAnsi="Times New Roman" w:cs="Times New Roman"/>
          <w:sz w:val="24"/>
          <w:szCs w:val="24"/>
        </w:rPr>
        <w:t>llevó a cabo</w:t>
      </w:r>
      <w:r w:rsidRPr="00704916">
        <w:rPr>
          <w:rFonts w:ascii="Times New Roman" w:hAnsi="Times New Roman" w:cs="Times New Roman"/>
          <w:sz w:val="24"/>
          <w:szCs w:val="24"/>
        </w:rPr>
        <w:t xml:space="preserve"> un análisis comparativo</w:t>
      </w:r>
      <w:r>
        <w:rPr>
          <w:rFonts w:ascii="Times New Roman" w:hAnsi="Times New Roman" w:cs="Times New Roman"/>
          <w:sz w:val="24"/>
          <w:szCs w:val="24"/>
        </w:rPr>
        <w:t xml:space="preserve"> </w:t>
      </w:r>
      <w:r w:rsidRPr="00704916">
        <w:rPr>
          <w:rFonts w:ascii="Times New Roman" w:hAnsi="Times New Roman" w:cs="Times New Roman"/>
          <w:sz w:val="24"/>
          <w:szCs w:val="24"/>
        </w:rPr>
        <w:t>entre la importancia y la satisfacción</w:t>
      </w:r>
      <w:r>
        <w:rPr>
          <w:rFonts w:ascii="Times New Roman" w:hAnsi="Times New Roman" w:cs="Times New Roman"/>
          <w:sz w:val="24"/>
          <w:szCs w:val="24"/>
        </w:rPr>
        <w:t>,</w:t>
      </w:r>
      <w:r w:rsidRPr="00704916">
        <w:rPr>
          <w:rFonts w:ascii="Times New Roman" w:hAnsi="Times New Roman" w:cs="Times New Roman"/>
          <w:sz w:val="24"/>
          <w:szCs w:val="24"/>
        </w:rPr>
        <w:t xml:space="preserve"> </w:t>
      </w:r>
      <w:r>
        <w:rPr>
          <w:rFonts w:ascii="Times New Roman" w:hAnsi="Times New Roman" w:cs="Times New Roman"/>
          <w:sz w:val="24"/>
          <w:szCs w:val="24"/>
        </w:rPr>
        <w:t>de los valores de las</w:t>
      </w:r>
      <w:r w:rsidRPr="00704916">
        <w:rPr>
          <w:rFonts w:ascii="Times New Roman" w:hAnsi="Times New Roman" w:cs="Times New Roman"/>
          <w:sz w:val="24"/>
          <w:szCs w:val="24"/>
        </w:rPr>
        <w:t xml:space="preserve"> medias </w:t>
      </w:r>
      <w:r>
        <w:rPr>
          <w:rFonts w:ascii="Times New Roman" w:hAnsi="Times New Roman" w:cs="Times New Roman"/>
          <w:sz w:val="24"/>
          <w:szCs w:val="24"/>
        </w:rPr>
        <w:t xml:space="preserve">obtenidas para cada factor, mediante la prueba </w:t>
      </w:r>
      <w:r w:rsidRPr="00704916">
        <w:rPr>
          <w:rFonts w:ascii="Times New Roman" w:hAnsi="Times New Roman" w:cs="Times New Roman"/>
          <w:sz w:val="24"/>
          <w:szCs w:val="24"/>
        </w:rPr>
        <w:t xml:space="preserve">t de </w:t>
      </w:r>
      <w:proofErr w:type="spellStart"/>
      <w:r w:rsidRPr="00704916">
        <w:rPr>
          <w:rFonts w:ascii="Times New Roman" w:hAnsi="Times New Roman" w:cs="Times New Roman"/>
          <w:sz w:val="24"/>
          <w:szCs w:val="24"/>
        </w:rPr>
        <w:t>Student</w:t>
      </w:r>
      <w:proofErr w:type="spellEnd"/>
      <w:r w:rsidRPr="00704916">
        <w:rPr>
          <w:rFonts w:ascii="Times New Roman" w:hAnsi="Times New Roman" w:cs="Times New Roman"/>
          <w:sz w:val="24"/>
          <w:szCs w:val="24"/>
        </w:rPr>
        <w:t xml:space="preserve"> para muestras relacionadas en SPSS</w:t>
      </w:r>
      <w:r>
        <w:rPr>
          <w:rFonts w:ascii="Times New Roman" w:hAnsi="Times New Roman" w:cs="Times New Roman"/>
          <w:sz w:val="24"/>
          <w:szCs w:val="24"/>
        </w:rPr>
        <w:t xml:space="preserve"> versión 25</w:t>
      </w:r>
      <w:r w:rsidRPr="006F5006">
        <w:rPr>
          <w:rFonts w:ascii="Times New Roman" w:hAnsi="Times New Roman" w:cs="Times New Roman"/>
          <w:sz w:val="24"/>
          <w:szCs w:val="24"/>
        </w:rPr>
        <w:t>. Se obtuvo que existe diferencia significativa en todas las comparaciones, por lo cual se concluye que la importancia de los servicios que reciben los estudiantes, si tiene un efecto en la satisfacción del mismo.</w:t>
      </w:r>
    </w:p>
    <w:p w14:paraId="76CE875B" w14:textId="77777777" w:rsidR="001204B9" w:rsidRDefault="001204B9"/>
    <w:sectPr w:rsidR="001204B9" w:rsidSect="00C25D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857BF"/>
    <w:multiLevelType w:val="hybridMultilevel"/>
    <w:tmpl w:val="1C181632"/>
    <w:lvl w:ilvl="0" w:tplc="11A2E84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15:restartNumberingAfterBreak="0">
    <w:nsid w:val="5A4E28D8"/>
    <w:multiLevelType w:val="hybridMultilevel"/>
    <w:tmpl w:val="1C181632"/>
    <w:lvl w:ilvl="0" w:tplc="11A2E84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1C"/>
    <w:rsid w:val="000220A5"/>
    <w:rsid w:val="000E64E8"/>
    <w:rsid w:val="000F40E9"/>
    <w:rsid w:val="0011085C"/>
    <w:rsid w:val="001204B9"/>
    <w:rsid w:val="002A11CC"/>
    <w:rsid w:val="002B0714"/>
    <w:rsid w:val="002B5063"/>
    <w:rsid w:val="002C17E1"/>
    <w:rsid w:val="002F3C1C"/>
    <w:rsid w:val="00321978"/>
    <w:rsid w:val="003249CE"/>
    <w:rsid w:val="00345E21"/>
    <w:rsid w:val="003D24F4"/>
    <w:rsid w:val="004E5AF5"/>
    <w:rsid w:val="00571AA6"/>
    <w:rsid w:val="00617986"/>
    <w:rsid w:val="006A6FAE"/>
    <w:rsid w:val="006F5006"/>
    <w:rsid w:val="007377FF"/>
    <w:rsid w:val="0076526B"/>
    <w:rsid w:val="008024E5"/>
    <w:rsid w:val="008C2210"/>
    <w:rsid w:val="00910979"/>
    <w:rsid w:val="00963A85"/>
    <w:rsid w:val="009736EA"/>
    <w:rsid w:val="00993C45"/>
    <w:rsid w:val="00993EF2"/>
    <w:rsid w:val="009F5A3A"/>
    <w:rsid w:val="00A175FD"/>
    <w:rsid w:val="00A42C6B"/>
    <w:rsid w:val="00AE3807"/>
    <w:rsid w:val="00B60947"/>
    <w:rsid w:val="00B73842"/>
    <w:rsid w:val="00BC7028"/>
    <w:rsid w:val="00C014DA"/>
    <w:rsid w:val="00C25D51"/>
    <w:rsid w:val="00C80585"/>
    <w:rsid w:val="00C82B84"/>
    <w:rsid w:val="00CA16F8"/>
    <w:rsid w:val="00D32262"/>
    <w:rsid w:val="00DD18D6"/>
    <w:rsid w:val="00E33004"/>
    <w:rsid w:val="00F20A8B"/>
    <w:rsid w:val="00F363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914C"/>
  <w15:chartTrackingRefBased/>
  <w15:docId w15:val="{A9550B2D-B8F1-44A6-A4EC-1AE14929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autoRedefine/>
    <w:uiPriority w:val="9"/>
    <w:unhideWhenUsed/>
    <w:qFormat/>
    <w:rsid w:val="000F40E9"/>
    <w:pPr>
      <w:keepNext/>
      <w:keepLines/>
      <w:spacing w:before="240" w:after="0" w:line="480" w:lineRule="auto"/>
      <w:jc w:val="both"/>
      <w:outlineLvl w:val="1"/>
    </w:pPr>
    <w:rPr>
      <w:rFonts w:ascii="Times New Roman" w:eastAsiaTheme="majorEastAsia" w:hAnsi="Times New Roman" w:cs="Times New Roman"/>
      <w:b/>
      <w:sz w:val="24"/>
      <w:szCs w:val="26"/>
    </w:rPr>
  </w:style>
  <w:style w:type="paragraph" w:styleId="Ttulo3">
    <w:name w:val="heading 3"/>
    <w:basedOn w:val="Normal"/>
    <w:next w:val="Normal"/>
    <w:link w:val="Ttulo3Car"/>
    <w:autoRedefine/>
    <w:uiPriority w:val="9"/>
    <w:unhideWhenUsed/>
    <w:qFormat/>
    <w:rsid w:val="000F40E9"/>
    <w:pPr>
      <w:keepNext/>
      <w:keepLines/>
      <w:tabs>
        <w:tab w:val="left" w:pos="1134"/>
        <w:tab w:val="left" w:pos="1276"/>
      </w:tabs>
      <w:spacing w:after="120" w:line="480" w:lineRule="auto"/>
      <w:ind w:firstLine="720"/>
      <w:outlineLvl w:val="2"/>
    </w:pPr>
    <w:rPr>
      <w:rFonts w:ascii="Times New Roman" w:eastAsiaTheme="majorEastAsia" w:hAnsi="Times New Roman" w:cs="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9736EA"/>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F20A8B"/>
    <w:pPr>
      <w:spacing w:after="0"/>
    </w:pPr>
  </w:style>
  <w:style w:type="character" w:styleId="Hipervnculo">
    <w:name w:val="Hyperlink"/>
    <w:basedOn w:val="Fuentedeprrafopredeter"/>
    <w:uiPriority w:val="99"/>
    <w:unhideWhenUsed/>
    <w:rsid w:val="00F20A8B"/>
    <w:rPr>
      <w:color w:val="0563C1" w:themeColor="hyperlink"/>
      <w:u w:val="single"/>
    </w:rPr>
  </w:style>
  <w:style w:type="character" w:customStyle="1" w:styleId="Ttulo2Car">
    <w:name w:val="Título 2 Car"/>
    <w:basedOn w:val="Fuentedeprrafopredeter"/>
    <w:link w:val="Ttulo2"/>
    <w:uiPriority w:val="9"/>
    <w:rsid w:val="000F40E9"/>
    <w:rPr>
      <w:rFonts w:ascii="Times New Roman" w:eastAsiaTheme="majorEastAsia" w:hAnsi="Times New Roman" w:cs="Times New Roman"/>
      <w:b/>
      <w:sz w:val="24"/>
      <w:szCs w:val="26"/>
    </w:rPr>
  </w:style>
  <w:style w:type="character" w:customStyle="1" w:styleId="Ttulo3Car">
    <w:name w:val="Título 3 Car"/>
    <w:basedOn w:val="Fuentedeprrafopredeter"/>
    <w:link w:val="Ttulo3"/>
    <w:uiPriority w:val="9"/>
    <w:rsid w:val="000F40E9"/>
    <w:rPr>
      <w:rFonts w:ascii="Times New Roman" w:eastAsiaTheme="majorEastAsia" w:hAnsi="Times New Roman" w:cs="Times New Roman"/>
      <w:b/>
      <w:sz w:val="24"/>
      <w:szCs w:val="24"/>
    </w:rPr>
  </w:style>
  <w:style w:type="table" w:styleId="Tablaconcuadrcula">
    <w:name w:val="Table Grid"/>
    <w:basedOn w:val="Tablanormal"/>
    <w:uiPriority w:val="39"/>
    <w:rsid w:val="00C80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B0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4DF86-5321-4924-BC67-E1D780D4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1452</Words>
  <Characters>7990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ceas</dc:creator>
  <cp:keywords/>
  <dc:description/>
  <cp:lastModifiedBy>ceas</cp:lastModifiedBy>
  <cp:revision>2</cp:revision>
  <dcterms:created xsi:type="dcterms:W3CDTF">2020-01-10T16:19:00Z</dcterms:created>
  <dcterms:modified xsi:type="dcterms:W3CDTF">2020-01-10T16:19:00Z</dcterms:modified>
</cp:coreProperties>
</file>